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1540" w14:textId="77777777" w:rsidR="00A53BA4" w:rsidRPr="00E5524A" w:rsidRDefault="00A53BA4" w:rsidP="00925EA6">
      <w:pPr>
        <w:pStyle w:val="Heading1"/>
        <w:spacing w:before="0"/>
        <w:jc w:val="center"/>
        <w:rPr>
          <w:rFonts w:ascii="Arial" w:hAnsi="Arial" w:cs="Arial"/>
          <w:b/>
          <w:color w:val="auto"/>
          <w:sz w:val="28"/>
          <w:szCs w:val="28"/>
        </w:rPr>
      </w:pPr>
      <w:r w:rsidRPr="00E5524A">
        <w:rPr>
          <w:rFonts w:ascii="Arial" w:hAnsi="Arial" w:cs="Arial"/>
          <w:b/>
          <w:color w:val="auto"/>
          <w:sz w:val="28"/>
          <w:szCs w:val="28"/>
        </w:rPr>
        <w:t>BLIND CITIZENS AUSTRALIA</w:t>
      </w:r>
    </w:p>
    <w:p w14:paraId="35510E0B" w14:textId="77777777" w:rsidR="00AC2269" w:rsidRPr="00E5524A" w:rsidRDefault="00AC2269" w:rsidP="00AC2269"/>
    <w:p w14:paraId="01949504" w14:textId="77777777" w:rsidR="00A53BA4" w:rsidRPr="00E5524A" w:rsidRDefault="00460270" w:rsidP="00A53BA4">
      <w:pPr>
        <w:pStyle w:val="Heading1"/>
        <w:spacing w:before="0"/>
        <w:jc w:val="center"/>
        <w:rPr>
          <w:rFonts w:ascii="Arial" w:hAnsi="Arial" w:cs="Arial"/>
          <w:b/>
          <w:color w:val="auto"/>
          <w:sz w:val="28"/>
          <w:szCs w:val="28"/>
        </w:rPr>
      </w:pPr>
      <w:r w:rsidRPr="00E5524A">
        <w:rPr>
          <w:rFonts w:ascii="Arial" w:hAnsi="Arial" w:cs="Arial"/>
          <w:b/>
          <w:color w:val="auto"/>
          <w:sz w:val="28"/>
          <w:szCs w:val="28"/>
        </w:rPr>
        <w:t>Policy Off</w:t>
      </w:r>
      <w:bookmarkStart w:id="0" w:name="_GoBack"/>
      <w:bookmarkEnd w:id="0"/>
      <w:r w:rsidRPr="00E5524A">
        <w:rPr>
          <w:rFonts w:ascii="Arial" w:hAnsi="Arial" w:cs="Arial"/>
          <w:b/>
          <w:color w:val="auto"/>
          <w:sz w:val="28"/>
          <w:szCs w:val="28"/>
        </w:rPr>
        <w:t>icer</w:t>
      </w:r>
      <w:r w:rsidR="00AC4C54" w:rsidRPr="00E5524A">
        <w:rPr>
          <w:rFonts w:ascii="Arial" w:hAnsi="Arial" w:cs="Arial"/>
          <w:b/>
          <w:color w:val="auto"/>
          <w:sz w:val="28"/>
          <w:szCs w:val="28"/>
        </w:rPr>
        <w:t xml:space="preserve"> </w:t>
      </w:r>
    </w:p>
    <w:p w14:paraId="3C2565D6" w14:textId="77777777" w:rsidR="00460270" w:rsidRPr="00E5524A" w:rsidRDefault="00AC4C54" w:rsidP="00A53BA4">
      <w:pPr>
        <w:pStyle w:val="Heading1"/>
        <w:spacing w:before="0"/>
        <w:jc w:val="center"/>
        <w:rPr>
          <w:rFonts w:ascii="Arial" w:hAnsi="Arial" w:cs="Arial"/>
          <w:b/>
          <w:color w:val="auto"/>
          <w:sz w:val="28"/>
          <w:szCs w:val="28"/>
        </w:rPr>
      </w:pPr>
      <w:r w:rsidRPr="00E5524A">
        <w:rPr>
          <w:rFonts w:ascii="Arial" w:hAnsi="Arial" w:cs="Arial"/>
          <w:b/>
          <w:color w:val="auto"/>
          <w:sz w:val="28"/>
          <w:szCs w:val="28"/>
        </w:rPr>
        <w:t>(12 month contract with the possibility of extension)</w:t>
      </w:r>
    </w:p>
    <w:p w14:paraId="01C0A31B" w14:textId="77777777" w:rsidR="00460270" w:rsidRPr="00E5524A" w:rsidRDefault="00460270" w:rsidP="00A53BA4">
      <w:pPr>
        <w:rPr>
          <w:rFonts w:ascii="Arial" w:hAnsi="Arial" w:cs="Arial"/>
          <w:b/>
          <w:sz w:val="28"/>
          <w:szCs w:val="28"/>
        </w:rPr>
      </w:pPr>
    </w:p>
    <w:p w14:paraId="563DF203" w14:textId="77777777" w:rsidR="00A53BA4" w:rsidRPr="00E5524A" w:rsidRDefault="00A53BA4" w:rsidP="00A53BA4">
      <w:pPr>
        <w:pStyle w:val="Heading1"/>
        <w:spacing w:before="0"/>
        <w:rPr>
          <w:rFonts w:ascii="Arial" w:hAnsi="Arial" w:cs="Arial"/>
          <w:b/>
          <w:color w:val="auto"/>
          <w:sz w:val="28"/>
          <w:szCs w:val="28"/>
        </w:rPr>
      </w:pPr>
    </w:p>
    <w:p w14:paraId="217A4791" w14:textId="77777777" w:rsidR="00AC4C54" w:rsidRPr="00E5524A" w:rsidRDefault="00AC4C54" w:rsidP="00A53BA4">
      <w:pPr>
        <w:pStyle w:val="Heading1"/>
        <w:spacing w:before="0"/>
        <w:rPr>
          <w:rFonts w:ascii="Arial" w:hAnsi="Arial" w:cs="Arial"/>
          <w:b/>
          <w:color w:val="auto"/>
          <w:sz w:val="28"/>
          <w:szCs w:val="28"/>
        </w:rPr>
      </w:pPr>
      <w:r w:rsidRPr="00E5524A">
        <w:rPr>
          <w:rFonts w:ascii="Arial" w:hAnsi="Arial" w:cs="Arial"/>
          <w:b/>
          <w:color w:val="auto"/>
          <w:sz w:val="28"/>
          <w:szCs w:val="28"/>
        </w:rPr>
        <w:t>About Blind Citizens Australia</w:t>
      </w:r>
    </w:p>
    <w:p w14:paraId="6B18546C" w14:textId="77777777" w:rsidR="00A53BA4" w:rsidRPr="00E5524A" w:rsidRDefault="00A53BA4" w:rsidP="00A53BA4"/>
    <w:p w14:paraId="1F6BAFC4" w14:textId="77777777" w:rsidR="00460270" w:rsidRPr="00E5524A" w:rsidRDefault="00460270" w:rsidP="00A53BA4">
      <w:pPr>
        <w:rPr>
          <w:rFonts w:ascii="Arial" w:hAnsi="Arial" w:cs="Arial"/>
          <w:szCs w:val="24"/>
        </w:rPr>
      </w:pPr>
      <w:r w:rsidRPr="00E5524A">
        <w:rPr>
          <w:rFonts w:ascii="Arial" w:hAnsi="Arial" w:cs="Arial"/>
          <w:szCs w:val="24"/>
        </w:rPr>
        <w:t>B</w:t>
      </w:r>
      <w:r w:rsidR="00A11720" w:rsidRPr="00E5524A">
        <w:rPr>
          <w:rFonts w:ascii="Arial" w:hAnsi="Arial" w:cs="Arial"/>
          <w:szCs w:val="24"/>
        </w:rPr>
        <w:t>lind Citizens Australia is the n</w:t>
      </w:r>
      <w:r w:rsidRPr="00E5524A">
        <w:rPr>
          <w:rFonts w:ascii="Arial" w:hAnsi="Arial" w:cs="Arial"/>
          <w:szCs w:val="24"/>
        </w:rPr>
        <w:t>ational</w:t>
      </w:r>
      <w:r w:rsidR="00A11720" w:rsidRPr="00E5524A">
        <w:rPr>
          <w:rFonts w:ascii="Arial" w:hAnsi="Arial" w:cs="Arial"/>
          <w:szCs w:val="24"/>
        </w:rPr>
        <w:t xml:space="preserve"> peak</w:t>
      </w:r>
      <w:r w:rsidRPr="00E5524A">
        <w:rPr>
          <w:rFonts w:ascii="Arial" w:hAnsi="Arial" w:cs="Arial"/>
          <w:szCs w:val="24"/>
        </w:rPr>
        <w:t xml:space="preserve"> </w:t>
      </w:r>
      <w:r w:rsidR="00AC4C54" w:rsidRPr="00E5524A">
        <w:rPr>
          <w:rFonts w:ascii="Arial" w:hAnsi="Arial" w:cs="Arial"/>
          <w:szCs w:val="24"/>
        </w:rPr>
        <w:t xml:space="preserve">representative </w:t>
      </w:r>
      <w:r w:rsidRPr="00E5524A">
        <w:rPr>
          <w:rFonts w:ascii="Arial" w:hAnsi="Arial" w:cs="Arial"/>
          <w:szCs w:val="24"/>
        </w:rPr>
        <w:t>organisation of Australians who are blind or vision impaired.  Our mission is to achieve equity and equality by our empowerment, by promoting positive community attitudes, and by striving for high quality and accessible services which meet our needs.</w:t>
      </w:r>
    </w:p>
    <w:p w14:paraId="0142C7DA" w14:textId="77777777" w:rsidR="00925EA6" w:rsidRPr="00E5524A" w:rsidRDefault="00925EA6" w:rsidP="00A53BA4">
      <w:pPr>
        <w:rPr>
          <w:rFonts w:ascii="Arial" w:hAnsi="Arial" w:cs="Arial"/>
          <w:szCs w:val="24"/>
        </w:rPr>
      </w:pPr>
    </w:p>
    <w:p w14:paraId="79F99AE8" w14:textId="77777777" w:rsidR="00925EA6" w:rsidRPr="00E5524A" w:rsidRDefault="00925EA6" w:rsidP="00A53BA4">
      <w:pPr>
        <w:rPr>
          <w:rFonts w:ascii="Arial" w:hAnsi="Arial" w:cs="Arial"/>
          <w:szCs w:val="24"/>
        </w:rPr>
      </w:pPr>
      <w:r w:rsidRPr="00E5524A">
        <w:rPr>
          <w:rFonts w:ascii="Arial" w:hAnsi="Arial" w:cs="Arial"/>
          <w:szCs w:val="24"/>
        </w:rPr>
        <w:t>We are looking for a Policy Officer to join our national team.</w:t>
      </w:r>
      <w:r w:rsidR="00AC2269" w:rsidRPr="00E5524A">
        <w:rPr>
          <w:rFonts w:ascii="Arial" w:hAnsi="Arial" w:cs="Arial"/>
          <w:szCs w:val="24"/>
        </w:rPr>
        <w:t xml:space="preserve">  The successful applicant will be highly motivated and experienced, with the ability to work autonomously.</w:t>
      </w:r>
      <w:r w:rsidRPr="00E5524A">
        <w:rPr>
          <w:rFonts w:ascii="Arial" w:hAnsi="Arial" w:cs="Arial"/>
          <w:szCs w:val="24"/>
        </w:rPr>
        <w:t xml:space="preserve">  We encourage applications from people who are blind or vision impaired, Aboriginal people and people from culturally and linguistically diverse backgrounds.</w:t>
      </w:r>
    </w:p>
    <w:p w14:paraId="77B8B6A2" w14:textId="77777777" w:rsidR="00460270" w:rsidRPr="00E5524A" w:rsidRDefault="00460270" w:rsidP="00A53BA4">
      <w:pPr>
        <w:rPr>
          <w:rFonts w:ascii="Arial" w:hAnsi="Arial" w:cs="Arial"/>
          <w:sz w:val="28"/>
          <w:szCs w:val="28"/>
        </w:rPr>
      </w:pPr>
    </w:p>
    <w:p w14:paraId="04435014" w14:textId="77777777" w:rsidR="00D52C7B" w:rsidRPr="00E5524A" w:rsidRDefault="00D52C7B" w:rsidP="00A53BA4">
      <w:pPr>
        <w:pStyle w:val="Heading1"/>
        <w:spacing w:before="0"/>
        <w:rPr>
          <w:rFonts w:ascii="Arial" w:hAnsi="Arial" w:cs="Arial"/>
          <w:b/>
          <w:color w:val="auto"/>
          <w:sz w:val="28"/>
          <w:szCs w:val="28"/>
        </w:rPr>
      </w:pPr>
      <w:r w:rsidRPr="00E5524A">
        <w:rPr>
          <w:rFonts w:ascii="Arial" w:hAnsi="Arial" w:cs="Arial"/>
          <w:b/>
          <w:color w:val="auto"/>
          <w:sz w:val="28"/>
          <w:szCs w:val="28"/>
        </w:rPr>
        <w:t>Duty Statement</w:t>
      </w:r>
    </w:p>
    <w:p w14:paraId="2563C00C" w14:textId="77777777" w:rsidR="00A53BA4" w:rsidRPr="00E5524A" w:rsidRDefault="00A53BA4" w:rsidP="00A53BA4"/>
    <w:p w14:paraId="7ECB4959" w14:textId="77777777" w:rsidR="00D52C7B" w:rsidRPr="00E5524A" w:rsidRDefault="00004BE2" w:rsidP="00A53BA4">
      <w:pPr>
        <w:pStyle w:val="PlainText"/>
        <w:numPr>
          <w:ilvl w:val="0"/>
          <w:numId w:val="4"/>
        </w:numPr>
        <w:rPr>
          <w:rFonts w:ascii="Arial" w:hAnsi="Arial" w:cs="Arial"/>
          <w:sz w:val="24"/>
          <w:szCs w:val="24"/>
        </w:rPr>
      </w:pPr>
      <w:r w:rsidRPr="00E5524A">
        <w:rPr>
          <w:rFonts w:ascii="Arial" w:hAnsi="Arial" w:cs="Arial"/>
          <w:sz w:val="24"/>
          <w:szCs w:val="24"/>
        </w:rPr>
        <w:t xml:space="preserve">Position Title: </w:t>
      </w:r>
      <w:r w:rsidR="00D52C7B" w:rsidRPr="00E5524A">
        <w:rPr>
          <w:rFonts w:ascii="Arial" w:hAnsi="Arial" w:cs="Arial"/>
          <w:sz w:val="24"/>
          <w:szCs w:val="24"/>
        </w:rPr>
        <w:t>Policy Officer</w:t>
      </w:r>
    </w:p>
    <w:p w14:paraId="57C9D5FD" w14:textId="77777777" w:rsidR="00D52C7B" w:rsidRPr="00E5524A" w:rsidRDefault="00D52C7B" w:rsidP="00A53BA4">
      <w:pPr>
        <w:pStyle w:val="PlainText"/>
        <w:numPr>
          <w:ilvl w:val="0"/>
          <w:numId w:val="4"/>
        </w:numPr>
        <w:rPr>
          <w:rFonts w:ascii="Arial" w:hAnsi="Arial" w:cs="Arial"/>
          <w:sz w:val="24"/>
          <w:szCs w:val="24"/>
        </w:rPr>
      </w:pPr>
      <w:r w:rsidRPr="00E5524A">
        <w:rPr>
          <w:rFonts w:ascii="Arial" w:hAnsi="Arial" w:cs="Arial"/>
          <w:sz w:val="24"/>
          <w:szCs w:val="24"/>
        </w:rPr>
        <w:t>Duration: 12 month contract with the possibility of extension</w:t>
      </w:r>
      <w:r w:rsidR="008E4803" w:rsidRPr="00E5524A">
        <w:rPr>
          <w:rFonts w:ascii="Arial" w:hAnsi="Arial" w:cs="Arial"/>
          <w:sz w:val="24"/>
          <w:szCs w:val="24"/>
        </w:rPr>
        <w:t xml:space="preserve"> (includes a 3 month probationary period)</w:t>
      </w:r>
    </w:p>
    <w:p w14:paraId="75233215" w14:textId="77777777" w:rsidR="00D52C7B" w:rsidRPr="00E5524A" w:rsidRDefault="005678D7" w:rsidP="00A53BA4">
      <w:pPr>
        <w:pStyle w:val="PlainText"/>
        <w:numPr>
          <w:ilvl w:val="0"/>
          <w:numId w:val="4"/>
        </w:numPr>
        <w:rPr>
          <w:rFonts w:ascii="Arial" w:hAnsi="Arial" w:cs="Arial"/>
          <w:sz w:val="24"/>
          <w:szCs w:val="24"/>
        </w:rPr>
      </w:pPr>
      <w:r w:rsidRPr="00E5524A">
        <w:rPr>
          <w:rFonts w:ascii="Arial" w:hAnsi="Arial" w:cs="Arial"/>
          <w:sz w:val="24"/>
          <w:szCs w:val="24"/>
        </w:rPr>
        <w:t>Region: BCA is a national organisation and has staff working in many states around the country.  BCA has an office presence in Melbourne and Sydney, and flexible remote working options for all staff</w:t>
      </w:r>
      <w:r w:rsidR="00004BE2" w:rsidRPr="00E5524A">
        <w:rPr>
          <w:rFonts w:ascii="Arial" w:hAnsi="Arial" w:cs="Arial"/>
          <w:sz w:val="24"/>
          <w:szCs w:val="24"/>
        </w:rPr>
        <w:t>.</w:t>
      </w:r>
    </w:p>
    <w:p w14:paraId="62455466" w14:textId="77777777" w:rsidR="00D52C7B" w:rsidRPr="00E5524A" w:rsidRDefault="00D52C7B" w:rsidP="00A53BA4">
      <w:pPr>
        <w:pStyle w:val="PlainText"/>
        <w:numPr>
          <w:ilvl w:val="0"/>
          <w:numId w:val="4"/>
        </w:numPr>
        <w:rPr>
          <w:rFonts w:ascii="Arial" w:hAnsi="Arial" w:cs="Arial"/>
          <w:sz w:val="24"/>
          <w:szCs w:val="24"/>
        </w:rPr>
      </w:pPr>
      <w:r w:rsidRPr="00E5524A">
        <w:rPr>
          <w:rFonts w:ascii="Arial" w:hAnsi="Arial" w:cs="Arial"/>
          <w:sz w:val="24"/>
          <w:szCs w:val="24"/>
        </w:rPr>
        <w:t xml:space="preserve">Hours: </w:t>
      </w:r>
      <w:r w:rsidR="00AC2269" w:rsidRPr="00E5524A">
        <w:rPr>
          <w:rFonts w:ascii="Arial" w:hAnsi="Arial" w:cs="Arial"/>
          <w:sz w:val="24"/>
          <w:szCs w:val="24"/>
        </w:rPr>
        <w:t>22.5</w:t>
      </w:r>
      <w:r w:rsidR="0096197C" w:rsidRPr="00E5524A">
        <w:rPr>
          <w:rFonts w:ascii="Arial" w:hAnsi="Arial" w:cs="Arial"/>
          <w:sz w:val="24"/>
          <w:szCs w:val="24"/>
        </w:rPr>
        <w:t xml:space="preserve"> hours per week, (some weekend an</w:t>
      </w:r>
      <w:r w:rsidR="00A11720" w:rsidRPr="00E5524A">
        <w:rPr>
          <w:rFonts w:ascii="Arial" w:hAnsi="Arial" w:cs="Arial"/>
          <w:sz w:val="24"/>
          <w:szCs w:val="24"/>
        </w:rPr>
        <w:t>d evening work will be required</w:t>
      </w:r>
      <w:r w:rsidR="0096197C" w:rsidRPr="00E5524A">
        <w:rPr>
          <w:rFonts w:ascii="Arial" w:hAnsi="Arial" w:cs="Arial"/>
          <w:sz w:val="24"/>
          <w:szCs w:val="24"/>
        </w:rPr>
        <w:t>)</w:t>
      </w:r>
      <w:r w:rsidR="00A11720" w:rsidRPr="00E5524A">
        <w:rPr>
          <w:rFonts w:ascii="Arial" w:hAnsi="Arial" w:cs="Arial"/>
          <w:sz w:val="24"/>
          <w:szCs w:val="24"/>
        </w:rPr>
        <w:t>. Depending on the needs of the organisation, there is the</w:t>
      </w:r>
      <w:r w:rsidR="005E7A8B" w:rsidRPr="00E5524A">
        <w:rPr>
          <w:rFonts w:ascii="Arial" w:hAnsi="Arial" w:cs="Arial"/>
          <w:sz w:val="24"/>
          <w:szCs w:val="24"/>
        </w:rPr>
        <w:t xml:space="preserve"> possibility of additional paid hours</w:t>
      </w:r>
      <w:r w:rsidR="00A11720" w:rsidRPr="00E5524A">
        <w:rPr>
          <w:rFonts w:ascii="Arial" w:hAnsi="Arial" w:cs="Arial"/>
          <w:sz w:val="24"/>
          <w:szCs w:val="24"/>
        </w:rPr>
        <w:t xml:space="preserve"> in this role.</w:t>
      </w:r>
    </w:p>
    <w:p w14:paraId="18C3C82A" w14:textId="77777777" w:rsidR="0054697A" w:rsidRPr="00E5524A" w:rsidRDefault="0054697A" w:rsidP="00A53BA4">
      <w:pPr>
        <w:pStyle w:val="PlainText"/>
        <w:numPr>
          <w:ilvl w:val="0"/>
          <w:numId w:val="4"/>
        </w:numPr>
        <w:rPr>
          <w:rFonts w:ascii="Arial" w:hAnsi="Arial" w:cs="Arial"/>
          <w:sz w:val="24"/>
          <w:szCs w:val="24"/>
        </w:rPr>
      </w:pPr>
      <w:r w:rsidRPr="00E5524A">
        <w:rPr>
          <w:rFonts w:ascii="Arial" w:hAnsi="Arial" w:cs="Arial"/>
          <w:sz w:val="24"/>
          <w:szCs w:val="24"/>
        </w:rPr>
        <w:t>Salary: to be discussed at interview</w:t>
      </w:r>
      <w:r w:rsidR="008B2451" w:rsidRPr="00E5524A">
        <w:rPr>
          <w:rFonts w:ascii="Arial" w:hAnsi="Arial" w:cs="Arial"/>
          <w:sz w:val="24"/>
          <w:szCs w:val="24"/>
        </w:rPr>
        <w:t xml:space="preserve"> and paid under the SCHADS Award</w:t>
      </w:r>
      <w:r w:rsidRPr="00E5524A">
        <w:rPr>
          <w:rFonts w:ascii="Arial" w:hAnsi="Arial" w:cs="Arial"/>
          <w:sz w:val="24"/>
          <w:szCs w:val="24"/>
        </w:rPr>
        <w:t>.</w:t>
      </w:r>
      <w:r w:rsidR="00513E21" w:rsidRPr="00E5524A">
        <w:rPr>
          <w:rFonts w:ascii="Arial" w:hAnsi="Arial" w:cs="Arial"/>
          <w:sz w:val="24"/>
          <w:szCs w:val="24"/>
        </w:rPr>
        <w:t xml:space="preserve"> </w:t>
      </w:r>
      <w:r w:rsidR="00E25DDA" w:rsidRPr="00E5524A">
        <w:rPr>
          <w:rFonts w:ascii="Arial" w:hAnsi="Arial" w:cs="Arial"/>
          <w:sz w:val="24"/>
          <w:szCs w:val="24"/>
        </w:rPr>
        <w:t>Superannuation contributions and s</w:t>
      </w:r>
      <w:r w:rsidRPr="00E5524A">
        <w:rPr>
          <w:rFonts w:ascii="Arial" w:hAnsi="Arial" w:cs="Arial"/>
          <w:sz w:val="24"/>
          <w:szCs w:val="24"/>
        </w:rPr>
        <w:t xml:space="preserve">alary </w:t>
      </w:r>
      <w:r w:rsidR="00E25DDA" w:rsidRPr="00E5524A">
        <w:rPr>
          <w:rFonts w:ascii="Arial" w:hAnsi="Arial" w:cs="Arial"/>
          <w:sz w:val="24"/>
          <w:szCs w:val="24"/>
        </w:rPr>
        <w:t>packaging are</w:t>
      </w:r>
      <w:r w:rsidR="00F87476" w:rsidRPr="00E5524A">
        <w:rPr>
          <w:rFonts w:ascii="Arial" w:hAnsi="Arial" w:cs="Arial"/>
          <w:sz w:val="24"/>
          <w:szCs w:val="24"/>
        </w:rPr>
        <w:t xml:space="preserve"> available.</w:t>
      </w:r>
      <w:r w:rsidRPr="00E5524A">
        <w:rPr>
          <w:rFonts w:ascii="Arial" w:hAnsi="Arial" w:cs="Arial"/>
          <w:sz w:val="24"/>
          <w:szCs w:val="24"/>
        </w:rPr>
        <w:t xml:space="preserve"> </w:t>
      </w:r>
    </w:p>
    <w:p w14:paraId="29E2B772" w14:textId="77777777" w:rsidR="00135772" w:rsidRPr="00E5524A" w:rsidRDefault="00135772" w:rsidP="00A53BA4">
      <w:pPr>
        <w:pStyle w:val="PlainText"/>
        <w:numPr>
          <w:ilvl w:val="0"/>
          <w:numId w:val="4"/>
        </w:numPr>
        <w:rPr>
          <w:rFonts w:ascii="Arial" w:hAnsi="Arial" w:cs="Arial"/>
          <w:sz w:val="24"/>
          <w:szCs w:val="24"/>
        </w:rPr>
      </w:pPr>
      <w:r w:rsidRPr="00E5524A">
        <w:rPr>
          <w:rFonts w:ascii="Arial" w:hAnsi="Arial" w:cs="Arial"/>
          <w:sz w:val="24"/>
          <w:szCs w:val="24"/>
        </w:rPr>
        <w:t xml:space="preserve">Reporting Relationships: The position reports to and receives </w:t>
      </w:r>
      <w:r w:rsidR="00F87476" w:rsidRPr="00E5524A">
        <w:rPr>
          <w:rFonts w:ascii="Arial" w:hAnsi="Arial" w:cs="Arial"/>
          <w:sz w:val="24"/>
          <w:szCs w:val="24"/>
        </w:rPr>
        <w:t xml:space="preserve">direction </w:t>
      </w:r>
      <w:r w:rsidRPr="00E5524A">
        <w:rPr>
          <w:rFonts w:ascii="Arial" w:hAnsi="Arial" w:cs="Arial"/>
          <w:sz w:val="24"/>
          <w:szCs w:val="24"/>
        </w:rPr>
        <w:t xml:space="preserve">from the Policy and Advocacy </w:t>
      </w:r>
      <w:r w:rsidR="009F7571" w:rsidRPr="00E5524A">
        <w:rPr>
          <w:rFonts w:ascii="Arial" w:hAnsi="Arial" w:cs="Arial"/>
          <w:sz w:val="24"/>
          <w:szCs w:val="24"/>
        </w:rPr>
        <w:t>Manager</w:t>
      </w:r>
      <w:r w:rsidRPr="00E5524A">
        <w:rPr>
          <w:rFonts w:ascii="Arial" w:hAnsi="Arial" w:cs="Arial"/>
          <w:sz w:val="24"/>
          <w:szCs w:val="24"/>
        </w:rPr>
        <w:t>.</w:t>
      </w:r>
    </w:p>
    <w:p w14:paraId="79A44F20" w14:textId="77777777" w:rsidR="00A53BA4" w:rsidRPr="00E5524A" w:rsidRDefault="00A53BA4" w:rsidP="00A53BA4">
      <w:pPr>
        <w:pStyle w:val="Heading1"/>
        <w:spacing w:before="0"/>
        <w:rPr>
          <w:rFonts w:ascii="Arial" w:hAnsi="Arial" w:cs="Arial"/>
          <w:color w:val="auto"/>
          <w:sz w:val="28"/>
          <w:szCs w:val="28"/>
        </w:rPr>
      </w:pPr>
    </w:p>
    <w:p w14:paraId="2F7C801A" w14:textId="77777777" w:rsidR="00460270" w:rsidRPr="00E5524A" w:rsidRDefault="00A53BA4" w:rsidP="00A53BA4">
      <w:pPr>
        <w:pStyle w:val="Heading1"/>
        <w:spacing w:before="0"/>
        <w:rPr>
          <w:rFonts w:ascii="Arial" w:hAnsi="Arial" w:cs="Arial"/>
          <w:color w:val="auto"/>
          <w:sz w:val="28"/>
          <w:szCs w:val="28"/>
        </w:rPr>
      </w:pPr>
      <w:r w:rsidRPr="00E5524A">
        <w:rPr>
          <w:rFonts w:ascii="Arial" w:hAnsi="Arial" w:cs="Arial"/>
          <w:color w:val="auto"/>
          <w:sz w:val="28"/>
          <w:szCs w:val="28"/>
        </w:rPr>
        <w:t>Position Purpose</w:t>
      </w:r>
    </w:p>
    <w:p w14:paraId="564B3A7D" w14:textId="77777777" w:rsidR="00A53BA4" w:rsidRPr="00E5524A" w:rsidRDefault="00A53BA4" w:rsidP="00A53BA4"/>
    <w:p w14:paraId="1F0FAD78" w14:textId="77777777" w:rsidR="00AC4C54" w:rsidRPr="00E5524A" w:rsidRDefault="00460270" w:rsidP="00A53BA4">
      <w:pPr>
        <w:pStyle w:val="PlainText"/>
        <w:numPr>
          <w:ilvl w:val="0"/>
          <w:numId w:val="5"/>
        </w:numPr>
        <w:rPr>
          <w:rFonts w:ascii="Arial" w:hAnsi="Arial" w:cs="Arial"/>
          <w:sz w:val="24"/>
          <w:szCs w:val="24"/>
        </w:rPr>
      </w:pPr>
      <w:r w:rsidRPr="00E5524A">
        <w:rPr>
          <w:rFonts w:ascii="Arial" w:hAnsi="Arial" w:cs="Arial"/>
          <w:sz w:val="24"/>
          <w:szCs w:val="24"/>
        </w:rPr>
        <w:t xml:space="preserve">To </w:t>
      </w:r>
      <w:r w:rsidR="00513E21" w:rsidRPr="00E5524A">
        <w:rPr>
          <w:rFonts w:ascii="Arial" w:hAnsi="Arial" w:cs="Arial"/>
          <w:sz w:val="24"/>
          <w:szCs w:val="24"/>
        </w:rPr>
        <w:t>develop and promot</w:t>
      </w:r>
      <w:r w:rsidR="00A377DE" w:rsidRPr="00E5524A">
        <w:rPr>
          <w:rFonts w:ascii="Arial" w:hAnsi="Arial" w:cs="Arial"/>
          <w:sz w:val="24"/>
          <w:szCs w:val="24"/>
        </w:rPr>
        <w:t>e</w:t>
      </w:r>
      <w:r w:rsidR="00A11720" w:rsidRPr="00E5524A">
        <w:rPr>
          <w:rFonts w:ascii="Arial" w:hAnsi="Arial" w:cs="Arial"/>
          <w:sz w:val="24"/>
          <w:szCs w:val="24"/>
        </w:rPr>
        <w:t xml:space="preserve"> p</w:t>
      </w:r>
      <w:r w:rsidR="00AC4C54" w:rsidRPr="00E5524A">
        <w:rPr>
          <w:rFonts w:ascii="Arial" w:hAnsi="Arial" w:cs="Arial"/>
          <w:sz w:val="24"/>
          <w:szCs w:val="24"/>
        </w:rPr>
        <w:t xml:space="preserve">ublic </w:t>
      </w:r>
      <w:r w:rsidR="00A11720" w:rsidRPr="00E5524A">
        <w:rPr>
          <w:rFonts w:ascii="Arial" w:hAnsi="Arial" w:cs="Arial"/>
          <w:sz w:val="24"/>
          <w:szCs w:val="24"/>
        </w:rPr>
        <w:t>p</w:t>
      </w:r>
      <w:r w:rsidRPr="00E5524A">
        <w:rPr>
          <w:rFonts w:ascii="Arial" w:hAnsi="Arial" w:cs="Arial"/>
          <w:sz w:val="24"/>
          <w:szCs w:val="24"/>
        </w:rPr>
        <w:t>olic</w:t>
      </w:r>
      <w:r w:rsidR="00513E21" w:rsidRPr="00E5524A">
        <w:rPr>
          <w:rFonts w:ascii="Arial" w:hAnsi="Arial" w:cs="Arial"/>
          <w:sz w:val="24"/>
          <w:szCs w:val="24"/>
        </w:rPr>
        <w:t>ies</w:t>
      </w:r>
      <w:r w:rsidR="00537AD4" w:rsidRPr="00E5524A">
        <w:rPr>
          <w:rFonts w:ascii="Arial" w:hAnsi="Arial" w:cs="Arial"/>
          <w:sz w:val="24"/>
          <w:szCs w:val="24"/>
        </w:rPr>
        <w:t xml:space="preserve"> and position statements</w:t>
      </w:r>
      <w:r w:rsidRPr="00E5524A">
        <w:rPr>
          <w:rFonts w:ascii="Arial" w:hAnsi="Arial" w:cs="Arial"/>
          <w:sz w:val="24"/>
          <w:szCs w:val="24"/>
        </w:rPr>
        <w:t xml:space="preserve"> </w:t>
      </w:r>
      <w:r w:rsidR="00F45376" w:rsidRPr="00E5524A">
        <w:rPr>
          <w:rFonts w:ascii="Arial" w:hAnsi="Arial" w:cs="Arial"/>
          <w:sz w:val="24"/>
          <w:szCs w:val="24"/>
        </w:rPr>
        <w:t>that</w:t>
      </w:r>
      <w:r w:rsidRPr="00E5524A">
        <w:rPr>
          <w:rFonts w:ascii="Arial" w:hAnsi="Arial" w:cs="Arial"/>
          <w:sz w:val="24"/>
          <w:szCs w:val="24"/>
        </w:rPr>
        <w:t xml:space="preserve"> Blind Citizens Australia</w:t>
      </w:r>
      <w:r w:rsidR="00F45376" w:rsidRPr="00E5524A">
        <w:rPr>
          <w:rFonts w:ascii="Arial" w:hAnsi="Arial" w:cs="Arial"/>
          <w:sz w:val="24"/>
          <w:szCs w:val="24"/>
        </w:rPr>
        <w:t xml:space="preserve"> presents on behalf of </w:t>
      </w:r>
      <w:r w:rsidR="00A11720" w:rsidRPr="00E5524A">
        <w:rPr>
          <w:rFonts w:ascii="Arial" w:hAnsi="Arial" w:cs="Arial"/>
          <w:sz w:val="24"/>
          <w:szCs w:val="24"/>
        </w:rPr>
        <w:t>Australians who are blind or vision impaired</w:t>
      </w:r>
    </w:p>
    <w:p w14:paraId="377EA930" w14:textId="77777777" w:rsidR="00AC4C54" w:rsidRPr="00E5524A" w:rsidRDefault="00AC4C54" w:rsidP="00A53BA4">
      <w:pPr>
        <w:pStyle w:val="PlainText"/>
        <w:numPr>
          <w:ilvl w:val="0"/>
          <w:numId w:val="5"/>
        </w:numPr>
        <w:rPr>
          <w:rFonts w:ascii="Arial" w:hAnsi="Arial" w:cs="Arial"/>
          <w:sz w:val="24"/>
          <w:szCs w:val="24"/>
        </w:rPr>
      </w:pPr>
      <w:r w:rsidRPr="00E5524A">
        <w:rPr>
          <w:rFonts w:ascii="Arial" w:hAnsi="Arial" w:cs="Arial"/>
          <w:sz w:val="24"/>
          <w:szCs w:val="24"/>
        </w:rPr>
        <w:t xml:space="preserve">To </w:t>
      </w:r>
      <w:r w:rsidR="00537AD4" w:rsidRPr="00E5524A">
        <w:rPr>
          <w:rFonts w:ascii="Arial" w:hAnsi="Arial" w:cs="Arial"/>
          <w:sz w:val="24"/>
          <w:szCs w:val="24"/>
        </w:rPr>
        <w:t>support</w:t>
      </w:r>
      <w:r w:rsidR="00F45376" w:rsidRPr="00E5524A">
        <w:rPr>
          <w:rFonts w:ascii="Arial" w:hAnsi="Arial" w:cs="Arial"/>
          <w:sz w:val="24"/>
          <w:szCs w:val="24"/>
        </w:rPr>
        <w:t xml:space="preserve"> BCA's</w:t>
      </w:r>
      <w:r w:rsidR="00460270" w:rsidRPr="00E5524A">
        <w:rPr>
          <w:rFonts w:ascii="Arial" w:hAnsi="Arial" w:cs="Arial"/>
          <w:sz w:val="24"/>
          <w:szCs w:val="24"/>
        </w:rPr>
        <w:t xml:space="preserve"> National Policy Council with </w:t>
      </w:r>
      <w:r w:rsidR="00135772" w:rsidRPr="00E5524A">
        <w:rPr>
          <w:rFonts w:ascii="Arial" w:hAnsi="Arial" w:cs="Arial"/>
          <w:sz w:val="24"/>
          <w:szCs w:val="24"/>
        </w:rPr>
        <w:t xml:space="preserve">its consultation work and with </w:t>
      </w:r>
      <w:r w:rsidR="00460270" w:rsidRPr="00E5524A">
        <w:rPr>
          <w:rFonts w:ascii="Arial" w:hAnsi="Arial" w:cs="Arial"/>
          <w:sz w:val="24"/>
          <w:szCs w:val="24"/>
        </w:rPr>
        <w:t>preparation of policy statements</w:t>
      </w:r>
    </w:p>
    <w:p w14:paraId="112D730D" w14:textId="77777777" w:rsidR="00460270" w:rsidRPr="00E5524A" w:rsidRDefault="00AC4C54" w:rsidP="00A53BA4">
      <w:pPr>
        <w:pStyle w:val="PlainText"/>
        <w:numPr>
          <w:ilvl w:val="0"/>
          <w:numId w:val="5"/>
        </w:numPr>
        <w:rPr>
          <w:rFonts w:ascii="Arial" w:hAnsi="Arial" w:cs="Arial"/>
          <w:sz w:val="24"/>
          <w:szCs w:val="24"/>
        </w:rPr>
      </w:pPr>
      <w:r w:rsidRPr="00E5524A">
        <w:rPr>
          <w:rFonts w:ascii="Arial" w:hAnsi="Arial" w:cs="Arial"/>
          <w:sz w:val="24"/>
          <w:szCs w:val="24"/>
        </w:rPr>
        <w:t xml:space="preserve">To </w:t>
      </w:r>
      <w:r w:rsidR="008B2451" w:rsidRPr="00E5524A">
        <w:rPr>
          <w:rFonts w:ascii="Arial" w:hAnsi="Arial" w:cs="Arial"/>
          <w:sz w:val="24"/>
          <w:szCs w:val="24"/>
        </w:rPr>
        <w:t xml:space="preserve">promote and implement </w:t>
      </w:r>
      <w:r w:rsidR="00460270" w:rsidRPr="00E5524A">
        <w:rPr>
          <w:rFonts w:ascii="Arial" w:hAnsi="Arial" w:cs="Arial"/>
          <w:sz w:val="24"/>
          <w:szCs w:val="24"/>
        </w:rPr>
        <w:t xml:space="preserve">all BCA </w:t>
      </w:r>
      <w:r w:rsidR="00F45376" w:rsidRPr="00E5524A">
        <w:rPr>
          <w:rFonts w:ascii="Arial" w:hAnsi="Arial" w:cs="Arial"/>
          <w:sz w:val="24"/>
          <w:szCs w:val="24"/>
        </w:rPr>
        <w:t xml:space="preserve">public </w:t>
      </w:r>
      <w:r w:rsidR="00460270" w:rsidRPr="00E5524A">
        <w:rPr>
          <w:rFonts w:ascii="Arial" w:hAnsi="Arial" w:cs="Arial"/>
          <w:sz w:val="24"/>
          <w:szCs w:val="24"/>
        </w:rPr>
        <w:t xml:space="preserve">policies to members, </w:t>
      </w:r>
      <w:r w:rsidR="00F45376" w:rsidRPr="00E5524A">
        <w:rPr>
          <w:rFonts w:ascii="Arial" w:hAnsi="Arial" w:cs="Arial"/>
          <w:sz w:val="24"/>
          <w:szCs w:val="24"/>
        </w:rPr>
        <w:t xml:space="preserve">the </w:t>
      </w:r>
      <w:r w:rsidR="00460270" w:rsidRPr="00E5524A">
        <w:rPr>
          <w:rFonts w:ascii="Arial" w:hAnsi="Arial" w:cs="Arial"/>
          <w:sz w:val="24"/>
          <w:szCs w:val="24"/>
        </w:rPr>
        <w:t xml:space="preserve">blindness sector and </w:t>
      </w:r>
      <w:r w:rsidR="00F45376" w:rsidRPr="00E5524A">
        <w:rPr>
          <w:rFonts w:ascii="Arial" w:hAnsi="Arial" w:cs="Arial"/>
          <w:sz w:val="24"/>
          <w:szCs w:val="24"/>
        </w:rPr>
        <w:t>broader community</w:t>
      </w:r>
    </w:p>
    <w:p w14:paraId="17A380AF" w14:textId="77777777" w:rsidR="00135772" w:rsidRPr="00E5524A" w:rsidRDefault="00135772" w:rsidP="00A53BA4">
      <w:pPr>
        <w:pStyle w:val="PlainText"/>
        <w:rPr>
          <w:rFonts w:ascii="Arial" w:hAnsi="Arial" w:cs="Arial"/>
          <w:sz w:val="24"/>
          <w:szCs w:val="24"/>
        </w:rPr>
      </w:pPr>
    </w:p>
    <w:p w14:paraId="768C6D92" w14:textId="77777777" w:rsidR="00AC2269" w:rsidRPr="00E5524A" w:rsidRDefault="00AC2269" w:rsidP="00A53BA4">
      <w:pPr>
        <w:pStyle w:val="PlainText"/>
        <w:rPr>
          <w:rFonts w:ascii="Arial" w:hAnsi="Arial" w:cs="Arial"/>
          <w:sz w:val="24"/>
          <w:szCs w:val="24"/>
        </w:rPr>
      </w:pPr>
    </w:p>
    <w:p w14:paraId="04547C7E" w14:textId="77777777" w:rsidR="00AC2269" w:rsidRPr="00E5524A" w:rsidRDefault="00AC2269" w:rsidP="00A53BA4">
      <w:pPr>
        <w:pStyle w:val="PlainText"/>
        <w:rPr>
          <w:rFonts w:ascii="Arial" w:hAnsi="Arial" w:cs="Arial"/>
          <w:sz w:val="24"/>
          <w:szCs w:val="24"/>
        </w:rPr>
      </w:pPr>
    </w:p>
    <w:p w14:paraId="3838AA64" w14:textId="77777777" w:rsidR="00460270" w:rsidRPr="00E5524A" w:rsidRDefault="00A53BA4" w:rsidP="00A53BA4">
      <w:pPr>
        <w:pStyle w:val="Heading1"/>
        <w:spacing w:before="0"/>
        <w:rPr>
          <w:rFonts w:ascii="Arial" w:hAnsi="Arial" w:cs="Arial"/>
          <w:color w:val="auto"/>
          <w:sz w:val="28"/>
          <w:szCs w:val="28"/>
        </w:rPr>
      </w:pPr>
      <w:r w:rsidRPr="00E5524A">
        <w:rPr>
          <w:rFonts w:ascii="Arial" w:hAnsi="Arial" w:cs="Arial"/>
          <w:color w:val="auto"/>
          <w:sz w:val="28"/>
          <w:szCs w:val="28"/>
        </w:rPr>
        <w:lastRenderedPageBreak/>
        <w:t>Duties:</w:t>
      </w:r>
    </w:p>
    <w:p w14:paraId="70ED9624" w14:textId="77777777" w:rsidR="00A53BA4" w:rsidRPr="00E5524A" w:rsidRDefault="00A53BA4" w:rsidP="00A53BA4"/>
    <w:p w14:paraId="65A5DEC8" w14:textId="77777777" w:rsidR="00135772" w:rsidRPr="00E5524A" w:rsidRDefault="00A53BA4" w:rsidP="00A53BA4">
      <w:pPr>
        <w:pStyle w:val="Heading1"/>
        <w:spacing w:before="0"/>
        <w:rPr>
          <w:rFonts w:ascii="Arial" w:hAnsi="Arial" w:cs="Arial"/>
          <w:color w:val="auto"/>
          <w:sz w:val="24"/>
          <w:szCs w:val="24"/>
        </w:rPr>
      </w:pPr>
      <w:r w:rsidRPr="00E5524A">
        <w:rPr>
          <w:rFonts w:ascii="Arial" w:hAnsi="Arial" w:cs="Arial"/>
          <w:color w:val="auto"/>
          <w:sz w:val="24"/>
          <w:szCs w:val="24"/>
        </w:rPr>
        <w:t>Policy Development</w:t>
      </w:r>
    </w:p>
    <w:p w14:paraId="27609AAA" w14:textId="77777777" w:rsidR="00135772" w:rsidRPr="00E5524A" w:rsidRDefault="00135772" w:rsidP="009F7571">
      <w:pPr>
        <w:numPr>
          <w:ilvl w:val="0"/>
          <w:numId w:val="6"/>
        </w:numPr>
        <w:rPr>
          <w:rFonts w:ascii="Arial" w:hAnsi="Arial" w:cs="Arial"/>
          <w:szCs w:val="24"/>
        </w:rPr>
      </w:pPr>
      <w:r w:rsidRPr="00E5524A">
        <w:rPr>
          <w:rFonts w:ascii="Arial" w:hAnsi="Arial" w:cs="Arial"/>
          <w:szCs w:val="24"/>
        </w:rPr>
        <w:t xml:space="preserve">Prepare written policy statements in consultation with </w:t>
      </w:r>
      <w:r w:rsidR="00885CD9" w:rsidRPr="00E5524A">
        <w:rPr>
          <w:rFonts w:ascii="Arial" w:hAnsi="Arial" w:cs="Arial"/>
          <w:szCs w:val="24"/>
        </w:rPr>
        <w:t>BCA’s</w:t>
      </w:r>
      <w:r w:rsidR="009F7571" w:rsidRPr="00E5524A">
        <w:rPr>
          <w:rFonts w:ascii="Arial" w:hAnsi="Arial" w:cs="Arial"/>
          <w:szCs w:val="24"/>
        </w:rPr>
        <w:t xml:space="preserve"> National Policy Council </w:t>
      </w:r>
      <w:r w:rsidRPr="00E5524A">
        <w:rPr>
          <w:rFonts w:ascii="Arial" w:hAnsi="Arial" w:cs="Arial"/>
          <w:szCs w:val="24"/>
        </w:rPr>
        <w:t>(NPC) and BCA members.</w:t>
      </w:r>
    </w:p>
    <w:p w14:paraId="401A36D6" w14:textId="77777777" w:rsidR="00A53BA4" w:rsidRPr="00E5524A" w:rsidRDefault="00A53BA4" w:rsidP="00A53BA4">
      <w:pPr>
        <w:pStyle w:val="Heading1"/>
        <w:spacing w:before="0"/>
        <w:rPr>
          <w:rFonts w:ascii="Arial" w:hAnsi="Arial" w:cs="Arial"/>
          <w:color w:val="auto"/>
          <w:sz w:val="24"/>
          <w:szCs w:val="24"/>
        </w:rPr>
      </w:pPr>
    </w:p>
    <w:p w14:paraId="48B689BB" w14:textId="77777777" w:rsidR="00135772" w:rsidRPr="00E5524A" w:rsidRDefault="004A4B5B" w:rsidP="00A53BA4">
      <w:pPr>
        <w:pStyle w:val="Heading1"/>
        <w:spacing w:before="0"/>
        <w:rPr>
          <w:rFonts w:ascii="Arial" w:hAnsi="Arial" w:cs="Arial"/>
          <w:color w:val="auto"/>
          <w:sz w:val="24"/>
          <w:szCs w:val="24"/>
        </w:rPr>
      </w:pPr>
      <w:r w:rsidRPr="00E5524A">
        <w:rPr>
          <w:rFonts w:ascii="Arial" w:hAnsi="Arial" w:cs="Arial"/>
          <w:color w:val="auto"/>
          <w:sz w:val="24"/>
          <w:szCs w:val="24"/>
        </w:rPr>
        <w:t xml:space="preserve">Consultation </w:t>
      </w:r>
      <w:r w:rsidR="00537AD4" w:rsidRPr="00E5524A">
        <w:rPr>
          <w:rFonts w:ascii="Arial" w:hAnsi="Arial" w:cs="Arial"/>
          <w:color w:val="auto"/>
          <w:sz w:val="24"/>
          <w:szCs w:val="24"/>
        </w:rPr>
        <w:t xml:space="preserve">and </w:t>
      </w:r>
      <w:r w:rsidR="00135772" w:rsidRPr="00E5524A">
        <w:rPr>
          <w:rFonts w:ascii="Arial" w:hAnsi="Arial" w:cs="Arial"/>
          <w:color w:val="auto"/>
          <w:sz w:val="24"/>
          <w:szCs w:val="24"/>
        </w:rPr>
        <w:t>Community Relations</w:t>
      </w:r>
    </w:p>
    <w:p w14:paraId="1DCEAA8B" w14:textId="77777777" w:rsidR="00135772" w:rsidRPr="00E5524A" w:rsidRDefault="00135772" w:rsidP="00A53BA4">
      <w:pPr>
        <w:numPr>
          <w:ilvl w:val="0"/>
          <w:numId w:val="6"/>
        </w:numPr>
        <w:rPr>
          <w:rFonts w:ascii="Arial" w:hAnsi="Arial" w:cs="Arial"/>
          <w:szCs w:val="24"/>
        </w:rPr>
      </w:pPr>
      <w:r w:rsidRPr="00E5524A">
        <w:rPr>
          <w:rFonts w:ascii="Arial" w:hAnsi="Arial" w:cs="Arial"/>
          <w:szCs w:val="24"/>
        </w:rPr>
        <w:t>C</w:t>
      </w:r>
      <w:r w:rsidR="009F7571" w:rsidRPr="00E5524A">
        <w:rPr>
          <w:rFonts w:ascii="Arial" w:hAnsi="Arial" w:cs="Arial"/>
          <w:szCs w:val="24"/>
        </w:rPr>
        <w:t>onsult with BCA members, organis</w:t>
      </w:r>
      <w:r w:rsidRPr="00E5524A">
        <w:rPr>
          <w:rFonts w:ascii="Arial" w:hAnsi="Arial" w:cs="Arial"/>
          <w:szCs w:val="24"/>
        </w:rPr>
        <w:t>ations within the blindness sector, government and the general community on issues of particular relevance to people who are blind or vision-impaired.</w:t>
      </w:r>
      <w:r w:rsidR="00A11720" w:rsidRPr="00E5524A">
        <w:rPr>
          <w:rFonts w:ascii="Arial" w:hAnsi="Arial" w:cs="Arial"/>
          <w:szCs w:val="24"/>
        </w:rPr>
        <w:t xml:space="preserve">  This may</w:t>
      </w:r>
      <w:r w:rsidR="00537AD4" w:rsidRPr="00E5524A">
        <w:rPr>
          <w:rFonts w:ascii="Arial" w:hAnsi="Arial" w:cs="Arial"/>
          <w:szCs w:val="24"/>
        </w:rPr>
        <w:t xml:space="preserve"> include representation on disability advisory committees.</w:t>
      </w:r>
    </w:p>
    <w:p w14:paraId="1C7167A5" w14:textId="77777777" w:rsidR="00885CD9" w:rsidRPr="00E5524A" w:rsidRDefault="00885CD9" w:rsidP="00A53BA4">
      <w:pPr>
        <w:numPr>
          <w:ilvl w:val="0"/>
          <w:numId w:val="6"/>
        </w:numPr>
        <w:rPr>
          <w:rFonts w:ascii="Arial" w:hAnsi="Arial" w:cs="Arial"/>
          <w:szCs w:val="24"/>
        </w:rPr>
      </w:pPr>
      <w:r w:rsidRPr="00E5524A">
        <w:rPr>
          <w:rFonts w:ascii="Arial" w:hAnsi="Arial" w:cs="Arial"/>
          <w:szCs w:val="24"/>
        </w:rPr>
        <w:t>Develop communications plans for all policies</w:t>
      </w:r>
      <w:r w:rsidR="00836D17" w:rsidRPr="00E5524A">
        <w:rPr>
          <w:rFonts w:ascii="Arial" w:hAnsi="Arial" w:cs="Arial"/>
          <w:szCs w:val="24"/>
        </w:rPr>
        <w:t xml:space="preserve"> to ensure they reach their intended audience and have maximum impact in improving the lives of people who are blind or vision-impaired.</w:t>
      </w:r>
    </w:p>
    <w:p w14:paraId="45A1F3EA" w14:textId="77777777" w:rsidR="00A53BA4" w:rsidRPr="00E5524A" w:rsidRDefault="00A53BA4" w:rsidP="00A53BA4">
      <w:pPr>
        <w:pStyle w:val="Heading1"/>
        <w:spacing w:before="0"/>
        <w:rPr>
          <w:rFonts w:ascii="Arial" w:hAnsi="Arial" w:cs="Arial"/>
          <w:color w:val="auto"/>
          <w:sz w:val="24"/>
          <w:szCs w:val="24"/>
        </w:rPr>
      </w:pPr>
    </w:p>
    <w:p w14:paraId="71174314" w14:textId="77777777" w:rsidR="00135772" w:rsidRPr="00E5524A" w:rsidRDefault="00A53BA4" w:rsidP="00A53BA4">
      <w:pPr>
        <w:pStyle w:val="Heading1"/>
        <w:spacing w:before="0"/>
        <w:rPr>
          <w:rFonts w:ascii="Arial" w:hAnsi="Arial" w:cs="Arial"/>
          <w:color w:val="auto"/>
          <w:sz w:val="24"/>
          <w:szCs w:val="24"/>
        </w:rPr>
      </w:pPr>
      <w:r w:rsidRPr="00E5524A">
        <w:rPr>
          <w:rFonts w:ascii="Arial" w:hAnsi="Arial" w:cs="Arial"/>
          <w:color w:val="auto"/>
          <w:sz w:val="24"/>
          <w:szCs w:val="24"/>
        </w:rPr>
        <w:t>NPC Secretariat Functions</w:t>
      </w:r>
    </w:p>
    <w:p w14:paraId="247545C3" w14:textId="77777777" w:rsidR="00135772" w:rsidRPr="00E5524A" w:rsidRDefault="00135772" w:rsidP="00A53BA4">
      <w:pPr>
        <w:rPr>
          <w:rFonts w:ascii="Arial" w:hAnsi="Arial" w:cs="Arial"/>
          <w:szCs w:val="24"/>
        </w:rPr>
      </w:pPr>
      <w:r w:rsidRPr="00E5524A">
        <w:rPr>
          <w:rFonts w:ascii="Arial" w:hAnsi="Arial" w:cs="Arial"/>
          <w:szCs w:val="24"/>
        </w:rPr>
        <w:t>Provide support and resource</w:t>
      </w:r>
      <w:r w:rsidR="00F45376" w:rsidRPr="00E5524A">
        <w:rPr>
          <w:rFonts w:ascii="Arial" w:hAnsi="Arial" w:cs="Arial"/>
          <w:szCs w:val="24"/>
        </w:rPr>
        <w:t>s</w:t>
      </w:r>
      <w:r w:rsidRPr="00E5524A">
        <w:rPr>
          <w:rFonts w:ascii="Arial" w:hAnsi="Arial" w:cs="Arial"/>
          <w:szCs w:val="24"/>
        </w:rPr>
        <w:t xml:space="preserve"> for the</w:t>
      </w:r>
      <w:r w:rsidR="00885CD9" w:rsidRPr="00E5524A">
        <w:rPr>
          <w:rFonts w:ascii="Arial" w:hAnsi="Arial" w:cs="Arial"/>
          <w:szCs w:val="24"/>
        </w:rPr>
        <w:t xml:space="preserve"> NPC</w:t>
      </w:r>
      <w:r w:rsidRPr="00E5524A">
        <w:rPr>
          <w:rFonts w:ascii="Arial" w:hAnsi="Arial" w:cs="Arial"/>
          <w:szCs w:val="24"/>
        </w:rPr>
        <w:t>. This will include giving advice on strategies, consultation methods, marketing and promotion.</w:t>
      </w:r>
    </w:p>
    <w:p w14:paraId="4202081B" w14:textId="77777777" w:rsidR="00885CD9" w:rsidRPr="00E5524A" w:rsidRDefault="00885CD9" w:rsidP="00A53BA4">
      <w:pPr>
        <w:rPr>
          <w:rFonts w:ascii="Arial" w:hAnsi="Arial" w:cs="Arial"/>
          <w:szCs w:val="24"/>
        </w:rPr>
      </w:pPr>
      <w:r w:rsidRPr="00E5524A">
        <w:rPr>
          <w:rFonts w:ascii="Arial" w:hAnsi="Arial" w:cs="Arial"/>
          <w:szCs w:val="24"/>
        </w:rPr>
        <w:t xml:space="preserve">Provide secretariat support to the NPC including </w:t>
      </w:r>
      <w:r w:rsidR="00836D17" w:rsidRPr="00E5524A">
        <w:rPr>
          <w:rFonts w:ascii="Arial" w:hAnsi="Arial" w:cs="Arial"/>
          <w:szCs w:val="24"/>
        </w:rPr>
        <w:t>meeting preparation and minute taking</w:t>
      </w:r>
      <w:r w:rsidR="00537AD4" w:rsidRPr="00E5524A">
        <w:rPr>
          <w:rFonts w:ascii="Arial" w:hAnsi="Arial" w:cs="Arial"/>
          <w:szCs w:val="24"/>
        </w:rPr>
        <w:t>.</w:t>
      </w:r>
    </w:p>
    <w:p w14:paraId="62FDCB79" w14:textId="77777777" w:rsidR="00A53BA4" w:rsidRPr="00E5524A" w:rsidRDefault="00A53BA4" w:rsidP="00A53BA4">
      <w:pPr>
        <w:pStyle w:val="Heading1"/>
        <w:spacing w:before="0"/>
        <w:rPr>
          <w:rFonts w:ascii="Arial" w:hAnsi="Arial" w:cs="Arial"/>
          <w:color w:val="auto"/>
          <w:sz w:val="24"/>
          <w:szCs w:val="24"/>
        </w:rPr>
      </w:pPr>
    </w:p>
    <w:p w14:paraId="3D73CEBA" w14:textId="77777777" w:rsidR="00135772" w:rsidRPr="00E5524A" w:rsidRDefault="00135772" w:rsidP="00A53BA4">
      <w:pPr>
        <w:pStyle w:val="Heading1"/>
        <w:spacing w:before="0"/>
        <w:rPr>
          <w:rFonts w:ascii="Arial" w:hAnsi="Arial" w:cs="Arial"/>
          <w:color w:val="auto"/>
          <w:sz w:val="24"/>
          <w:szCs w:val="24"/>
        </w:rPr>
      </w:pPr>
      <w:r w:rsidRPr="00E5524A">
        <w:rPr>
          <w:rFonts w:ascii="Arial" w:hAnsi="Arial" w:cs="Arial"/>
          <w:color w:val="auto"/>
          <w:sz w:val="24"/>
          <w:szCs w:val="24"/>
        </w:rPr>
        <w:t>Submission Writing</w:t>
      </w:r>
    </w:p>
    <w:p w14:paraId="1ECE9362" w14:textId="77777777" w:rsidR="00135772" w:rsidRPr="00E5524A" w:rsidRDefault="00135772" w:rsidP="00A53BA4">
      <w:pPr>
        <w:rPr>
          <w:rFonts w:ascii="Arial" w:hAnsi="Arial" w:cs="Arial"/>
          <w:szCs w:val="24"/>
        </w:rPr>
      </w:pPr>
      <w:r w:rsidRPr="00E5524A">
        <w:rPr>
          <w:rFonts w:ascii="Arial" w:hAnsi="Arial" w:cs="Arial"/>
          <w:szCs w:val="24"/>
        </w:rPr>
        <w:t>Research and write submissions to government</w:t>
      </w:r>
      <w:r w:rsidR="00F45376" w:rsidRPr="00E5524A">
        <w:rPr>
          <w:rFonts w:ascii="Arial" w:hAnsi="Arial" w:cs="Arial"/>
          <w:szCs w:val="24"/>
        </w:rPr>
        <w:t>, corporate</w:t>
      </w:r>
      <w:r w:rsidRPr="00E5524A">
        <w:rPr>
          <w:rFonts w:ascii="Arial" w:hAnsi="Arial" w:cs="Arial"/>
          <w:szCs w:val="24"/>
        </w:rPr>
        <w:t xml:space="preserve"> and ot</w:t>
      </w:r>
      <w:r w:rsidR="004A4B5B" w:rsidRPr="00E5524A">
        <w:rPr>
          <w:rFonts w:ascii="Arial" w:hAnsi="Arial" w:cs="Arial"/>
          <w:szCs w:val="24"/>
        </w:rPr>
        <w:t>her organisations.</w:t>
      </w:r>
    </w:p>
    <w:p w14:paraId="75F8D9F6" w14:textId="77777777" w:rsidR="00A53BA4" w:rsidRPr="00E5524A" w:rsidRDefault="00A53BA4" w:rsidP="00A53BA4">
      <w:pPr>
        <w:rPr>
          <w:rFonts w:ascii="Arial" w:hAnsi="Arial" w:cs="Arial"/>
          <w:szCs w:val="24"/>
        </w:rPr>
      </w:pPr>
    </w:p>
    <w:p w14:paraId="66CE9785" w14:textId="77777777" w:rsidR="00A53BA4" w:rsidRPr="00E5524A" w:rsidRDefault="00925EA6" w:rsidP="00AC2269">
      <w:pPr>
        <w:pStyle w:val="Heading1"/>
        <w:spacing w:before="0"/>
        <w:rPr>
          <w:rFonts w:ascii="Arial" w:hAnsi="Arial" w:cs="Arial"/>
          <w:color w:val="auto"/>
          <w:sz w:val="28"/>
          <w:szCs w:val="28"/>
        </w:rPr>
      </w:pPr>
      <w:r w:rsidRPr="00E5524A">
        <w:rPr>
          <w:rFonts w:ascii="Arial" w:hAnsi="Arial" w:cs="Arial"/>
          <w:color w:val="auto"/>
          <w:sz w:val="28"/>
          <w:szCs w:val="28"/>
        </w:rPr>
        <w:t>Key Selection Criteria</w:t>
      </w:r>
    </w:p>
    <w:p w14:paraId="1E97AB8D" w14:textId="77777777" w:rsidR="00537AD4" w:rsidRPr="00E5524A" w:rsidRDefault="00537AD4" w:rsidP="00925EA6">
      <w:pPr>
        <w:pStyle w:val="PlainText"/>
        <w:numPr>
          <w:ilvl w:val="0"/>
          <w:numId w:val="7"/>
        </w:numPr>
        <w:rPr>
          <w:rFonts w:ascii="Arial" w:hAnsi="Arial" w:cs="Arial"/>
          <w:sz w:val="24"/>
          <w:szCs w:val="24"/>
        </w:rPr>
      </w:pPr>
      <w:r w:rsidRPr="00E5524A">
        <w:rPr>
          <w:rFonts w:ascii="Arial" w:hAnsi="Arial" w:cs="Arial"/>
          <w:sz w:val="24"/>
          <w:szCs w:val="24"/>
        </w:rPr>
        <w:t>Highly developed written and oral communication skills</w:t>
      </w:r>
      <w:r w:rsidRPr="00E5524A">
        <w:rPr>
          <w:rFonts w:ascii="Arial" w:hAnsi="Arial" w:cs="Arial"/>
          <w:sz w:val="24"/>
          <w:szCs w:val="24"/>
        </w:rPr>
        <w:tab/>
      </w:r>
    </w:p>
    <w:p w14:paraId="3B9CF8B8" w14:textId="77777777" w:rsidR="00836D17" w:rsidRPr="00E5524A" w:rsidRDefault="00836D17" w:rsidP="00925EA6">
      <w:pPr>
        <w:pStyle w:val="PlainText"/>
        <w:numPr>
          <w:ilvl w:val="0"/>
          <w:numId w:val="7"/>
        </w:numPr>
        <w:rPr>
          <w:rFonts w:ascii="Arial" w:hAnsi="Arial" w:cs="Arial"/>
          <w:sz w:val="24"/>
          <w:szCs w:val="24"/>
        </w:rPr>
      </w:pPr>
      <w:r w:rsidRPr="00E5524A">
        <w:rPr>
          <w:rFonts w:ascii="Arial" w:hAnsi="Arial" w:cs="Arial"/>
          <w:sz w:val="24"/>
          <w:szCs w:val="24"/>
        </w:rPr>
        <w:t xml:space="preserve">Demonstrated policy </w:t>
      </w:r>
      <w:r w:rsidR="00F45376" w:rsidRPr="00E5524A">
        <w:rPr>
          <w:rFonts w:ascii="Arial" w:hAnsi="Arial" w:cs="Arial"/>
          <w:sz w:val="24"/>
          <w:szCs w:val="24"/>
        </w:rPr>
        <w:t xml:space="preserve">development, </w:t>
      </w:r>
      <w:r w:rsidRPr="00E5524A">
        <w:rPr>
          <w:rFonts w:ascii="Arial" w:hAnsi="Arial" w:cs="Arial"/>
          <w:sz w:val="24"/>
          <w:szCs w:val="24"/>
        </w:rPr>
        <w:t>implementation and promotion skills</w:t>
      </w:r>
    </w:p>
    <w:p w14:paraId="0FFE830A" w14:textId="77777777" w:rsidR="0054697A" w:rsidRPr="00E5524A" w:rsidRDefault="0054697A" w:rsidP="00890BE8">
      <w:pPr>
        <w:pStyle w:val="PlainText"/>
        <w:numPr>
          <w:ilvl w:val="0"/>
          <w:numId w:val="7"/>
        </w:numPr>
        <w:rPr>
          <w:rFonts w:ascii="Arial" w:hAnsi="Arial" w:cs="Arial"/>
          <w:sz w:val="24"/>
          <w:szCs w:val="24"/>
        </w:rPr>
      </w:pPr>
      <w:r w:rsidRPr="00E5524A">
        <w:rPr>
          <w:rFonts w:ascii="Arial" w:hAnsi="Arial" w:cs="Arial"/>
          <w:sz w:val="24"/>
          <w:szCs w:val="24"/>
        </w:rPr>
        <w:t>Demonstrated analytical and research skills.</w:t>
      </w:r>
    </w:p>
    <w:p w14:paraId="31F5C218" w14:textId="77777777" w:rsidR="0054697A" w:rsidRPr="00E5524A" w:rsidRDefault="0054697A" w:rsidP="00925EA6">
      <w:pPr>
        <w:pStyle w:val="PlainText"/>
        <w:numPr>
          <w:ilvl w:val="0"/>
          <w:numId w:val="7"/>
        </w:numPr>
        <w:rPr>
          <w:rFonts w:ascii="Arial" w:hAnsi="Arial" w:cs="Arial"/>
          <w:sz w:val="24"/>
          <w:szCs w:val="24"/>
        </w:rPr>
      </w:pPr>
      <w:r w:rsidRPr="00E5524A">
        <w:rPr>
          <w:rFonts w:ascii="Arial" w:hAnsi="Arial" w:cs="Arial"/>
          <w:sz w:val="24"/>
          <w:szCs w:val="24"/>
        </w:rPr>
        <w:t>Ability to work with and relate to people who are blind or</w:t>
      </w:r>
      <w:r w:rsidR="00F45376" w:rsidRPr="00E5524A">
        <w:rPr>
          <w:rFonts w:ascii="Arial" w:hAnsi="Arial" w:cs="Arial"/>
          <w:sz w:val="24"/>
          <w:szCs w:val="24"/>
        </w:rPr>
        <w:t xml:space="preserve"> </w:t>
      </w:r>
      <w:r w:rsidRPr="00E5524A">
        <w:rPr>
          <w:rFonts w:ascii="Arial" w:hAnsi="Arial" w:cs="Arial"/>
          <w:sz w:val="24"/>
          <w:szCs w:val="24"/>
        </w:rPr>
        <w:t>vision-impaired.</w:t>
      </w:r>
    </w:p>
    <w:p w14:paraId="3C23D3AF" w14:textId="77777777" w:rsidR="0054697A" w:rsidRPr="00E5524A" w:rsidRDefault="0054697A" w:rsidP="00925EA6">
      <w:pPr>
        <w:pStyle w:val="PlainText"/>
        <w:numPr>
          <w:ilvl w:val="0"/>
          <w:numId w:val="7"/>
        </w:numPr>
        <w:rPr>
          <w:rFonts w:ascii="Arial" w:hAnsi="Arial" w:cs="Arial"/>
          <w:sz w:val="24"/>
          <w:szCs w:val="24"/>
        </w:rPr>
      </w:pPr>
      <w:r w:rsidRPr="00E5524A">
        <w:rPr>
          <w:rFonts w:ascii="Arial" w:hAnsi="Arial" w:cs="Arial"/>
          <w:sz w:val="24"/>
          <w:szCs w:val="24"/>
        </w:rPr>
        <w:t>Ability to work with people in a small team across mul</w:t>
      </w:r>
      <w:r w:rsidR="00A53BA4" w:rsidRPr="00E5524A">
        <w:rPr>
          <w:rFonts w:ascii="Arial" w:hAnsi="Arial" w:cs="Arial"/>
          <w:sz w:val="24"/>
          <w:szCs w:val="24"/>
        </w:rPr>
        <w:t xml:space="preserve">tiple locations with a unity of </w:t>
      </w:r>
      <w:r w:rsidRPr="00E5524A">
        <w:rPr>
          <w:rFonts w:ascii="Arial" w:hAnsi="Arial" w:cs="Arial"/>
          <w:sz w:val="24"/>
          <w:szCs w:val="24"/>
        </w:rPr>
        <w:t>purpose and support for all team members.</w:t>
      </w:r>
    </w:p>
    <w:p w14:paraId="457CA68F" w14:textId="77777777" w:rsidR="00460270" w:rsidRPr="00E5524A" w:rsidRDefault="00460270" w:rsidP="00A53BA4">
      <w:pPr>
        <w:rPr>
          <w:rFonts w:ascii="Arial" w:hAnsi="Arial" w:cs="Arial"/>
          <w:sz w:val="28"/>
          <w:szCs w:val="28"/>
        </w:rPr>
      </w:pPr>
    </w:p>
    <w:p w14:paraId="5A0E8873" w14:textId="77777777" w:rsidR="00476098" w:rsidRPr="00E5524A" w:rsidRDefault="00476098" w:rsidP="00AC2269">
      <w:pPr>
        <w:rPr>
          <w:rFonts w:ascii="Arial" w:hAnsi="Arial"/>
        </w:rPr>
      </w:pPr>
      <w:proofErr w:type="gramStart"/>
      <w:r w:rsidRPr="00E5524A">
        <w:rPr>
          <w:rFonts w:ascii="Arial" w:hAnsi="Arial"/>
          <w:b/>
        </w:rPr>
        <w:t>Note :</w:t>
      </w:r>
      <w:proofErr w:type="gramEnd"/>
      <w:r w:rsidRPr="00E5524A">
        <w:rPr>
          <w:rFonts w:ascii="Arial" w:hAnsi="Arial"/>
        </w:rPr>
        <w:t xml:space="preserve"> The Policy Officer is required to work within the policies, procedures and philosophical framework of BCA and to adhere to the highest professional and ethical standards in the performance of duties and responsibilities a</w:t>
      </w:r>
      <w:r w:rsidR="00AC2269" w:rsidRPr="00E5524A">
        <w:rPr>
          <w:rFonts w:ascii="Arial" w:hAnsi="Arial"/>
        </w:rPr>
        <w:t>ssociated with the position.</w:t>
      </w:r>
    </w:p>
    <w:p w14:paraId="7A958F12" w14:textId="77777777" w:rsidR="00466704" w:rsidRPr="00E5524A" w:rsidRDefault="00466704" w:rsidP="00476098">
      <w:pPr>
        <w:pStyle w:val="PlainText"/>
        <w:rPr>
          <w:rFonts w:ascii="Arial" w:hAnsi="Arial" w:cs="Arial"/>
          <w:sz w:val="24"/>
          <w:szCs w:val="32"/>
        </w:rPr>
      </w:pPr>
    </w:p>
    <w:p w14:paraId="569EA9F0" w14:textId="77777777" w:rsidR="00466704" w:rsidRPr="00E5524A" w:rsidRDefault="00466704" w:rsidP="00466704">
      <w:pPr>
        <w:rPr>
          <w:rFonts w:ascii="Arial" w:eastAsiaTheme="majorEastAsia" w:hAnsi="Arial" w:cs="Arial"/>
          <w:b/>
          <w:bCs/>
          <w:lang w:val="en"/>
        </w:rPr>
      </w:pPr>
      <w:r w:rsidRPr="00E5524A">
        <w:rPr>
          <w:rStyle w:val="Strong"/>
          <w:rFonts w:ascii="Arial" w:eastAsiaTheme="majorEastAsia" w:hAnsi="Arial" w:cs="Arial"/>
          <w:lang w:val="en"/>
        </w:rPr>
        <w:t xml:space="preserve">Applications close </w:t>
      </w:r>
      <w:r w:rsidR="00A11720" w:rsidRPr="00E5524A">
        <w:rPr>
          <w:rStyle w:val="Strong"/>
          <w:rFonts w:ascii="Arial" w:eastAsiaTheme="majorEastAsia" w:hAnsi="Arial" w:cs="Arial"/>
          <w:lang w:val="en"/>
        </w:rPr>
        <w:t>at 5.00 pm on Friday 5</w:t>
      </w:r>
      <w:r w:rsidR="005E7A8B" w:rsidRPr="00E5524A">
        <w:rPr>
          <w:rStyle w:val="Strong"/>
          <w:rFonts w:ascii="Arial" w:eastAsiaTheme="majorEastAsia" w:hAnsi="Arial" w:cs="Arial"/>
          <w:lang w:val="en"/>
        </w:rPr>
        <w:t xml:space="preserve"> April</w:t>
      </w:r>
      <w:r w:rsidR="00A11720" w:rsidRPr="00E5524A">
        <w:rPr>
          <w:rStyle w:val="Strong"/>
          <w:rFonts w:ascii="Arial" w:eastAsiaTheme="majorEastAsia" w:hAnsi="Arial" w:cs="Arial"/>
          <w:lang w:val="en"/>
        </w:rPr>
        <w:t xml:space="preserve"> 2019</w:t>
      </w:r>
      <w:r w:rsidRPr="00E5524A">
        <w:rPr>
          <w:rFonts w:ascii="Arial" w:hAnsi="Arial" w:cs="Arial"/>
          <w:lang w:val="en"/>
        </w:rPr>
        <w:br/>
        <w:t> </w:t>
      </w:r>
      <w:r w:rsidRPr="00E5524A">
        <w:rPr>
          <w:rFonts w:ascii="Arial" w:hAnsi="Arial" w:cs="Arial"/>
          <w:lang w:val="en"/>
        </w:rPr>
        <w:br/>
        <w:t>Applications addre</w:t>
      </w:r>
      <w:r w:rsidR="00925EA6" w:rsidRPr="00E5524A">
        <w:rPr>
          <w:rFonts w:ascii="Arial" w:hAnsi="Arial" w:cs="Arial"/>
          <w:lang w:val="en"/>
        </w:rPr>
        <w:t>ssing the</w:t>
      </w:r>
      <w:r w:rsidR="00004BE2" w:rsidRPr="00E5524A">
        <w:rPr>
          <w:rFonts w:ascii="Arial" w:hAnsi="Arial" w:cs="Arial"/>
          <w:lang w:val="en"/>
        </w:rPr>
        <w:t xml:space="preserve"> </w:t>
      </w:r>
      <w:r w:rsidR="00925EA6" w:rsidRPr="00E5524A">
        <w:rPr>
          <w:rFonts w:ascii="Arial" w:hAnsi="Arial" w:cs="Arial"/>
          <w:lang w:val="en"/>
        </w:rPr>
        <w:t>key selection criteria</w:t>
      </w:r>
      <w:r w:rsidR="00004BE2" w:rsidRPr="00E5524A">
        <w:rPr>
          <w:rFonts w:ascii="Arial" w:hAnsi="Arial" w:cs="Arial"/>
          <w:lang w:val="en"/>
        </w:rPr>
        <w:t xml:space="preserve">, together with </w:t>
      </w:r>
      <w:r w:rsidR="006E37E3" w:rsidRPr="00E5524A">
        <w:rPr>
          <w:rFonts w:ascii="Arial" w:hAnsi="Arial" w:cs="Arial"/>
          <w:lang w:val="en"/>
        </w:rPr>
        <w:t>a current resume,</w:t>
      </w:r>
      <w:r w:rsidRPr="00E5524A">
        <w:rPr>
          <w:rFonts w:ascii="Arial" w:hAnsi="Arial" w:cs="Arial"/>
          <w:lang w:val="en"/>
        </w:rPr>
        <w:t xml:space="preserve"> should be emailed as a Word file to:</w:t>
      </w:r>
    </w:p>
    <w:p w14:paraId="1FEA3488" w14:textId="77777777" w:rsidR="00466704" w:rsidRPr="00E5524A" w:rsidRDefault="00466704" w:rsidP="00466704">
      <w:pPr>
        <w:rPr>
          <w:rFonts w:ascii="Arial" w:hAnsi="Arial" w:cs="Arial"/>
        </w:rPr>
      </w:pPr>
      <w:r w:rsidRPr="00E5524A">
        <w:rPr>
          <w:rFonts w:ascii="Arial" w:hAnsi="Arial" w:cs="Arial"/>
        </w:rPr>
        <w:br/>
      </w:r>
      <w:r w:rsidR="00A11720" w:rsidRPr="00E5524A">
        <w:rPr>
          <w:rFonts w:ascii="Arial" w:hAnsi="Arial" w:cs="Arial"/>
        </w:rPr>
        <w:t>Angela Jaeschke</w:t>
      </w:r>
    </w:p>
    <w:p w14:paraId="76EDFECC" w14:textId="77777777" w:rsidR="00A11720" w:rsidRPr="00E5524A" w:rsidRDefault="00A11720" w:rsidP="00466704">
      <w:pPr>
        <w:rPr>
          <w:lang w:val="en"/>
        </w:rPr>
      </w:pPr>
      <w:r w:rsidRPr="00E5524A">
        <w:rPr>
          <w:rFonts w:ascii="Arial" w:hAnsi="Arial" w:cs="Arial"/>
        </w:rPr>
        <w:t>Policy and Advocacy Manager</w:t>
      </w:r>
    </w:p>
    <w:p w14:paraId="2354DD8F" w14:textId="77777777" w:rsidR="00466704" w:rsidRPr="00E5524A" w:rsidRDefault="00466704" w:rsidP="00466704">
      <w:pPr>
        <w:rPr>
          <w:lang w:val="en"/>
        </w:rPr>
      </w:pPr>
      <w:r w:rsidRPr="00E5524A">
        <w:rPr>
          <w:rFonts w:ascii="Arial" w:hAnsi="Arial" w:cs="Arial"/>
        </w:rPr>
        <w:t xml:space="preserve">Blind Citizens Australia </w:t>
      </w:r>
    </w:p>
    <w:p w14:paraId="09C47DC3" w14:textId="77777777" w:rsidR="00A11720" w:rsidRPr="00E5524A" w:rsidRDefault="00A11720" w:rsidP="00466704">
      <w:pPr>
        <w:rPr>
          <w:rFonts w:ascii="Arial" w:hAnsi="Arial" w:cs="Arial"/>
          <w:u w:val="single"/>
        </w:rPr>
      </w:pPr>
      <w:r w:rsidRPr="00E5524A">
        <w:rPr>
          <w:rFonts w:ascii="Arial" w:hAnsi="Arial" w:cs="Arial"/>
        </w:rPr>
        <w:t xml:space="preserve">Email: </w:t>
      </w:r>
      <w:hyperlink r:id="rId8" w:history="1">
        <w:r w:rsidRPr="00E5524A">
          <w:rPr>
            <w:rStyle w:val="Hyperlink"/>
            <w:rFonts w:ascii="Arial" w:hAnsi="Arial" w:cs="Arial"/>
            <w:color w:val="auto"/>
          </w:rPr>
          <w:t>angela.jaeschke@bca.org.au</w:t>
        </w:r>
      </w:hyperlink>
      <w:r w:rsidRPr="00E5524A">
        <w:rPr>
          <w:rFonts w:ascii="Arial" w:hAnsi="Arial" w:cs="Arial"/>
        </w:rPr>
        <w:t xml:space="preserve"> </w:t>
      </w:r>
    </w:p>
    <w:p w14:paraId="521947E7" w14:textId="77777777" w:rsidR="00A53BA4" w:rsidRPr="00E5524A" w:rsidRDefault="00466704" w:rsidP="00A53BA4">
      <w:pPr>
        <w:rPr>
          <w:rFonts w:ascii="Arial" w:hAnsi="Arial" w:cs="Arial"/>
          <w:sz w:val="28"/>
          <w:szCs w:val="28"/>
        </w:rPr>
      </w:pPr>
      <w:r w:rsidRPr="00E5524A">
        <w:rPr>
          <w:rFonts w:ascii="Arial" w:hAnsi="Arial" w:cs="Arial"/>
        </w:rPr>
        <w:br/>
      </w:r>
      <w:r w:rsidRPr="00E5524A">
        <w:rPr>
          <w:rFonts w:ascii="Arial" w:hAnsi="Arial" w:cs="Arial"/>
          <w:lang w:val="en"/>
        </w:rPr>
        <w:t>If you require more information, please contac</w:t>
      </w:r>
      <w:r w:rsidR="005661DC" w:rsidRPr="00E5524A">
        <w:rPr>
          <w:rFonts w:ascii="Arial" w:hAnsi="Arial" w:cs="Arial"/>
          <w:lang w:val="en"/>
        </w:rPr>
        <w:t>t the Blind Citizens Australia o</w:t>
      </w:r>
      <w:r w:rsidRPr="00E5524A">
        <w:rPr>
          <w:rFonts w:ascii="Arial" w:hAnsi="Arial" w:cs="Arial"/>
          <w:lang w:val="en"/>
        </w:rPr>
        <w:t xml:space="preserve">ffice on </w:t>
      </w:r>
      <w:r w:rsidR="00004BE2" w:rsidRPr="00E5524A">
        <w:rPr>
          <w:rFonts w:ascii="Arial" w:hAnsi="Arial" w:cs="Arial"/>
          <w:lang w:val="en"/>
        </w:rPr>
        <w:t xml:space="preserve">1800 033 660 or </w:t>
      </w:r>
      <w:r w:rsidR="00AC2269" w:rsidRPr="00E5524A">
        <w:rPr>
          <w:rFonts w:ascii="Arial" w:hAnsi="Arial" w:cs="Arial"/>
          <w:lang w:val="en"/>
        </w:rPr>
        <w:t>(03) 9654 1400.</w:t>
      </w:r>
    </w:p>
    <w:sectPr w:rsidR="00A53BA4" w:rsidRPr="00E5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D64"/>
    <w:multiLevelType w:val="hybridMultilevel"/>
    <w:tmpl w:val="B0C4D714"/>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0248B"/>
    <w:multiLevelType w:val="hybridMultilevel"/>
    <w:tmpl w:val="3CB685C2"/>
    <w:lvl w:ilvl="0" w:tplc="DF84521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E4F31"/>
    <w:multiLevelType w:val="hybridMultilevel"/>
    <w:tmpl w:val="8514C3C6"/>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110783"/>
    <w:multiLevelType w:val="hybridMultilevel"/>
    <w:tmpl w:val="BE0E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42844"/>
    <w:multiLevelType w:val="hybridMultilevel"/>
    <w:tmpl w:val="F1A4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3547B9"/>
    <w:multiLevelType w:val="hybridMultilevel"/>
    <w:tmpl w:val="96386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70"/>
    <w:rsid w:val="00004BE2"/>
    <w:rsid w:val="00091BF0"/>
    <w:rsid w:val="00135772"/>
    <w:rsid w:val="00293750"/>
    <w:rsid w:val="00325CFB"/>
    <w:rsid w:val="00386C45"/>
    <w:rsid w:val="00460270"/>
    <w:rsid w:val="00466704"/>
    <w:rsid w:val="00476098"/>
    <w:rsid w:val="004A4B5B"/>
    <w:rsid w:val="00513E21"/>
    <w:rsid w:val="00537AD4"/>
    <w:rsid w:val="0054697A"/>
    <w:rsid w:val="005661DC"/>
    <w:rsid w:val="005678D7"/>
    <w:rsid w:val="005E7A8B"/>
    <w:rsid w:val="006E37E3"/>
    <w:rsid w:val="00836D17"/>
    <w:rsid w:val="00885CD9"/>
    <w:rsid w:val="00890BE8"/>
    <w:rsid w:val="008B2451"/>
    <w:rsid w:val="008E4803"/>
    <w:rsid w:val="00925EA6"/>
    <w:rsid w:val="0096197C"/>
    <w:rsid w:val="009A1247"/>
    <w:rsid w:val="009E5804"/>
    <w:rsid w:val="009F7571"/>
    <w:rsid w:val="00A11720"/>
    <w:rsid w:val="00A377DE"/>
    <w:rsid w:val="00A53BA4"/>
    <w:rsid w:val="00AA73FF"/>
    <w:rsid w:val="00AC2269"/>
    <w:rsid w:val="00AC4C54"/>
    <w:rsid w:val="00B35E60"/>
    <w:rsid w:val="00D52C7B"/>
    <w:rsid w:val="00E25DDA"/>
    <w:rsid w:val="00E5524A"/>
    <w:rsid w:val="00F03DCA"/>
    <w:rsid w:val="00F45376"/>
    <w:rsid w:val="00F87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6C89"/>
  <w15:docId w15:val="{66E273E2-4344-4745-85B5-A129F550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270"/>
    <w:pPr>
      <w:spacing w:after="0" w:line="240" w:lineRule="auto"/>
    </w:pPr>
    <w:rPr>
      <w:rFonts w:ascii="Swis721 BT" w:eastAsia="Times New Roman" w:hAnsi="Swis721 BT" w:cs="Times New Roman"/>
      <w:sz w:val="24"/>
      <w:szCs w:val="20"/>
    </w:rPr>
  </w:style>
  <w:style w:type="paragraph" w:styleId="Heading1">
    <w:name w:val="heading 1"/>
    <w:basedOn w:val="Normal"/>
    <w:next w:val="Normal"/>
    <w:link w:val="Heading1Char"/>
    <w:uiPriority w:val="9"/>
    <w:qFormat/>
    <w:rsid w:val="00F874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0270"/>
    <w:rPr>
      <w:rFonts w:ascii="Courier New" w:hAnsi="Courier New"/>
      <w:sz w:val="20"/>
    </w:rPr>
  </w:style>
  <w:style w:type="character" w:customStyle="1" w:styleId="PlainTextChar">
    <w:name w:val="Plain Text Char"/>
    <w:basedOn w:val="DefaultParagraphFont"/>
    <w:link w:val="PlainText"/>
    <w:rsid w:val="00460270"/>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F874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466704"/>
    <w:rPr>
      <w:color w:val="500061"/>
      <w:u w:val="single"/>
    </w:rPr>
  </w:style>
  <w:style w:type="character" w:styleId="Strong">
    <w:name w:val="Strong"/>
    <w:basedOn w:val="DefaultParagraphFont"/>
    <w:qFormat/>
    <w:rsid w:val="00466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jaeschke@bca.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FE9C7-B468-4D1D-814E-0D2F5011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8D72-8CEA-46E0-8393-D7BBBBE8D20E}">
  <ds:schemaRefs>
    <ds:schemaRef ds:uri="http://schemas.microsoft.com/sharepoint/v3/contenttype/forms"/>
  </ds:schemaRefs>
</ds:datastoreItem>
</file>

<file path=customXml/itemProps3.xml><?xml version="1.0" encoding="utf-8"?>
<ds:datastoreItem xmlns:ds="http://schemas.openxmlformats.org/officeDocument/2006/customXml" ds:itemID="{A27E7C79-2A39-41C6-A2A2-853FF7FC310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bec18fc-f114-415a-892c-7a4e80c68006"/>
    <ds:schemaRef ds:uri="http://purl.org/dc/dcmitype/"/>
    <ds:schemaRef ds:uri="http://schemas.microsoft.com/office/infopath/2007/PartnerControls"/>
    <ds:schemaRef ds:uri="e6b92012-73ef-42fe-b930-ea647f4e29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2</cp:revision>
  <dcterms:created xsi:type="dcterms:W3CDTF">2019-03-18T10:06:00Z</dcterms:created>
  <dcterms:modified xsi:type="dcterms:W3CDTF">2019-03-18T10:06:00Z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