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6E5F1" w14:textId="77777777" w:rsidR="007F6D52" w:rsidRDefault="007F6D52" w:rsidP="007F6D52">
      <w:pPr>
        <w:pStyle w:val="Title"/>
        <w:ind w:left="-284"/>
      </w:pPr>
      <w:r>
        <w:rPr>
          <w:noProof/>
        </w:rPr>
        <w:drawing>
          <wp:inline distT="0" distB="0" distL="0" distR="0" wp14:anchorId="7406922D" wp14:editId="3B22AB2E">
            <wp:extent cx="5524500" cy="828675"/>
            <wp:effectExtent l="0" t="0" r="0" b="0"/>
            <wp:docPr id="3" name="Picture 3" descr="Blind Citizens Austr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A LOGO LANDSCAP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47133" cy="83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03D24" w14:textId="77777777" w:rsidR="007F6D52" w:rsidRPr="00A67164" w:rsidRDefault="007F6D52" w:rsidP="007F6D52">
      <w:pPr>
        <w:pStyle w:val="Date"/>
      </w:pPr>
      <w:r w:rsidRPr="00306E88">
        <w:rPr>
          <w:rStyle w:val="Heading2Char"/>
          <w:bCs w:val="0"/>
        </w:rPr>
        <w:t>Ph</w:t>
      </w:r>
      <w:r w:rsidRPr="00306E88">
        <w:t xml:space="preserve"> 1800 033 660  |  </w:t>
      </w:r>
      <w:r w:rsidRPr="00306E88">
        <w:rPr>
          <w:rStyle w:val="Heading2Char"/>
          <w:bCs w:val="0"/>
        </w:rPr>
        <w:t>E</w:t>
      </w:r>
      <w:r w:rsidRPr="00306E88">
        <w:t xml:space="preserve"> </w:t>
      </w:r>
      <w:hyperlink r:id="rId12" w:history="1">
        <w:r w:rsidRPr="00306E88">
          <w:rPr>
            <w:rStyle w:val="Hyperlink"/>
          </w:rPr>
          <w:t>bca@bca.org.au</w:t>
        </w:r>
      </w:hyperlink>
      <w:r w:rsidRPr="00306E88">
        <w:rPr>
          <w:rStyle w:val="Hyperlink"/>
        </w:rPr>
        <w:t xml:space="preserve"> </w:t>
      </w:r>
      <w:r w:rsidRPr="00306E88">
        <w:t xml:space="preserve"> |  </w:t>
      </w:r>
      <w:r w:rsidRPr="00306E88">
        <w:rPr>
          <w:rStyle w:val="Heading2Char"/>
          <w:bCs w:val="0"/>
        </w:rPr>
        <w:t>W</w:t>
      </w:r>
      <w:r w:rsidRPr="00306E88">
        <w:t xml:space="preserve"> </w:t>
      </w:r>
      <w:hyperlink r:id="rId13" w:tooltip="click to go to BCA website" w:history="1">
        <w:r w:rsidRPr="00306E88">
          <w:rPr>
            <w:rStyle w:val="Hyperlink"/>
          </w:rPr>
          <w:t>bca.org.au</w:t>
        </w:r>
      </w:hyperlink>
      <w:r w:rsidRPr="00306E88">
        <w:rPr>
          <w:rStyle w:val="Hyperlink"/>
        </w:rPr>
        <w:t xml:space="preserve"> |  </w:t>
      </w:r>
      <w:r w:rsidRPr="00306E88">
        <w:rPr>
          <w:rStyle w:val="Heading2Char"/>
          <w:bCs w:val="0"/>
        </w:rPr>
        <w:t>ABN</w:t>
      </w:r>
      <w:r w:rsidRPr="00306E88">
        <w:t xml:space="preserve"> 90 006 985 226</w:t>
      </w:r>
    </w:p>
    <w:p w14:paraId="45DB8929" w14:textId="3C0DCDAA" w:rsidR="00AB4194" w:rsidRPr="001459A6" w:rsidRDefault="004C4268" w:rsidP="00AF0254">
      <w:pPr>
        <w:pStyle w:val="Heading1"/>
        <w:rPr>
          <w:rFonts w:ascii="Arial" w:hAnsi="Arial" w:cs="Arial"/>
          <w:sz w:val="40"/>
          <w:szCs w:val="40"/>
        </w:rPr>
      </w:pPr>
      <w:r w:rsidRPr="001459A6">
        <w:rPr>
          <w:rFonts w:ascii="Arial" w:hAnsi="Arial" w:cs="Arial"/>
          <w:sz w:val="40"/>
          <w:szCs w:val="40"/>
        </w:rPr>
        <w:t>B</w:t>
      </w:r>
      <w:r w:rsidR="00AB4194" w:rsidRPr="001459A6">
        <w:rPr>
          <w:rFonts w:ascii="Arial" w:hAnsi="Arial" w:cs="Arial"/>
          <w:sz w:val="40"/>
          <w:szCs w:val="40"/>
        </w:rPr>
        <w:t>LIND CITIZENS AUSTRALIA</w:t>
      </w:r>
    </w:p>
    <w:p w14:paraId="1229CDED" w14:textId="77777777" w:rsidR="00AB4194" w:rsidRPr="00C76631" w:rsidRDefault="004C4268" w:rsidP="00C76631">
      <w:pPr>
        <w:pStyle w:val="Heading2"/>
        <w:spacing w:line="276" w:lineRule="auto"/>
        <w:rPr>
          <w:rFonts w:cs="Arial"/>
          <w:szCs w:val="32"/>
        </w:rPr>
      </w:pPr>
      <w:r w:rsidRPr="00C76631">
        <w:rPr>
          <w:rFonts w:cs="Arial"/>
          <w:szCs w:val="32"/>
        </w:rPr>
        <w:t>Po</w:t>
      </w:r>
      <w:r w:rsidR="009F5F0C" w:rsidRPr="00C76631">
        <w:rPr>
          <w:rFonts w:cs="Arial"/>
          <w:szCs w:val="32"/>
        </w:rPr>
        <w:t>s</w:t>
      </w:r>
      <w:r w:rsidR="00AB4194" w:rsidRPr="00C76631">
        <w:rPr>
          <w:rFonts w:cs="Arial"/>
          <w:szCs w:val="32"/>
        </w:rPr>
        <w:t>ition Description</w:t>
      </w:r>
      <w:r w:rsidR="001459A6" w:rsidRPr="00C76631">
        <w:rPr>
          <w:rFonts w:cs="Arial"/>
          <w:szCs w:val="32"/>
        </w:rPr>
        <w:t xml:space="preserve"> - </w:t>
      </w:r>
      <w:r w:rsidR="00581244" w:rsidRPr="00C76631">
        <w:rPr>
          <w:rFonts w:cs="Arial"/>
          <w:szCs w:val="32"/>
        </w:rPr>
        <w:t>State Division Committee Member</w:t>
      </w:r>
    </w:p>
    <w:p w14:paraId="3C6237C2" w14:textId="77777777" w:rsidR="00D77EF0" w:rsidRDefault="00D77EF0" w:rsidP="00D77EF0">
      <w:pPr>
        <w:pStyle w:val="Heading2"/>
      </w:pPr>
      <w:r>
        <w:t>Introduction</w:t>
      </w:r>
    </w:p>
    <w:p w14:paraId="68CDC361" w14:textId="2979B003" w:rsidR="00AB4194" w:rsidRPr="00C76631" w:rsidRDefault="00AB4194" w:rsidP="00C76631">
      <w:p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Blind Citizens Australia</w:t>
      </w:r>
      <w:r w:rsidR="007A0D7F" w:rsidRPr="00C76631">
        <w:rPr>
          <w:rFonts w:ascii="Arial" w:hAnsi="Arial" w:cs="Arial"/>
          <w:sz w:val="32"/>
          <w:szCs w:val="32"/>
        </w:rPr>
        <w:t xml:space="preserve"> (BCA)</w:t>
      </w:r>
      <w:r w:rsidRPr="00C76631">
        <w:rPr>
          <w:rFonts w:ascii="Arial" w:hAnsi="Arial" w:cs="Arial"/>
          <w:sz w:val="32"/>
          <w:szCs w:val="32"/>
        </w:rPr>
        <w:t xml:space="preserve"> is the </w:t>
      </w:r>
      <w:r w:rsidR="007A0D7F" w:rsidRPr="00C76631">
        <w:rPr>
          <w:rFonts w:ascii="Arial" w:hAnsi="Arial" w:cs="Arial"/>
          <w:sz w:val="32"/>
          <w:szCs w:val="32"/>
        </w:rPr>
        <w:t>n</w:t>
      </w:r>
      <w:r w:rsidRPr="00C76631">
        <w:rPr>
          <w:rFonts w:ascii="Arial" w:hAnsi="Arial" w:cs="Arial"/>
          <w:sz w:val="32"/>
          <w:szCs w:val="32"/>
        </w:rPr>
        <w:t xml:space="preserve">ational </w:t>
      </w:r>
      <w:r w:rsidR="005C6886">
        <w:rPr>
          <w:rFonts w:ascii="Arial" w:hAnsi="Arial" w:cs="Arial"/>
          <w:sz w:val="32"/>
          <w:szCs w:val="32"/>
        </w:rPr>
        <w:t xml:space="preserve">representative organization </w:t>
      </w:r>
      <w:r w:rsidRPr="00C76631">
        <w:rPr>
          <w:rFonts w:ascii="Arial" w:hAnsi="Arial" w:cs="Arial"/>
          <w:sz w:val="32"/>
          <w:szCs w:val="32"/>
        </w:rPr>
        <w:t xml:space="preserve">of </w:t>
      </w:r>
      <w:r w:rsidR="0088067C" w:rsidRPr="00C76631">
        <w:rPr>
          <w:rFonts w:ascii="Arial" w:hAnsi="Arial" w:cs="Arial"/>
          <w:sz w:val="32"/>
          <w:szCs w:val="32"/>
        </w:rPr>
        <w:t xml:space="preserve">Australians who are </w:t>
      </w:r>
      <w:r w:rsidRPr="00C76631">
        <w:rPr>
          <w:rFonts w:ascii="Arial" w:hAnsi="Arial" w:cs="Arial"/>
          <w:sz w:val="32"/>
          <w:szCs w:val="32"/>
        </w:rPr>
        <w:t xml:space="preserve">blind </w:t>
      </w:r>
      <w:r w:rsidR="0088067C" w:rsidRPr="00C76631">
        <w:rPr>
          <w:rFonts w:ascii="Arial" w:hAnsi="Arial" w:cs="Arial"/>
          <w:sz w:val="32"/>
          <w:szCs w:val="32"/>
        </w:rPr>
        <w:t xml:space="preserve">or </w:t>
      </w:r>
      <w:r w:rsidR="00080164" w:rsidRPr="00C76631">
        <w:rPr>
          <w:rFonts w:ascii="Arial" w:hAnsi="Arial" w:cs="Arial"/>
          <w:sz w:val="32"/>
          <w:szCs w:val="32"/>
        </w:rPr>
        <w:t xml:space="preserve">vision impaired. </w:t>
      </w:r>
      <w:r w:rsidRPr="00C76631">
        <w:rPr>
          <w:rFonts w:ascii="Arial" w:hAnsi="Arial" w:cs="Arial"/>
          <w:sz w:val="32"/>
          <w:szCs w:val="32"/>
        </w:rPr>
        <w:t xml:space="preserve">Our mission is to </w:t>
      </w:r>
      <w:r w:rsidR="005C6886">
        <w:rPr>
          <w:rFonts w:ascii="Arial" w:hAnsi="Arial" w:cs="Arial"/>
          <w:sz w:val="32"/>
          <w:szCs w:val="32"/>
        </w:rPr>
        <w:t>inform, connect and empower Australians who are blind or vision impaired and the wider community.</w:t>
      </w:r>
    </w:p>
    <w:p w14:paraId="38CD489D" w14:textId="77777777" w:rsidR="004C4268" w:rsidRPr="00C76631" w:rsidRDefault="004C4268" w:rsidP="00C76631">
      <w:pPr>
        <w:spacing w:line="276" w:lineRule="auto"/>
        <w:rPr>
          <w:rFonts w:ascii="Arial" w:hAnsi="Arial" w:cs="Arial"/>
          <w:sz w:val="32"/>
          <w:szCs w:val="32"/>
        </w:rPr>
      </w:pPr>
    </w:p>
    <w:p w14:paraId="366789D9" w14:textId="77777777" w:rsidR="00D82254" w:rsidRPr="00C76631" w:rsidRDefault="00D82254" w:rsidP="00C76631">
      <w:p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State divisions are created by the BCA board either at the request of members in that state or where the board identifies the need for a state division. State divisions do not replace local branches, but provide statewide oversight to help promote the work of BCA and to support, engage and grow its membership.</w:t>
      </w:r>
    </w:p>
    <w:p w14:paraId="3D20295E" w14:textId="77777777" w:rsidR="001459A6" w:rsidRPr="00C76631" w:rsidRDefault="001459A6" w:rsidP="00C76631">
      <w:pPr>
        <w:pStyle w:val="BodyText"/>
        <w:spacing w:after="0" w:line="276" w:lineRule="auto"/>
        <w:rPr>
          <w:rFonts w:ascii="Arial" w:hAnsi="Arial" w:cs="Arial"/>
          <w:sz w:val="32"/>
          <w:szCs w:val="32"/>
        </w:rPr>
      </w:pPr>
    </w:p>
    <w:p w14:paraId="15DFC555" w14:textId="77777777" w:rsidR="00D82254" w:rsidRPr="00C76631" w:rsidRDefault="00D82254" w:rsidP="00C76631">
      <w:pPr>
        <w:pStyle w:val="BodyText"/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In accordance with the “state Division Guidelines” state divisions are to be governed by a state division committee. </w:t>
      </w:r>
    </w:p>
    <w:p w14:paraId="44A1FA9C" w14:textId="77777777" w:rsidR="00D82254" w:rsidRPr="00C76631" w:rsidRDefault="00D82254" w:rsidP="00C76631">
      <w:pPr>
        <w:pStyle w:val="BodyText"/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The guidelines state:</w:t>
      </w:r>
    </w:p>
    <w:p w14:paraId="15181D5F" w14:textId="77777777" w:rsidR="00D82254" w:rsidRPr="00C76631" w:rsidRDefault="00D82254" w:rsidP="00C76631">
      <w:pPr>
        <w:pStyle w:val="BodyText"/>
        <w:spacing w:after="0" w:line="276" w:lineRule="auto"/>
        <w:ind w:left="567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“Each State Division Committee, led by the State Division chair, is responsible for the governance and operation of the State Division including ensuring that: </w:t>
      </w:r>
    </w:p>
    <w:p w14:paraId="592B922A" w14:textId="77777777" w:rsidR="00D82254" w:rsidRPr="00C76631" w:rsidRDefault="00D82254" w:rsidP="00C76631">
      <w:pPr>
        <w:pStyle w:val="ListBullet"/>
        <w:numPr>
          <w:ilvl w:val="0"/>
          <w:numId w:val="24"/>
        </w:numPr>
        <w:spacing w:after="0" w:line="276" w:lineRule="auto"/>
        <w:rPr>
          <w:rFonts w:cs="Arial"/>
          <w:sz w:val="32"/>
          <w:szCs w:val="32"/>
        </w:rPr>
      </w:pPr>
      <w:r w:rsidRPr="00C76631">
        <w:rPr>
          <w:rFonts w:cs="Arial"/>
          <w:sz w:val="32"/>
          <w:szCs w:val="32"/>
        </w:rPr>
        <w:t>regular State Division Meetings are held and appropriately conducted;</w:t>
      </w:r>
    </w:p>
    <w:p w14:paraId="77932820" w14:textId="77777777" w:rsidR="00D82254" w:rsidRPr="00C76631" w:rsidRDefault="00D82254" w:rsidP="00C76631">
      <w:pPr>
        <w:pStyle w:val="ListBullet"/>
        <w:numPr>
          <w:ilvl w:val="0"/>
          <w:numId w:val="24"/>
        </w:numPr>
        <w:spacing w:after="0" w:line="276" w:lineRule="auto"/>
        <w:rPr>
          <w:rFonts w:cs="Arial"/>
          <w:sz w:val="32"/>
          <w:szCs w:val="32"/>
        </w:rPr>
      </w:pPr>
      <w:r w:rsidRPr="00C76631">
        <w:rPr>
          <w:rFonts w:cs="Arial"/>
          <w:sz w:val="32"/>
          <w:szCs w:val="32"/>
        </w:rPr>
        <w:t xml:space="preserve">all State Division records are properly kept and stored; </w:t>
      </w:r>
    </w:p>
    <w:p w14:paraId="63774FC8" w14:textId="05ACE2D3" w:rsidR="00D82254" w:rsidRPr="00C76631" w:rsidRDefault="00D82254" w:rsidP="00C76631">
      <w:pPr>
        <w:pStyle w:val="ListBullet"/>
        <w:numPr>
          <w:ilvl w:val="0"/>
          <w:numId w:val="24"/>
        </w:numPr>
        <w:spacing w:after="0" w:line="276" w:lineRule="auto"/>
        <w:rPr>
          <w:rFonts w:cs="Arial"/>
          <w:sz w:val="32"/>
          <w:szCs w:val="32"/>
          <w:lang w:val="en-US"/>
        </w:rPr>
      </w:pPr>
      <w:r w:rsidRPr="00C76631">
        <w:rPr>
          <w:rFonts w:cs="Arial"/>
          <w:sz w:val="32"/>
          <w:szCs w:val="32"/>
        </w:rPr>
        <w:t xml:space="preserve">communication channels between the State Division and the Chief Executive Officer and Board are open and professional; and </w:t>
      </w:r>
    </w:p>
    <w:p w14:paraId="733C84BE" w14:textId="77777777" w:rsidR="00D82254" w:rsidRPr="00C76631" w:rsidRDefault="00D82254" w:rsidP="00C76631">
      <w:pPr>
        <w:pStyle w:val="ListBullet"/>
        <w:numPr>
          <w:ilvl w:val="0"/>
          <w:numId w:val="24"/>
        </w:numPr>
        <w:spacing w:after="0" w:line="276" w:lineRule="auto"/>
        <w:rPr>
          <w:rFonts w:cs="Arial"/>
          <w:sz w:val="32"/>
          <w:szCs w:val="32"/>
          <w:lang w:val="en-US"/>
        </w:rPr>
      </w:pPr>
      <w:r w:rsidRPr="00C76631">
        <w:rPr>
          <w:rFonts w:cs="Arial"/>
          <w:sz w:val="32"/>
          <w:szCs w:val="32"/>
        </w:rPr>
        <w:t>all BCA policies and procedures are properly followed.</w:t>
      </w:r>
      <w:r w:rsidR="001459A6" w:rsidRPr="00C76631">
        <w:rPr>
          <w:rFonts w:cs="Arial"/>
          <w:sz w:val="32"/>
          <w:szCs w:val="32"/>
        </w:rPr>
        <w:t xml:space="preserve">" </w:t>
      </w:r>
    </w:p>
    <w:p w14:paraId="73BD6C19" w14:textId="77777777" w:rsidR="001459A6" w:rsidRPr="00C76631" w:rsidRDefault="001459A6" w:rsidP="00C76631">
      <w:pPr>
        <w:pStyle w:val="ListBullet"/>
        <w:numPr>
          <w:ilvl w:val="0"/>
          <w:numId w:val="0"/>
        </w:numPr>
        <w:spacing w:after="0" w:line="276" w:lineRule="auto"/>
        <w:ind w:left="1701"/>
        <w:rPr>
          <w:rFonts w:cs="Arial"/>
          <w:sz w:val="32"/>
          <w:szCs w:val="32"/>
          <w:lang w:val="en-US"/>
        </w:rPr>
      </w:pPr>
    </w:p>
    <w:p w14:paraId="44E8FDAF" w14:textId="77777777" w:rsidR="007A0D7F" w:rsidRPr="00C76631" w:rsidRDefault="0049703E" w:rsidP="00C76631">
      <w:p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The committee comprises up to six members, (unless the board </w:t>
      </w:r>
      <w:r w:rsidR="00683882" w:rsidRPr="00C76631">
        <w:rPr>
          <w:rFonts w:ascii="Arial" w:hAnsi="Arial" w:cs="Arial"/>
          <w:sz w:val="32"/>
          <w:szCs w:val="32"/>
        </w:rPr>
        <w:t xml:space="preserve">decides </w:t>
      </w:r>
      <w:r w:rsidRPr="00C76631">
        <w:rPr>
          <w:rFonts w:ascii="Arial" w:hAnsi="Arial" w:cs="Arial"/>
          <w:sz w:val="32"/>
          <w:szCs w:val="32"/>
        </w:rPr>
        <w:t xml:space="preserve">to increase the size of the committee.) All members of the committee must be full members of BCA and reside in </w:t>
      </w:r>
      <w:r w:rsidR="00630B42" w:rsidRPr="00C76631">
        <w:rPr>
          <w:rFonts w:ascii="Arial" w:hAnsi="Arial" w:cs="Arial"/>
          <w:sz w:val="32"/>
          <w:szCs w:val="32"/>
        </w:rPr>
        <w:t>the state where they are seeking membership of a state division committee</w:t>
      </w:r>
      <w:r w:rsidRPr="00C76631">
        <w:rPr>
          <w:rFonts w:ascii="Arial" w:hAnsi="Arial" w:cs="Arial"/>
          <w:sz w:val="32"/>
          <w:szCs w:val="32"/>
        </w:rPr>
        <w:t>.</w:t>
      </w:r>
    </w:p>
    <w:p w14:paraId="3958ED21" w14:textId="77777777" w:rsidR="001459A6" w:rsidRPr="00C76631" w:rsidRDefault="001459A6" w:rsidP="00C76631">
      <w:pPr>
        <w:spacing w:line="276" w:lineRule="auto"/>
        <w:rPr>
          <w:rFonts w:ascii="Arial" w:hAnsi="Arial" w:cs="Arial"/>
          <w:sz w:val="32"/>
          <w:szCs w:val="32"/>
        </w:rPr>
      </w:pPr>
    </w:p>
    <w:p w14:paraId="238DDA90" w14:textId="77777777" w:rsidR="007A0D7F" w:rsidRPr="00C76631" w:rsidRDefault="00AB4194" w:rsidP="00C76631">
      <w:p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As a </w:t>
      </w:r>
      <w:r w:rsidR="0049703E" w:rsidRPr="00C76631">
        <w:rPr>
          <w:rFonts w:ascii="Arial" w:hAnsi="Arial" w:cs="Arial"/>
          <w:sz w:val="32"/>
          <w:szCs w:val="32"/>
        </w:rPr>
        <w:t>committee member</w:t>
      </w:r>
      <w:r w:rsidRPr="00C76631">
        <w:rPr>
          <w:rFonts w:ascii="Arial" w:hAnsi="Arial" w:cs="Arial"/>
          <w:sz w:val="32"/>
          <w:szCs w:val="32"/>
        </w:rPr>
        <w:t xml:space="preserve">, you </w:t>
      </w:r>
      <w:r w:rsidR="00A92029" w:rsidRPr="00C76631">
        <w:rPr>
          <w:rFonts w:ascii="Arial" w:hAnsi="Arial" w:cs="Arial"/>
          <w:sz w:val="32"/>
          <w:szCs w:val="32"/>
        </w:rPr>
        <w:t xml:space="preserve">will be in a </w:t>
      </w:r>
      <w:r w:rsidR="004C4268" w:rsidRPr="00C76631">
        <w:rPr>
          <w:rFonts w:ascii="Arial" w:hAnsi="Arial" w:cs="Arial"/>
          <w:sz w:val="32"/>
          <w:szCs w:val="32"/>
        </w:rPr>
        <w:t>leadership role</w:t>
      </w:r>
      <w:r w:rsidR="00A92029" w:rsidRPr="00C76631">
        <w:rPr>
          <w:rFonts w:ascii="Arial" w:hAnsi="Arial" w:cs="Arial"/>
          <w:sz w:val="32"/>
          <w:szCs w:val="32"/>
        </w:rPr>
        <w:t xml:space="preserve">, </w:t>
      </w:r>
      <w:bookmarkStart w:id="0" w:name="OLE_LINK7"/>
      <w:bookmarkStart w:id="1" w:name="OLE_LINK8"/>
      <w:r w:rsidR="00A92029" w:rsidRPr="00C76631">
        <w:rPr>
          <w:rFonts w:ascii="Arial" w:hAnsi="Arial" w:cs="Arial"/>
          <w:sz w:val="32"/>
          <w:szCs w:val="32"/>
        </w:rPr>
        <w:t>responsible for</w:t>
      </w:r>
      <w:r w:rsidRPr="00C76631">
        <w:rPr>
          <w:rFonts w:ascii="Arial" w:hAnsi="Arial" w:cs="Arial"/>
          <w:sz w:val="32"/>
          <w:szCs w:val="32"/>
        </w:rPr>
        <w:t xml:space="preserve"> </w:t>
      </w:r>
      <w:r w:rsidR="00A92029" w:rsidRPr="00C76631">
        <w:rPr>
          <w:rFonts w:ascii="Arial" w:hAnsi="Arial" w:cs="Arial"/>
          <w:sz w:val="32"/>
          <w:szCs w:val="32"/>
        </w:rPr>
        <w:t xml:space="preserve">leading, motivating and </w:t>
      </w:r>
      <w:r w:rsidRPr="00C76631">
        <w:rPr>
          <w:rFonts w:ascii="Arial" w:hAnsi="Arial" w:cs="Arial"/>
          <w:sz w:val="32"/>
          <w:szCs w:val="32"/>
        </w:rPr>
        <w:t xml:space="preserve">working </w:t>
      </w:r>
      <w:r w:rsidR="00A92029" w:rsidRPr="00C76631">
        <w:rPr>
          <w:rFonts w:ascii="Arial" w:hAnsi="Arial" w:cs="Arial"/>
          <w:sz w:val="32"/>
          <w:szCs w:val="32"/>
        </w:rPr>
        <w:t xml:space="preserve">with the </w:t>
      </w:r>
      <w:r w:rsidR="0049703E" w:rsidRPr="00C76631">
        <w:rPr>
          <w:rFonts w:ascii="Arial" w:hAnsi="Arial" w:cs="Arial"/>
          <w:sz w:val="32"/>
          <w:szCs w:val="32"/>
        </w:rPr>
        <w:t xml:space="preserve">state division </w:t>
      </w:r>
      <w:r w:rsidRPr="00C76631">
        <w:rPr>
          <w:rFonts w:ascii="Arial" w:hAnsi="Arial" w:cs="Arial"/>
          <w:sz w:val="32"/>
          <w:szCs w:val="32"/>
        </w:rPr>
        <w:t xml:space="preserve">for the benefit of members. </w:t>
      </w:r>
    </w:p>
    <w:p w14:paraId="14069C68" w14:textId="77777777" w:rsidR="00A92029" w:rsidRPr="00C76631" w:rsidRDefault="00AB4194" w:rsidP="00C76631">
      <w:p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This role require</w:t>
      </w:r>
      <w:r w:rsidR="00A92029" w:rsidRPr="00C76631">
        <w:rPr>
          <w:rFonts w:ascii="Arial" w:hAnsi="Arial" w:cs="Arial"/>
          <w:sz w:val="32"/>
          <w:szCs w:val="32"/>
        </w:rPr>
        <w:t>s</w:t>
      </w:r>
      <w:r w:rsidRPr="00C76631">
        <w:rPr>
          <w:rFonts w:ascii="Arial" w:hAnsi="Arial" w:cs="Arial"/>
          <w:sz w:val="32"/>
          <w:szCs w:val="32"/>
        </w:rPr>
        <w:t xml:space="preserve"> individuals to make a strong commitment </w:t>
      </w:r>
      <w:r w:rsidR="00A92029" w:rsidRPr="00C76631">
        <w:rPr>
          <w:rFonts w:ascii="Arial" w:hAnsi="Arial" w:cs="Arial"/>
          <w:sz w:val="32"/>
          <w:szCs w:val="32"/>
        </w:rPr>
        <w:t>to the work of</w:t>
      </w:r>
      <w:r w:rsidR="007A0D7F" w:rsidRPr="00C76631">
        <w:rPr>
          <w:rFonts w:ascii="Arial" w:hAnsi="Arial" w:cs="Arial"/>
          <w:sz w:val="32"/>
          <w:szCs w:val="32"/>
        </w:rPr>
        <w:t xml:space="preserve"> BCA</w:t>
      </w:r>
      <w:r w:rsidR="008F0D75" w:rsidRPr="00C76631">
        <w:rPr>
          <w:rFonts w:ascii="Arial" w:hAnsi="Arial" w:cs="Arial"/>
          <w:sz w:val="32"/>
          <w:szCs w:val="32"/>
        </w:rPr>
        <w:t xml:space="preserve">, its members, </w:t>
      </w:r>
      <w:r w:rsidR="00A92029" w:rsidRPr="00C76631">
        <w:rPr>
          <w:rFonts w:ascii="Arial" w:hAnsi="Arial" w:cs="Arial"/>
          <w:sz w:val="32"/>
          <w:szCs w:val="32"/>
        </w:rPr>
        <w:t>and to the ethics, principles, practices and culture of the organisation.</w:t>
      </w:r>
    </w:p>
    <w:p w14:paraId="5CAB104E" w14:textId="77777777" w:rsidR="004C4268" w:rsidRPr="00C76631" w:rsidRDefault="004C4268" w:rsidP="00C76631">
      <w:pPr>
        <w:spacing w:line="276" w:lineRule="auto"/>
        <w:rPr>
          <w:rFonts w:ascii="Arial" w:hAnsi="Arial" w:cs="Arial"/>
          <w:sz w:val="32"/>
          <w:szCs w:val="32"/>
        </w:rPr>
      </w:pPr>
    </w:p>
    <w:bookmarkEnd w:id="0"/>
    <w:bookmarkEnd w:id="1"/>
    <w:p w14:paraId="299D67F7" w14:textId="77777777" w:rsidR="00AB4194" w:rsidRPr="00C76631" w:rsidRDefault="0049703E" w:rsidP="005C6886">
      <w:pPr>
        <w:pStyle w:val="Heading2"/>
      </w:pPr>
      <w:r w:rsidRPr="00C76631">
        <w:t>Duties of Committee members</w:t>
      </w:r>
      <w:r w:rsidR="00AB4194" w:rsidRPr="00C76631">
        <w:t>:</w:t>
      </w:r>
    </w:p>
    <w:p w14:paraId="650ACBDF" w14:textId="77777777" w:rsidR="00D77EF0" w:rsidRDefault="00D77EF0" w:rsidP="00D77EF0">
      <w:pPr>
        <w:pStyle w:val="Heading2"/>
      </w:pPr>
      <w:r>
        <w:t>Leadership And Governance</w:t>
      </w:r>
    </w:p>
    <w:p w14:paraId="16AA2A3A" w14:textId="0664D34C" w:rsidR="007A0D7F" w:rsidRPr="00C76631" w:rsidRDefault="007A0D7F" w:rsidP="00C76631">
      <w:pPr>
        <w:numPr>
          <w:ilvl w:val="0"/>
          <w:numId w:val="25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Act with reasonable care and diligence;</w:t>
      </w:r>
    </w:p>
    <w:p w14:paraId="1922AF17" w14:textId="77777777" w:rsidR="007A0D7F" w:rsidRPr="00C76631" w:rsidRDefault="007A0D7F" w:rsidP="00C76631">
      <w:pPr>
        <w:numPr>
          <w:ilvl w:val="0"/>
          <w:numId w:val="25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Act in good faith in the best interests of BCA;</w:t>
      </w:r>
    </w:p>
    <w:p w14:paraId="62A3CBC9" w14:textId="77777777" w:rsidR="007A0D7F" w:rsidRPr="00C76631" w:rsidRDefault="007A0D7F" w:rsidP="00C76631">
      <w:pPr>
        <w:numPr>
          <w:ilvl w:val="0"/>
          <w:numId w:val="25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Maintain confidentiality;</w:t>
      </w:r>
    </w:p>
    <w:p w14:paraId="40CDD455" w14:textId="77777777" w:rsidR="00662256" w:rsidRPr="00C76631" w:rsidRDefault="00AB4194" w:rsidP="00C76631">
      <w:pPr>
        <w:numPr>
          <w:ilvl w:val="0"/>
          <w:numId w:val="25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Provide leadership </w:t>
      </w:r>
      <w:r w:rsidR="007A0D7F" w:rsidRPr="00C76631">
        <w:rPr>
          <w:rFonts w:ascii="Arial" w:hAnsi="Arial" w:cs="Arial"/>
          <w:sz w:val="32"/>
          <w:szCs w:val="32"/>
        </w:rPr>
        <w:t>for the</w:t>
      </w:r>
      <w:r w:rsidRPr="00C76631">
        <w:rPr>
          <w:rFonts w:ascii="Arial" w:hAnsi="Arial" w:cs="Arial"/>
          <w:sz w:val="32"/>
          <w:szCs w:val="32"/>
        </w:rPr>
        <w:t xml:space="preserve"> members of </w:t>
      </w:r>
      <w:r w:rsidR="0049703E" w:rsidRPr="00C76631">
        <w:rPr>
          <w:rFonts w:ascii="Arial" w:hAnsi="Arial" w:cs="Arial"/>
          <w:sz w:val="32"/>
          <w:szCs w:val="32"/>
        </w:rPr>
        <w:t>the state division</w:t>
      </w:r>
      <w:r w:rsidRPr="00C76631">
        <w:rPr>
          <w:rFonts w:ascii="Arial" w:hAnsi="Arial" w:cs="Arial"/>
          <w:sz w:val="32"/>
          <w:szCs w:val="32"/>
        </w:rPr>
        <w:t>;</w:t>
      </w:r>
    </w:p>
    <w:p w14:paraId="33579373" w14:textId="77777777" w:rsidR="00EF7AD7" w:rsidRPr="00C76631" w:rsidRDefault="00EF7AD7" w:rsidP="00C76631">
      <w:pPr>
        <w:numPr>
          <w:ilvl w:val="0"/>
          <w:numId w:val="25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Provide a clear </w:t>
      </w:r>
      <w:r w:rsidR="0049703E" w:rsidRPr="00C76631">
        <w:rPr>
          <w:rFonts w:ascii="Arial" w:hAnsi="Arial" w:cs="Arial"/>
          <w:sz w:val="32"/>
          <w:szCs w:val="32"/>
        </w:rPr>
        <w:t xml:space="preserve">annual plan </w:t>
      </w:r>
      <w:r w:rsidRPr="00C76631">
        <w:rPr>
          <w:rFonts w:ascii="Arial" w:hAnsi="Arial" w:cs="Arial"/>
          <w:sz w:val="32"/>
          <w:szCs w:val="32"/>
        </w:rPr>
        <w:t xml:space="preserve">for the </w:t>
      </w:r>
      <w:r w:rsidR="0049703E" w:rsidRPr="00C76631">
        <w:rPr>
          <w:rFonts w:ascii="Arial" w:hAnsi="Arial" w:cs="Arial"/>
          <w:sz w:val="32"/>
          <w:szCs w:val="32"/>
        </w:rPr>
        <w:t>state division</w:t>
      </w:r>
      <w:r w:rsidRPr="00C76631">
        <w:rPr>
          <w:rFonts w:ascii="Arial" w:hAnsi="Arial" w:cs="Arial"/>
          <w:sz w:val="32"/>
          <w:szCs w:val="32"/>
        </w:rPr>
        <w:t>;</w:t>
      </w:r>
    </w:p>
    <w:p w14:paraId="41C0830F" w14:textId="77777777" w:rsidR="007A0D7F" w:rsidRPr="00C76631" w:rsidRDefault="007A0D7F" w:rsidP="00C76631">
      <w:pPr>
        <w:numPr>
          <w:ilvl w:val="0"/>
          <w:numId w:val="25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Attend and participate in all </w:t>
      </w:r>
      <w:r w:rsidR="0049703E" w:rsidRPr="00C76631">
        <w:rPr>
          <w:rFonts w:ascii="Arial" w:hAnsi="Arial" w:cs="Arial"/>
          <w:sz w:val="32"/>
          <w:szCs w:val="32"/>
        </w:rPr>
        <w:t xml:space="preserve">committee </w:t>
      </w:r>
      <w:r w:rsidRPr="00C76631">
        <w:rPr>
          <w:rFonts w:ascii="Arial" w:hAnsi="Arial" w:cs="Arial"/>
          <w:sz w:val="32"/>
          <w:szCs w:val="32"/>
        </w:rPr>
        <w:t>meetings;</w:t>
      </w:r>
    </w:p>
    <w:p w14:paraId="1170BFF4" w14:textId="77777777" w:rsidR="00200C30" w:rsidRPr="00C76631" w:rsidRDefault="00200C30" w:rsidP="00C76631">
      <w:pPr>
        <w:numPr>
          <w:ilvl w:val="0"/>
          <w:numId w:val="25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Read and become familiar with all </w:t>
      </w:r>
      <w:r w:rsidR="0049703E" w:rsidRPr="00C76631">
        <w:rPr>
          <w:rFonts w:ascii="Arial" w:hAnsi="Arial" w:cs="Arial"/>
          <w:sz w:val="32"/>
          <w:szCs w:val="32"/>
        </w:rPr>
        <w:t xml:space="preserve">state division </w:t>
      </w:r>
      <w:r w:rsidRPr="00C76631">
        <w:rPr>
          <w:rFonts w:ascii="Arial" w:hAnsi="Arial" w:cs="Arial"/>
          <w:sz w:val="32"/>
          <w:szCs w:val="32"/>
        </w:rPr>
        <w:t xml:space="preserve">documents; </w:t>
      </w:r>
    </w:p>
    <w:p w14:paraId="2D809D87" w14:textId="77777777" w:rsidR="00EF5D80" w:rsidRPr="00C76631" w:rsidRDefault="00EF5D80" w:rsidP="00C76631">
      <w:pPr>
        <w:numPr>
          <w:ilvl w:val="0"/>
          <w:numId w:val="25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Lead</w:t>
      </w:r>
      <w:r w:rsidR="007A0D7F" w:rsidRPr="00C76631">
        <w:rPr>
          <w:rFonts w:ascii="Arial" w:hAnsi="Arial" w:cs="Arial"/>
          <w:sz w:val="32"/>
          <w:szCs w:val="32"/>
        </w:rPr>
        <w:t>, or</w:t>
      </w:r>
      <w:r w:rsidRPr="00C76631">
        <w:rPr>
          <w:rFonts w:ascii="Arial" w:hAnsi="Arial" w:cs="Arial"/>
          <w:sz w:val="32"/>
          <w:szCs w:val="32"/>
        </w:rPr>
        <w:t xml:space="preserve"> participate in</w:t>
      </w:r>
      <w:r w:rsidR="007A0D7F" w:rsidRPr="00C76631">
        <w:rPr>
          <w:rFonts w:ascii="Arial" w:hAnsi="Arial" w:cs="Arial"/>
          <w:sz w:val="32"/>
          <w:szCs w:val="32"/>
        </w:rPr>
        <w:t>,</w:t>
      </w:r>
      <w:r w:rsidRPr="00C76631">
        <w:rPr>
          <w:rFonts w:ascii="Arial" w:hAnsi="Arial" w:cs="Arial"/>
          <w:sz w:val="32"/>
          <w:szCs w:val="32"/>
        </w:rPr>
        <w:t xml:space="preserve"> </w:t>
      </w:r>
      <w:r w:rsidR="0049703E" w:rsidRPr="00C76631">
        <w:rPr>
          <w:rFonts w:ascii="Arial" w:hAnsi="Arial" w:cs="Arial"/>
          <w:sz w:val="32"/>
          <w:szCs w:val="32"/>
        </w:rPr>
        <w:t xml:space="preserve">state division committee </w:t>
      </w:r>
      <w:r w:rsidRPr="00C76631">
        <w:rPr>
          <w:rFonts w:ascii="Arial" w:hAnsi="Arial" w:cs="Arial"/>
          <w:sz w:val="32"/>
          <w:szCs w:val="32"/>
        </w:rPr>
        <w:t>projects, utili</w:t>
      </w:r>
      <w:r w:rsidR="0088067C" w:rsidRPr="00C76631">
        <w:rPr>
          <w:rFonts w:ascii="Arial" w:hAnsi="Arial" w:cs="Arial"/>
          <w:sz w:val="32"/>
          <w:szCs w:val="32"/>
        </w:rPr>
        <w:t>s</w:t>
      </w:r>
      <w:r w:rsidRPr="00C76631">
        <w:rPr>
          <w:rFonts w:ascii="Arial" w:hAnsi="Arial" w:cs="Arial"/>
          <w:sz w:val="32"/>
          <w:szCs w:val="32"/>
        </w:rPr>
        <w:t>ing individual skills, experience and knowledge</w:t>
      </w:r>
      <w:r w:rsidR="007A0D7F" w:rsidRPr="00C76631">
        <w:rPr>
          <w:rFonts w:ascii="Arial" w:hAnsi="Arial" w:cs="Arial"/>
          <w:sz w:val="32"/>
          <w:szCs w:val="32"/>
        </w:rPr>
        <w:t>;</w:t>
      </w:r>
    </w:p>
    <w:p w14:paraId="3A280C20" w14:textId="77777777" w:rsidR="007A0D7F" w:rsidRPr="00C76631" w:rsidRDefault="007A0D7F" w:rsidP="00C76631">
      <w:pPr>
        <w:numPr>
          <w:ilvl w:val="0"/>
          <w:numId w:val="25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Represent BCA as delegated on </w:t>
      </w:r>
      <w:r w:rsidR="00393EAF" w:rsidRPr="00C76631">
        <w:rPr>
          <w:rFonts w:ascii="Arial" w:hAnsi="Arial" w:cs="Arial"/>
          <w:sz w:val="32"/>
          <w:szCs w:val="32"/>
        </w:rPr>
        <w:t xml:space="preserve">state-based </w:t>
      </w:r>
      <w:r w:rsidRPr="00C76631">
        <w:rPr>
          <w:rFonts w:ascii="Arial" w:hAnsi="Arial" w:cs="Arial"/>
          <w:sz w:val="32"/>
          <w:szCs w:val="32"/>
        </w:rPr>
        <w:t xml:space="preserve">external committees and at </w:t>
      </w:r>
      <w:r w:rsidR="00393EAF" w:rsidRPr="00C76631">
        <w:rPr>
          <w:rFonts w:ascii="Arial" w:hAnsi="Arial" w:cs="Arial"/>
          <w:sz w:val="32"/>
          <w:szCs w:val="32"/>
        </w:rPr>
        <w:t xml:space="preserve">state </w:t>
      </w:r>
      <w:r w:rsidRPr="00C76631">
        <w:rPr>
          <w:rFonts w:ascii="Arial" w:hAnsi="Arial" w:cs="Arial"/>
          <w:sz w:val="32"/>
          <w:szCs w:val="32"/>
        </w:rPr>
        <w:t xml:space="preserve">events held </w:t>
      </w:r>
      <w:r w:rsidR="00200C30" w:rsidRPr="00C76631">
        <w:rPr>
          <w:rFonts w:ascii="Arial" w:hAnsi="Arial" w:cs="Arial"/>
          <w:sz w:val="32"/>
          <w:szCs w:val="32"/>
        </w:rPr>
        <w:t>within the disability sector</w:t>
      </w:r>
      <w:r w:rsidR="00017980" w:rsidRPr="00C76631">
        <w:rPr>
          <w:rFonts w:ascii="Arial" w:hAnsi="Arial" w:cs="Arial"/>
          <w:sz w:val="32"/>
          <w:szCs w:val="32"/>
        </w:rPr>
        <w:t>.</w:t>
      </w:r>
    </w:p>
    <w:p w14:paraId="2D65F76D" w14:textId="77777777" w:rsidR="00080164" w:rsidRDefault="00080164" w:rsidP="00C76631">
      <w:pPr>
        <w:spacing w:line="276" w:lineRule="auto"/>
        <w:rPr>
          <w:rFonts w:ascii="Arial" w:hAnsi="Arial" w:cs="Arial"/>
          <w:sz w:val="32"/>
          <w:szCs w:val="32"/>
        </w:rPr>
      </w:pPr>
    </w:p>
    <w:p w14:paraId="3BD1D53C" w14:textId="19EDCE7A" w:rsidR="00C76631" w:rsidRPr="00C76631" w:rsidRDefault="00C76631" w:rsidP="00C76631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BCA State Division Committee Members are required to sign and adhere to </w:t>
      </w:r>
      <w:r w:rsidR="005C6886">
        <w:rPr>
          <w:rFonts w:ascii="Arial" w:hAnsi="Arial" w:cs="Arial"/>
          <w:sz w:val="32"/>
          <w:szCs w:val="32"/>
        </w:rPr>
        <w:t>BCA’s “Code Of Ethics And conduct”</w:t>
      </w:r>
      <w:r>
        <w:rPr>
          <w:rFonts w:ascii="Arial" w:hAnsi="Arial" w:cs="Arial"/>
          <w:sz w:val="32"/>
          <w:szCs w:val="32"/>
        </w:rPr>
        <w:t xml:space="preserve">. </w:t>
      </w:r>
    </w:p>
    <w:p w14:paraId="7BEE20F5" w14:textId="77777777" w:rsidR="00AB4194" w:rsidRPr="00C76631" w:rsidRDefault="00AB4194" w:rsidP="00C76631">
      <w:pPr>
        <w:pStyle w:val="Heading2"/>
        <w:spacing w:line="276" w:lineRule="auto"/>
        <w:rPr>
          <w:rFonts w:cs="Arial"/>
          <w:szCs w:val="32"/>
        </w:rPr>
      </w:pPr>
      <w:r w:rsidRPr="00C76631">
        <w:rPr>
          <w:rFonts w:cs="Arial"/>
          <w:szCs w:val="32"/>
        </w:rPr>
        <w:t>Working Relationships:</w:t>
      </w:r>
    </w:p>
    <w:p w14:paraId="79733FC0" w14:textId="77777777" w:rsidR="00AB4194" w:rsidRPr="00C76631" w:rsidRDefault="00393EAF" w:rsidP="00C76631">
      <w:p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b/>
          <w:sz w:val="32"/>
          <w:szCs w:val="32"/>
        </w:rPr>
        <w:t>State Division Committee</w:t>
      </w:r>
      <w:r w:rsidR="001459A6" w:rsidRPr="00C76631">
        <w:rPr>
          <w:rFonts w:ascii="Arial" w:hAnsi="Arial" w:cs="Arial"/>
          <w:b/>
          <w:sz w:val="32"/>
          <w:szCs w:val="32"/>
        </w:rPr>
        <w:t>:</w:t>
      </w:r>
      <w:r w:rsidR="001459A6" w:rsidRPr="00C76631">
        <w:rPr>
          <w:rFonts w:ascii="Arial" w:hAnsi="Arial" w:cs="Arial"/>
          <w:sz w:val="32"/>
          <w:szCs w:val="32"/>
        </w:rPr>
        <w:t xml:space="preserve"> </w:t>
      </w:r>
      <w:r w:rsidRPr="00C76631">
        <w:rPr>
          <w:rFonts w:ascii="Arial" w:hAnsi="Arial" w:cs="Arial"/>
          <w:sz w:val="32"/>
          <w:szCs w:val="32"/>
        </w:rPr>
        <w:t xml:space="preserve">Committee members </w:t>
      </w:r>
      <w:r w:rsidR="00AB4194" w:rsidRPr="00C76631">
        <w:rPr>
          <w:rFonts w:ascii="Arial" w:hAnsi="Arial" w:cs="Arial"/>
          <w:sz w:val="32"/>
          <w:szCs w:val="32"/>
        </w:rPr>
        <w:t xml:space="preserve">are </w:t>
      </w:r>
      <w:r w:rsidR="00EF5D80" w:rsidRPr="00C76631">
        <w:rPr>
          <w:rFonts w:ascii="Arial" w:hAnsi="Arial" w:cs="Arial"/>
          <w:sz w:val="32"/>
          <w:szCs w:val="32"/>
        </w:rPr>
        <w:t>accountable</w:t>
      </w:r>
      <w:r w:rsidR="00AB4194" w:rsidRPr="00C76631">
        <w:rPr>
          <w:rFonts w:ascii="Arial" w:hAnsi="Arial" w:cs="Arial"/>
          <w:sz w:val="32"/>
          <w:szCs w:val="32"/>
        </w:rPr>
        <w:t xml:space="preserve"> to the </w:t>
      </w:r>
      <w:r w:rsidRPr="00C76631">
        <w:rPr>
          <w:rFonts w:ascii="Arial" w:hAnsi="Arial" w:cs="Arial"/>
          <w:sz w:val="32"/>
          <w:szCs w:val="32"/>
        </w:rPr>
        <w:t xml:space="preserve">state division chair (who has responsibility for liaising with and </w:t>
      </w:r>
      <w:r w:rsidRPr="00C76631">
        <w:rPr>
          <w:rFonts w:ascii="Arial" w:hAnsi="Arial" w:cs="Arial"/>
          <w:sz w:val="32"/>
          <w:szCs w:val="32"/>
        </w:rPr>
        <w:lastRenderedPageBreak/>
        <w:t xml:space="preserve">reporting to the CEO and board), </w:t>
      </w:r>
      <w:r w:rsidR="00AB4194" w:rsidRPr="00C76631">
        <w:rPr>
          <w:rFonts w:ascii="Arial" w:hAnsi="Arial" w:cs="Arial"/>
          <w:sz w:val="32"/>
          <w:szCs w:val="32"/>
        </w:rPr>
        <w:t xml:space="preserve">and </w:t>
      </w:r>
      <w:r w:rsidRPr="00C76631">
        <w:rPr>
          <w:rFonts w:ascii="Arial" w:hAnsi="Arial" w:cs="Arial"/>
          <w:sz w:val="32"/>
          <w:szCs w:val="32"/>
        </w:rPr>
        <w:t xml:space="preserve">to </w:t>
      </w:r>
      <w:r w:rsidR="00AB4194" w:rsidRPr="00C76631">
        <w:rPr>
          <w:rFonts w:ascii="Arial" w:hAnsi="Arial" w:cs="Arial"/>
          <w:sz w:val="32"/>
          <w:szCs w:val="32"/>
        </w:rPr>
        <w:t xml:space="preserve">members of </w:t>
      </w:r>
      <w:r w:rsidR="00630B42" w:rsidRPr="00C76631">
        <w:rPr>
          <w:rFonts w:ascii="Arial" w:hAnsi="Arial" w:cs="Arial"/>
          <w:sz w:val="32"/>
          <w:szCs w:val="32"/>
        </w:rPr>
        <w:t>the state division</w:t>
      </w:r>
      <w:r w:rsidR="00200C30" w:rsidRPr="00C76631">
        <w:rPr>
          <w:rFonts w:ascii="Arial" w:hAnsi="Arial" w:cs="Arial"/>
          <w:sz w:val="32"/>
          <w:szCs w:val="32"/>
        </w:rPr>
        <w:t>.</w:t>
      </w:r>
    </w:p>
    <w:p w14:paraId="5561A68E" w14:textId="77777777" w:rsidR="00200C30" w:rsidRPr="00C76631" w:rsidRDefault="00200C30" w:rsidP="00C76631">
      <w:pPr>
        <w:spacing w:line="276" w:lineRule="auto"/>
        <w:rPr>
          <w:rFonts w:ascii="Arial" w:hAnsi="Arial" w:cs="Arial"/>
          <w:sz w:val="32"/>
          <w:szCs w:val="32"/>
        </w:rPr>
      </w:pPr>
    </w:p>
    <w:p w14:paraId="1E3F6E87" w14:textId="77777777" w:rsidR="00200C30" w:rsidRPr="00C76631" w:rsidRDefault="00AB4194" w:rsidP="00C76631">
      <w:p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b/>
          <w:sz w:val="32"/>
          <w:szCs w:val="32"/>
        </w:rPr>
        <w:t>BCA Staff</w:t>
      </w:r>
      <w:r w:rsidR="001459A6" w:rsidRPr="00C76631">
        <w:rPr>
          <w:rFonts w:ascii="Arial" w:hAnsi="Arial" w:cs="Arial"/>
          <w:b/>
          <w:sz w:val="32"/>
          <w:szCs w:val="32"/>
        </w:rPr>
        <w:t>:</w:t>
      </w:r>
      <w:r w:rsidR="001459A6" w:rsidRPr="00C76631">
        <w:rPr>
          <w:rFonts w:ascii="Arial" w:hAnsi="Arial" w:cs="Arial"/>
          <w:sz w:val="32"/>
          <w:szCs w:val="32"/>
        </w:rPr>
        <w:t xml:space="preserve"> </w:t>
      </w:r>
      <w:r w:rsidR="00630B42" w:rsidRPr="00C76631">
        <w:rPr>
          <w:rFonts w:ascii="Arial" w:hAnsi="Arial" w:cs="Arial"/>
          <w:sz w:val="32"/>
          <w:szCs w:val="32"/>
        </w:rPr>
        <w:t>State division s</w:t>
      </w:r>
      <w:r w:rsidRPr="00C76631">
        <w:rPr>
          <w:rFonts w:ascii="Arial" w:hAnsi="Arial" w:cs="Arial"/>
          <w:sz w:val="32"/>
          <w:szCs w:val="32"/>
        </w:rPr>
        <w:t xml:space="preserve">taff are </w:t>
      </w:r>
      <w:r w:rsidR="00EF5D80" w:rsidRPr="00C76631">
        <w:rPr>
          <w:rFonts w:ascii="Arial" w:hAnsi="Arial" w:cs="Arial"/>
          <w:sz w:val="32"/>
          <w:szCs w:val="32"/>
        </w:rPr>
        <w:t xml:space="preserve">managed and supervised by </w:t>
      </w:r>
      <w:r w:rsidRPr="00C76631">
        <w:rPr>
          <w:rFonts w:ascii="Arial" w:hAnsi="Arial" w:cs="Arial"/>
          <w:sz w:val="32"/>
          <w:szCs w:val="32"/>
        </w:rPr>
        <w:t xml:space="preserve">the </w:t>
      </w:r>
      <w:r w:rsidR="001459A6" w:rsidRPr="00C76631">
        <w:rPr>
          <w:rFonts w:ascii="Arial" w:hAnsi="Arial" w:cs="Arial"/>
          <w:sz w:val="32"/>
          <w:szCs w:val="32"/>
        </w:rPr>
        <w:t xml:space="preserve">BCA </w:t>
      </w:r>
      <w:r w:rsidR="00393EAF" w:rsidRPr="00C76631">
        <w:rPr>
          <w:rFonts w:ascii="Arial" w:hAnsi="Arial" w:cs="Arial"/>
          <w:sz w:val="32"/>
          <w:szCs w:val="32"/>
        </w:rPr>
        <w:t xml:space="preserve">Chief </w:t>
      </w:r>
      <w:r w:rsidRPr="00C76631">
        <w:rPr>
          <w:rFonts w:ascii="Arial" w:hAnsi="Arial" w:cs="Arial"/>
          <w:sz w:val="32"/>
          <w:szCs w:val="32"/>
        </w:rPr>
        <w:t>Executive Officer</w:t>
      </w:r>
      <w:r w:rsidR="00200C30" w:rsidRPr="00C76631">
        <w:rPr>
          <w:rFonts w:ascii="Arial" w:hAnsi="Arial" w:cs="Arial"/>
          <w:sz w:val="32"/>
          <w:szCs w:val="32"/>
        </w:rPr>
        <w:t xml:space="preserve"> (</w:t>
      </w:r>
      <w:r w:rsidR="00393EAF" w:rsidRPr="00C76631">
        <w:rPr>
          <w:rFonts w:ascii="Arial" w:hAnsi="Arial" w:cs="Arial"/>
          <w:sz w:val="32"/>
          <w:szCs w:val="32"/>
        </w:rPr>
        <w:t>C</w:t>
      </w:r>
      <w:r w:rsidR="00200C30" w:rsidRPr="00C76631">
        <w:rPr>
          <w:rFonts w:ascii="Arial" w:hAnsi="Arial" w:cs="Arial"/>
          <w:sz w:val="32"/>
          <w:szCs w:val="32"/>
        </w:rPr>
        <w:t>EO)</w:t>
      </w:r>
      <w:r w:rsidRPr="00C76631">
        <w:rPr>
          <w:rFonts w:ascii="Arial" w:hAnsi="Arial" w:cs="Arial"/>
          <w:sz w:val="32"/>
          <w:szCs w:val="32"/>
        </w:rPr>
        <w:t>.</w:t>
      </w:r>
      <w:r w:rsidR="00200C30" w:rsidRPr="00C76631">
        <w:rPr>
          <w:rFonts w:ascii="Arial" w:hAnsi="Arial" w:cs="Arial"/>
          <w:sz w:val="32"/>
          <w:szCs w:val="32"/>
        </w:rPr>
        <w:t xml:space="preserve"> Any requests for staff assistance must be approved by the </w:t>
      </w:r>
      <w:r w:rsidR="00393EAF" w:rsidRPr="00C76631">
        <w:rPr>
          <w:rFonts w:ascii="Arial" w:hAnsi="Arial" w:cs="Arial"/>
          <w:sz w:val="32"/>
          <w:szCs w:val="32"/>
        </w:rPr>
        <w:t>C</w:t>
      </w:r>
      <w:r w:rsidR="00200C30" w:rsidRPr="00C76631">
        <w:rPr>
          <w:rFonts w:ascii="Arial" w:hAnsi="Arial" w:cs="Arial"/>
          <w:sz w:val="32"/>
          <w:szCs w:val="32"/>
        </w:rPr>
        <w:t>EO.</w:t>
      </w:r>
      <w:r w:rsidRPr="00C76631">
        <w:rPr>
          <w:rFonts w:ascii="Arial" w:hAnsi="Arial" w:cs="Arial"/>
          <w:sz w:val="32"/>
          <w:szCs w:val="32"/>
        </w:rPr>
        <w:t xml:space="preserve"> </w:t>
      </w:r>
    </w:p>
    <w:p w14:paraId="58CC62B0" w14:textId="77777777" w:rsidR="00266124" w:rsidRPr="00C76631" w:rsidRDefault="00266124" w:rsidP="00C76631">
      <w:pPr>
        <w:spacing w:line="276" w:lineRule="auto"/>
        <w:rPr>
          <w:rFonts w:ascii="Arial" w:hAnsi="Arial" w:cs="Arial"/>
          <w:sz w:val="32"/>
          <w:szCs w:val="32"/>
        </w:rPr>
      </w:pPr>
    </w:p>
    <w:p w14:paraId="33F2E0BD" w14:textId="77777777" w:rsidR="00832F23" w:rsidRPr="00C76631" w:rsidRDefault="00FE271F" w:rsidP="00287D99">
      <w:pPr>
        <w:pStyle w:val="Heading2"/>
      </w:pPr>
      <w:bookmarkStart w:id="2" w:name="OLE_LINK13"/>
      <w:bookmarkStart w:id="3" w:name="OLE_LINK14"/>
      <w:r w:rsidRPr="00C76631">
        <w:t>Building reputation and relationships</w:t>
      </w:r>
      <w:r w:rsidR="004229FF" w:rsidRPr="00C76631">
        <w:t>:</w:t>
      </w:r>
      <w:r w:rsidRPr="00C76631">
        <w:t xml:space="preserve"> </w:t>
      </w:r>
    </w:p>
    <w:bookmarkEnd w:id="2"/>
    <w:bookmarkEnd w:id="3"/>
    <w:p w14:paraId="07A49498" w14:textId="77777777" w:rsidR="00832F23" w:rsidRPr="00C76631" w:rsidRDefault="00C37C5C" w:rsidP="00C76631">
      <w:pPr>
        <w:numPr>
          <w:ilvl w:val="0"/>
          <w:numId w:val="27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Where required, a</w:t>
      </w:r>
      <w:r w:rsidR="00AB4194" w:rsidRPr="00C76631">
        <w:rPr>
          <w:rFonts w:ascii="Arial" w:hAnsi="Arial" w:cs="Arial"/>
          <w:sz w:val="32"/>
          <w:szCs w:val="32"/>
        </w:rPr>
        <w:t>ct as BCA’s representative at various state level committees, where participation by BCA is desirable;</w:t>
      </w:r>
    </w:p>
    <w:p w14:paraId="4FE54E34" w14:textId="77777777" w:rsidR="00832F23" w:rsidRPr="00C76631" w:rsidRDefault="00AB4194" w:rsidP="00C76631">
      <w:pPr>
        <w:numPr>
          <w:ilvl w:val="0"/>
          <w:numId w:val="27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Promote the benefits of BCA membership to </w:t>
      </w:r>
      <w:r w:rsidR="00080164" w:rsidRPr="00C76631">
        <w:rPr>
          <w:rFonts w:ascii="Arial" w:hAnsi="Arial" w:cs="Arial"/>
          <w:sz w:val="32"/>
          <w:szCs w:val="32"/>
        </w:rPr>
        <w:t xml:space="preserve">people who are blind or </w:t>
      </w:r>
      <w:r w:rsidRPr="00C76631">
        <w:rPr>
          <w:rFonts w:ascii="Arial" w:hAnsi="Arial" w:cs="Arial"/>
          <w:sz w:val="32"/>
          <w:szCs w:val="32"/>
        </w:rPr>
        <w:t>vision impaired, both on an individual and group basis;</w:t>
      </w:r>
    </w:p>
    <w:p w14:paraId="2AF60991" w14:textId="77777777" w:rsidR="00AB4194" w:rsidRPr="00C76631" w:rsidRDefault="00AB4194" w:rsidP="00C76631">
      <w:pPr>
        <w:numPr>
          <w:ilvl w:val="0"/>
          <w:numId w:val="27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Maintain effective relationships with organi</w:t>
      </w:r>
      <w:r w:rsidR="00AF0254" w:rsidRPr="00C76631">
        <w:rPr>
          <w:rFonts w:ascii="Arial" w:hAnsi="Arial" w:cs="Arial"/>
          <w:sz w:val="32"/>
          <w:szCs w:val="32"/>
        </w:rPr>
        <w:t>sations in the disability field</w:t>
      </w:r>
      <w:r w:rsidRPr="00C76631">
        <w:rPr>
          <w:rFonts w:ascii="Arial" w:hAnsi="Arial" w:cs="Arial"/>
          <w:sz w:val="32"/>
          <w:szCs w:val="32"/>
        </w:rPr>
        <w:t>.</w:t>
      </w:r>
    </w:p>
    <w:p w14:paraId="3BD9D000" w14:textId="77777777" w:rsidR="00266124" w:rsidRPr="00C76631" w:rsidRDefault="00266124" w:rsidP="00C76631">
      <w:pPr>
        <w:spacing w:line="276" w:lineRule="auto"/>
        <w:rPr>
          <w:rFonts w:ascii="Arial" w:hAnsi="Arial" w:cs="Arial"/>
          <w:sz w:val="32"/>
          <w:szCs w:val="32"/>
        </w:rPr>
      </w:pPr>
    </w:p>
    <w:p w14:paraId="2E0D5F0D" w14:textId="77777777" w:rsidR="00EC6C44" w:rsidRPr="00C76631" w:rsidRDefault="00EC6C44" w:rsidP="00287D99">
      <w:pPr>
        <w:pStyle w:val="Heading2"/>
      </w:pPr>
      <w:r w:rsidRPr="00C76631">
        <w:t>Communication and Administration</w:t>
      </w:r>
      <w:r w:rsidR="00C76631" w:rsidRPr="00C76631">
        <w:t>:</w:t>
      </w:r>
      <w:r w:rsidRPr="00C76631">
        <w:t xml:space="preserve"> </w:t>
      </w:r>
    </w:p>
    <w:p w14:paraId="52044166" w14:textId="77777777" w:rsidR="00EC6C44" w:rsidRPr="00C76631" w:rsidRDefault="00EC6C44" w:rsidP="00C76631">
      <w:pPr>
        <w:numPr>
          <w:ilvl w:val="0"/>
          <w:numId w:val="28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Be able to access email and respond to electronic </w:t>
      </w:r>
      <w:r w:rsidR="00AF0254" w:rsidRPr="00C76631">
        <w:rPr>
          <w:rFonts w:ascii="Arial" w:hAnsi="Arial" w:cs="Arial"/>
          <w:sz w:val="32"/>
          <w:szCs w:val="32"/>
        </w:rPr>
        <w:t xml:space="preserve">state division committee </w:t>
      </w:r>
      <w:r w:rsidRPr="00C76631">
        <w:rPr>
          <w:rFonts w:ascii="Arial" w:hAnsi="Arial" w:cs="Arial"/>
          <w:sz w:val="32"/>
          <w:szCs w:val="32"/>
        </w:rPr>
        <w:t>documents on a regular basis;</w:t>
      </w:r>
    </w:p>
    <w:p w14:paraId="084DD16E" w14:textId="3BB3E240" w:rsidR="00EC6C44" w:rsidRPr="00C76631" w:rsidRDefault="00266124" w:rsidP="00C76631">
      <w:pPr>
        <w:numPr>
          <w:ilvl w:val="0"/>
          <w:numId w:val="28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Be a</w:t>
      </w:r>
      <w:r w:rsidR="00EC6C44" w:rsidRPr="00C76631">
        <w:rPr>
          <w:rFonts w:ascii="Arial" w:hAnsi="Arial" w:cs="Arial"/>
          <w:sz w:val="32"/>
          <w:szCs w:val="32"/>
        </w:rPr>
        <w:t>vailab</w:t>
      </w:r>
      <w:r w:rsidRPr="00C76631">
        <w:rPr>
          <w:rFonts w:ascii="Arial" w:hAnsi="Arial" w:cs="Arial"/>
          <w:sz w:val="32"/>
          <w:szCs w:val="32"/>
        </w:rPr>
        <w:t>le</w:t>
      </w:r>
      <w:r w:rsidR="00433B19" w:rsidRPr="00C76631">
        <w:rPr>
          <w:rFonts w:ascii="Arial" w:hAnsi="Arial" w:cs="Arial"/>
          <w:sz w:val="32"/>
          <w:szCs w:val="32"/>
        </w:rPr>
        <w:t xml:space="preserve"> t</w:t>
      </w:r>
      <w:r w:rsidR="00EC6C44" w:rsidRPr="00C76631">
        <w:rPr>
          <w:rFonts w:ascii="Arial" w:hAnsi="Arial" w:cs="Arial"/>
          <w:sz w:val="32"/>
          <w:szCs w:val="32"/>
        </w:rPr>
        <w:t xml:space="preserve">o participate in scheduled meetings including </w:t>
      </w:r>
      <w:r w:rsidR="00287D99">
        <w:rPr>
          <w:rFonts w:ascii="Arial" w:hAnsi="Arial" w:cs="Arial"/>
          <w:sz w:val="32"/>
          <w:szCs w:val="32"/>
        </w:rPr>
        <w:t xml:space="preserve">online </w:t>
      </w:r>
      <w:r w:rsidR="00EC6C44" w:rsidRPr="00C76631">
        <w:rPr>
          <w:rFonts w:ascii="Arial" w:hAnsi="Arial" w:cs="Arial"/>
          <w:sz w:val="32"/>
          <w:szCs w:val="32"/>
        </w:rPr>
        <w:t>and face to face</w:t>
      </w:r>
      <w:r w:rsidRPr="00C76631">
        <w:rPr>
          <w:rFonts w:ascii="Arial" w:hAnsi="Arial" w:cs="Arial"/>
          <w:sz w:val="32"/>
          <w:szCs w:val="32"/>
        </w:rPr>
        <w:t xml:space="preserve"> meetings</w:t>
      </w:r>
      <w:r w:rsidR="00017980" w:rsidRPr="00C76631">
        <w:rPr>
          <w:rFonts w:ascii="Arial" w:hAnsi="Arial" w:cs="Arial"/>
          <w:sz w:val="32"/>
          <w:szCs w:val="32"/>
        </w:rPr>
        <w:t>.</w:t>
      </w:r>
    </w:p>
    <w:p w14:paraId="2C68279A" w14:textId="77777777" w:rsidR="00080164" w:rsidRPr="00C76631" w:rsidRDefault="00080164" w:rsidP="00C76631">
      <w:pPr>
        <w:spacing w:line="276" w:lineRule="auto"/>
        <w:rPr>
          <w:rFonts w:ascii="Arial" w:hAnsi="Arial" w:cs="Arial"/>
          <w:sz w:val="32"/>
          <w:szCs w:val="32"/>
        </w:rPr>
      </w:pPr>
    </w:p>
    <w:p w14:paraId="32C41317" w14:textId="77777777" w:rsidR="00145553" w:rsidRPr="00C76631" w:rsidRDefault="00145553" w:rsidP="00C76631">
      <w:pPr>
        <w:pStyle w:val="Heading2"/>
        <w:spacing w:line="276" w:lineRule="auto"/>
        <w:rPr>
          <w:rFonts w:cs="Arial"/>
          <w:szCs w:val="32"/>
        </w:rPr>
      </w:pPr>
      <w:bookmarkStart w:id="4" w:name="OLE_LINK5"/>
      <w:bookmarkStart w:id="5" w:name="OLE_LINK6"/>
      <w:bookmarkStart w:id="6" w:name="OLE_LINK15"/>
      <w:bookmarkStart w:id="7" w:name="OLE_LINK16"/>
      <w:r w:rsidRPr="00C76631">
        <w:rPr>
          <w:rFonts w:cs="Arial"/>
          <w:szCs w:val="32"/>
        </w:rPr>
        <w:t xml:space="preserve">Skills </w:t>
      </w:r>
      <w:r w:rsidR="00202F1C" w:rsidRPr="00C76631">
        <w:rPr>
          <w:rFonts w:cs="Arial"/>
          <w:szCs w:val="32"/>
        </w:rPr>
        <w:t>and experience:</w:t>
      </w:r>
      <w:r w:rsidRPr="00C76631">
        <w:rPr>
          <w:rFonts w:cs="Arial"/>
          <w:szCs w:val="32"/>
        </w:rPr>
        <w:t xml:space="preserve"> </w:t>
      </w:r>
    </w:p>
    <w:bookmarkEnd w:id="4"/>
    <w:bookmarkEnd w:id="5"/>
    <w:p w14:paraId="271D3286" w14:textId="77777777" w:rsidR="00145553" w:rsidRPr="00C76631" w:rsidRDefault="00202F1C" w:rsidP="00C76631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C76631">
        <w:rPr>
          <w:rFonts w:ascii="Arial" w:hAnsi="Arial" w:cs="Arial"/>
          <w:b/>
          <w:sz w:val="32"/>
          <w:szCs w:val="32"/>
        </w:rPr>
        <w:t>Essential</w:t>
      </w:r>
      <w:r w:rsidR="00C76631" w:rsidRPr="00C76631">
        <w:rPr>
          <w:rFonts w:ascii="Arial" w:hAnsi="Arial" w:cs="Arial"/>
          <w:b/>
          <w:sz w:val="32"/>
          <w:szCs w:val="32"/>
        </w:rPr>
        <w:t>:</w:t>
      </w:r>
    </w:p>
    <w:p w14:paraId="2627F800" w14:textId="77777777" w:rsidR="00145553" w:rsidRPr="00C76631" w:rsidRDefault="00145553" w:rsidP="00C76631">
      <w:pPr>
        <w:numPr>
          <w:ilvl w:val="0"/>
          <w:numId w:val="29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Good communicator with proficiency in using email and other electronic communication;</w:t>
      </w:r>
    </w:p>
    <w:p w14:paraId="6661F01D" w14:textId="5544F38B" w:rsidR="007C195E" w:rsidRPr="00C76631" w:rsidRDefault="007C195E" w:rsidP="00C76631">
      <w:pPr>
        <w:numPr>
          <w:ilvl w:val="0"/>
          <w:numId w:val="29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Ability to actively participate in </w:t>
      </w:r>
      <w:r w:rsidR="00287D99">
        <w:rPr>
          <w:rFonts w:ascii="Arial" w:hAnsi="Arial" w:cs="Arial"/>
          <w:sz w:val="32"/>
          <w:szCs w:val="32"/>
        </w:rPr>
        <w:t>online meetings and events</w:t>
      </w:r>
      <w:r w:rsidR="00EC6C44" w:rsidRPr="00C76631">
        <w:rPr>
          <w:rFonts w:ascii="Arial" w:hAnsi="Arial" w:cs="Arial"/>
          <w:sz w:val="32"/>
          <w:szCs w:val="32"/>
        </w:rPr>
        <w:t>;</w:t>
      </w:r>
    </w:p>
    <w:p w14:paraId="564579C0" w14:textId="77777777" w:rsidR="00202F1C" w:rsidRPr="00C76631" w:rsidRDefault="00202F1C" w:rsidP="00C76631">
      <w:pPr>
        <w:numPr>
          <w:ilvl w:val="0"/>
          <w:numId w:val="29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Experience </w:t>
      </w:r>
      <w:r w:rsidR="0077358F" w:rsidRPr="00C76631">
        <w:rPr>
          <w:rFonts w:ascii="Arial" w:hAnsi="Arial" w:cs="Arial"/>
          <w:sz w:val="32"/>
          <w:szCs w:val="32"/>
        </w:rPr>
        <w:t>in prov</w:t>
      </w:r>
      <w:r w:rsidR="00433B19" w:rsidRPr="00C76631">
        <w:rPr>
          <w:rFonts w:ascii="Arial" w:hAnsi="Arial" w:cs="Arial"/>
          <w:sz w:val="32"/>
          <w:szCs w:val="32"/>
        </w:rPr>
        <w:t>iding leadership and motivating</w:t>
      </w:r>
      <w:r w:rsidR="0077358F" w:rsidRPr="00C76631">
        <w:rPr>
          <w:rFonts w:ascii="Arial" w:hAnsi="Arial" w:cs="Arial"/>
          <w:sz w:val="32"/>
          <w:szCs w:val="32"/>
        </w:rPr>
        <w:t xml:space="preserve"> others</w:t>
      </w:r>
      <w:r w:rsidR="00266124" w:rsidRPr="00C76631">
        <w:rPr>
          <w:rFonts w:ascii="Arial" w:hAnsi="Arial" w:cs="Arial"/>
          <w:sz w:val="32"/>
          <w:szCs w:val="32"/>
        </w:rPr>
        <w:t>;</w:t>
      </w:r>
      <w:r w:rsidR="0077358F" w:rsidRPr="00C76631">
        <w:rPr>
          <w:rFonts w:ascii="Arial" w:hAnsi="Arial" w:cs="Arial"/>
          <w:sz w:val="32"/>
          <w:szCs w:val="32"/>
        </w:rPr>
        <w:t xml:space="preserve"> </w:t>
      </w:r>
    </w:p>
    <w:p w14:paraId="425CA633" w14:textId="77777777" w:rsidR="00145553" w:rsidRPr="00C76631" w:rsidRDefault="00EC6C44" w:rsidP="00C76631">
      <w:pPr>
        <w:numPr>
          <w:ilvl w:val="0"/>
          <w:numId w:val="29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Ability or willingness to travel independently to attend face to face meetings and other events as required</w:t>
      </w:r>
      <w:r w:rsidR="00266124" w:rsidRPr="00C76631">
        <w:rPr>
          <w:rFonts w:ascii="Arial" w:hAnsi="Arial" w:cs="Arial"/>
          <w:sz w:val="32"/>
          <w:szCs w:val="32"/>
        </w:rPr>
        <w:t>;</w:t>
      </w:r>
    </w:p>
    <w:p w14:paraId="7760B822" w14:textId="77777777" w:rsidR="0077358F" w:rsidRPr="00C76631" w:rsidRDefault="0077358F" w:rsidP="00C76631">
      <w:pPr>
        <w:numPr>
          <w:ilvl w:val="0"/>
          <w:numId w:val="29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Ability to work as part of a team</w:t>
      </w:r>
      <w:r w:rsidR="00266124" w:rsidRPr="00C76631">
        <w:rPr>
          <w:rFonts w:ascii="Arial" w:hAnsi="Arial" w:cs="Arial"/>
          <w:sz w:val="32"/>
          <w:szCs w:val="32"/>
        </w:rPr>
        <w:t>.</w:t>
      </w:r>
      <w:r w:rsidRPr="00C76631">
        <w:rPr>
          <w:rFonts w:ascii="Arial" w:hAnsi="Arial" w:cs="Arial"/>
          <w:sz w:val="32"/>
          <w:szCs w:val="32"/>
        </w:rPr>
        <w:t xml:space="preserve"> </w:t>
      </w:r>
    </w:p>
    <w:p w14:paraId="5484E6BD" w14:textId="77777777" w:rsidR="00266124" w:rsidRPr="00C76631" w:rsidRDefault="00266124" w:rsidP="00C76631">
      <w:pPr>
        <w:spacing w:line="276" w:lineRule="auto"/>
        <w:rPr>
          <w:rFonts w:ascii="Arial" w:hAnsi="Arial" w:cs="Arial"/>
          <w:sz w:val="32"/>
          <w:szCs w:val="32"/>
        </w:rPr>
      </w:pPr>
    </w:p>
    <w:p w14:paraId="0994BA34" w14:textId="77777777" w:rsidR="00202F1C" w:rsidRPr="00C76631" w:rsidRDefault="00202F1C" w:rsidP="00C76631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C76631">
        <w:rPr>
          <w:rFonts w:ascii="Arial" w:hAnsi="Arial" w:cs="Arial"/>
          <w:b/>
          <w:sz w:val="32"/>
          <w:szCs w:val="32"/>
        </w:rPr>
        <w:t>Desirable</w:t>
      </w:r>
      <w:r w:rsidR="00C76631" w:rsidRPr="00C76631">
        <w:rPr>
          <w:rFonts w:ascii="Arial" w:hAnsi="Arial" w:cs="Arial"/>
          <w:b/>
          <w:sz w:val="32"/>
          <w:szCs w:val="32"/>
        </w:rPr>
        <w:t>:</w:t>
      </w:r>
    </w:p>
    <w:p w14:paraId="29B812B1" w14:textId="77777777" w:rsidR="00202F1C" w:rsidRPr="00C76631" w:rsidRDefault="00202F1C" w:rsidP="00C76631">
      <w:pPr>
        <w:numPr>
          <w:ilvl w:val="0"/>
          <w:numId w:val="30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lastRenderedPageBreak/>
        <w:t xml:space="preserve">Experience </w:t>
      </w:r>
      <w:r w:rsidR="00266124" w:rsidRPr="00C76631">
        <w:rPr>
          <w:rFonts w:ascii="Arial" w:hAnsi="Arial" w:cs="Arial"/>
          <w:sz w:val="32"/>
          <w:szCs w:val="32"/>
        </w:rPr>
        <w:t xml:space="preserve">in </w:t>
      </w:r>
      <w:r w:rsidRPr="00C76631">
        <w:rPr>
          <w:rFonts w:ascii="Arial" w:hAnsi="Arial" w:cs="Arial"/>
          <w:sz w:val="32"/>
          <w:szCs w:val="32"/>
        </w:rPr>
        <w:t>developing policy</w:t>
      </w:r>
      <w:r w:rsidR="00266124" w:rsidRPr="00C76631">
        <w:rPr>
          <w:rFonts w:ascii="Arial" w:hAnsi="Arial" w:cs="Arial"/>
          <w:sz w:val="32"/>
          <w:szCs w:val="32"/>
        </w:rPr>
        <w:t>;</w:t>
      </w:r>
    </w:p>
    <w:p w14:paraId="15B1D3D0" w14:textId="77777777" w:rsidR="0077358F" w:rsidRPr="00C76631" w:rsidRDefault="00266124" w:rsidP="00C76631">
      <w:pPr>
        <w:numPr>
          <w:ilvl w:val="0"/>
          <w:numId w:val="30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Experience in p</w:t>
      </w:r>
      <w:r w:rsidR="0077358F" w:rsidRPr="00C76631">
        <w:rPr>
          <w:rFonts w:ascii="Arial" w:hAnsi="Arial" w:cs="Arial"/>
          <w:sz w:val="32"/>
          <w:szCs w:val="32"/>
        </w:rPr>
        <w:t>roject management</w:t>
      </w:r>
      <w:r w:rsidRPr="00C76631">
        <w:rPr>
          <w:rFonts w:ascii="Arial" w:hAnsi="Arial" w:cs="Arial"/>
          <w:sz w:val="32"/>
          <w:szCs w:val="32"/>
        </w:rPr>
        <w:t>;</w:t>
      </w:r>
      <w:r w:rsidR="0077358F" w:rsidRPr="00C76631">
        <w:rPr>
          <w:rFonts w:ascii="Arial" w:hAnsi="Arial" w:cs="Arial"/>
          <w:sz w:val="32"/>
          <w:szCs w:val="32"/>
        </w:rPr>
        <w:t xml:space="preserve"> </w:t>
      </w:r>
    </w:p>
    <w:p w14:paraId="62179F4A" w14:textId="77777777" w:rsidR="0077358F" w:rsidRPr="00C76631" w:rsidRDefault="0077358F" w:rsidP="00C76631">
      <w:pPr>
        <w:numPr>
          <w:ilvl w:val="0"/>
          <w:numId w:val="30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Experience </w:t>
      </w:r>
      <w:r w:rsidR="00266124" w:rsidRPr="00C76631">
        <w:rPr>
          <w:rFonts w:ascii="Arial" w:hAnsi="Arial" w:cs="Arial"/>
          <w:sz w:val="32"/>
          <w:szCs w:val="32"/>
        </w:rPr>
        <w:t xml:space="preserve">in </w:t>
      </w:r>
      <w:r w:rsidRPr="00C76631">
        <w:rPr>
          <w:rFonts w:ascii="Arial" w:hAnsi="Arial" w:cs="Arial"/>
          <w:sz w:val="32"/>
          <w:szCs w:val="32"/>
        </w:rPr>
        <w:t xml:space="preserve">working on voluntary </w:t>
      </w:r>
      <w:r w:rsidR="00C76631" w:rsidRPr="00C76631">
        <w:rPr>
          <w:rFonts w:ascii="Arial" w:hAnsi="Arial" w:cs="Arial"/>
          <w:sz w:val="32"/>
          <w:szCs w:val="32"/>
        </w:rPr>
        <w:t>b</w:t>
      </w:r>
      <w:r w:rsidRPr="00C76631">
        <w:rPr>
          <w:rFonts w:ascii="Arial" w:hAnsi="Arial" w:cs="Arial"/>
          <w:sz w:val="32"/>
          <w:szCs w:val="32"/>
        </w:rPr>
        <w:t>oards or management committees</w:t>
      </w:r>
      <w:r w:rsidR="00266124" w:rsidRPr="00C76631">
        <w:rPr>
          <w:rFonts w:ascii="Arial" w:hAnsi="Arial" w:cs="Arial"/>
          <w:sz w:val="32"/>
          <w:szCs w:val="32"/>
        </w:rPr>
        <w:t>;</w:t>
      </w:r>
    </w:p>
    <w:p w14:paraId="3F46B3B9" w14:textId="77777777" w:rsidR="0077358F" w:rsidRPr="00C76631" w:rsidRDefault="0077358F" w:rsidP="00C76631">
      <w:pPr>
        <w:numPr>
          <w:ilvl w:val="0"/>
          <w:numId w:val="30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Experience </w:t>
      </w:r>
      <w:r w:rsidR="00266124" w:rsidRPr="00C76631">
        <w:rPr>
          <w:rFonts w:ascii="Arial" w:hAnsi="Arial" w:cs="Arial"/>
          <w:sz w:val="32"/>
          <w:szCs w:val="32"/>
        </w:rPr>
        <w:t xml:space="preserve">in </w:t>
      </w:r>
      <w:r w:rsidRPr="00C76631">
        <w:rPr>
          <w:rFonts w:ascii="Arial" w:hAnsi="Arial" w:cs="Arial"/>
          <w:sz w:val="32"/>
          <w:szCs w:val="32"/>
        </w:rPr>
        <w:t>mentoring and/or coaching others to develop skills.</w:t>
      </w:r>
    </w:p>
    <w:p w14:paraId="166991E2" w14:textId="77777777" w:rsidR="00266124" w:rsidRPr="00C76631" w:rsidRDefault="00266124" w:rsidP="00C76631">
      <w:pPr>
        <w:spacing w:line="276" w:lineRule="auto"/>
        <w:rPr>
          <w:rFonts w:ascii="Arial" w:hAnsi="Arial" w:cs="Arial"/>
          <w:sz w:val="32"/>
          <w:szCs w:val="32"/>
        </w:rPr>
      </w:pPr>
    </w:p>
    <w:p w14:paraId="6B0E3E20" w14:textId="22B1CABC" w:rsidR="00AB4194" w:rsidRDefault="00AB4194" w:rsidP="00C76631">
      <w:p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b/>
          <w:sz w:val="32"/>
          <w:szCs w:val="32"/>
        </w:rPr>
        <w:t>Note:</w:t>
      </w:r>
      <w:r w:rsidRPr="00C76631">
        <w:rPr>
          <w:rFonts w:ascii="Arial" w:hAnsi="Arial" w:cs="Arial"/>
          <w:sz w:val="32"/>
          <w:szCs w:val="32"/>
        </w:rPr>
        <w:t xml:space="preserve"> Where appropriate, BCA will support individuals to gain necessary skills and access to facilities to enable them to </w:t>
      </w:r>
      <w:r w:rsidR="0077358F" w:rsidRPr="00C76631">
        <w:rPr>
          <w:rFonts w:ascii="Arial" w:hAnsi="Arial" w:cs="Arial"/>
          <w:sz w:val="32"/>
          <w:szCs w:val="32"/>
        </w:rPr>
        <w:t>develop the above skills.</w:t>
      </w:r>
      <w:r w:rsidR="00017980" w:rsidRPr="00C76631">
        <w:rPr>
          <w:rFonts w:ascii="Arial" w:hAnsi="Arial" w:cs="Arial"/>
          <w:sz w:val="32"/>
          <w:szCs w:val="32"/>
        </w:rPr>
        <w:t xml:space="preserve"> </w:t>
      </w:r>
    </w:p>
    <w:p w14:paraId="19BB44EC" w14:textId="404FD52C" w:rsidR="007F6D52" w:rsidRDefault="007F6D52" w:rsidP="00C76631">
      <w:pPr>
        <w:spacing w:line="276" w:lineRule="auto"/>
        <w:rPr>
          <w:rFonts w:ascii="Arial" w:hAnsi="Arial" w:cs="Arial"/>
          <w:sz w:val="32"/>
          <w:szCs w:val="32"/>
        </w:rPr>
      </w:pPr>
    </w:p>
    <w:p w14:paraId="1C724637" w14:textId="5ABDE881" w:rsidR="00080164" w:rsidRPr="007F6D52" w:rsidRDefault="007F6D52" w:rsidP="00C76631">
      <w:pPr>
        <w:spacing w:line="276" w:lineRule="auto"/>
        <w:rPr>
          <w:rFonts w:ascii="Arial" w:hAnsi="Arial" w:cs="Arial"/>
          <w:sz w:val="32"/>
          <w:szCs w:val="32"/>
          <w:lang w:val="en-AU"/>
        </w:rPr>
      </w:pPr>
      <w:r w:rsidRPr="007F6D52">
        <w:rPr>
          <w:rFonts w:ascii="Arial" w:hAnsi="Arial" w:cs="Arial"/>
          <w:sz w:val="32"/>
          <w:szCs w:val="32"/>
          <w:lang w:val="en-AU"/>
        </w:rPr>
        <w:t xml:space="preserve">All </w:t>
      </w:r>
      <w:r>
        <w:rPr>
          <w:rFonts w:ascii="Arial" w:hAnsi="Arial" w:cs="Arial"/>
          <w:sz w:val="32"/>
          <w:szCs w:val="32"/>
          <w:lang w:val="en-AU"/>
        </w:rPr>
        <w:t>Committee members</w:t>
      </w:r>
      <w:r w:rsidRPr="007F6D52">
        <w:rPr>
          <w:rFonts w:ascii="Arial" w:hAnsi="Arial" w:cs="Arial"/>
          <w:sz w:val="32"/>
          <w:szCs w:val="32"/>
          <w:lang w:val="en-AU"/>
        </w:rPr>
        <w:t xml:space="preserve"> must hold a current police check; BCA can assist with this process.</w:t>
      </w:r>
    </w:p>
    <w:bookmarkEnd w:id="6"/>
    <w:bookmarkEnd w:id="7"/>
    <w:p w14:paraId="66FC77BB" w14:textId="77777777" w:rsidR="00A968A9" w:rsidRPr="00C76631" w:rsidRDefault="00AF0254" w:rsidP="00C76631">
      <w:pPr>
        <w:pStyle w:val="Heading2"/>
        <w:spacing w:line="276" w:lineRule="auto"/>
        <w:rPr>
          <w:rFonts w:cs="Arial"/>
          <w:szCs w:val="32"/>
        </w:rPr>
      </w:pPr>
      <w:r w:rsidRPr="00C76631">
        <w:rPr>
          <w:rFonts w:cs="Arial"/>
          <w:szCs w:val="32"/>
        </w:rPr>
        <w:t xml:space="preserve">State Division Committee Members’ </w:t>
      </w:r>
      <w:r w:rsidR="00A968A9" w:rsidRPr="00C76631">
        <w:rPr>
          <w:rFonts w:cs="Arial"/>
          <w:szCs w:val="32"/>
        </w:rPr>
        <w:t>Remuneration</w:t>
      </w:r>
    </w:p>
    <w:p w14:paraId="7E8A3345" w14:textId="77777777" w:rsidR="0068318F" w:rsidRPr="00C76631" w:rsidRDefault="0068318F" w:rsidP="00C76631">
      <w:p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In accordance with the BCA Constitution, a </w:t>
      </w:r>
      <w:r w:rsidR="00AF0254" w:rsidRPr="00C76631">
        <w:rPr>
          <w:rFonts w:ascii="Arial" w:hAnsi="Arial" w:cs="Arial"/>
          <w:sz w:val="32"/>
          <w:szCs w:val="32"/>
        </w:rPr>
        <w:t xml:space="preserve">state division committee member </w:t>
      </w:r>
      <w:r w:rsidRPr="00C76631">
        <w:rPr>
          <w:rFonts w:ascii="Arial" w:hAnsi="Arial" w:cs="Arial"/>
          <w:sz w:val="32"/>
          <w:szCs w:val="32"/>
        </w:rPr>
        <w:t xml:space="preserve">is not entitled to any remuneration. However, with the approval of the </w:t>
      </w:r>
      <w:r w:rsidR="00AF0254" w:rsidRPr="00C76631">
        <w:rPr>
          <w:rFonts w:ascii="Arial" w:hAnsi="Arial" w:cs="Arial"/>
          <w:sz w:val="32"/>
          <w:szCs w:val="32"/>
        </w:rPr>
        <w:t>CEO</w:t>
      </w:r>
      <w:r w:rsidRPr="00C76631">
        <w:rPr>
          <w:rFonts w:ascii="Arial" w:hAnsi="Arial" w:cs="Arial"/>
          <w:sz w:val="32"/>
          <w:szCs w:val="32"/>
        </w:rPr>
        <w:t xml:space="preserve">, </w:t>
      </w:r>
      <w:r w:rsidR="00AF0254" w:rsidRPr="00C76631">
        <w:rPr>
          <w:rFonts w:ascii="Arial" w:hAnsi="Arial" w:cs="Arial"/>
          <w:sz w:val="32"/>
          <w:szCs w:val="32"/>
        </w:rPr>
        <w:t xml:space="preserve">state division committee members </w:t>
      </w:r>
      <w:r w:rsidRPr="00C76631">
        <w:rPr>
          <w:rFonts w:ascii="Arial" w:hAnsi="Arial" w:cs="Arial"/>
          <w:sz w:val="32"/>
          <w:szCs w:val="32"/>
        </w:rPr>
        <w:t xml:space="preserve">are entitled to reimbursement for reasonable expenses incurred in performing </w:t>
      </w:r>
      <w:r w:rsidR="00C76631" w:rsidRPr="00C76631">
        <w:rPr>
          <w:rFonts w:ascii="Arial" w:hAnsi="Arial" w:cs="Arial"/>
          <w:sz w:val="32"/>
          <w:szCs w:val="32"/>
        </w:rPr>
        <w:t>their</w:t>
      </w:r>
      <w:r w:rsidRPr="00C76631">
        <w:rPr>
          <w:rFonts w:ascii="Arial" w:hAnsi="Arial" w:cs="Arial"/>
          <w:sz w:val="32"/>
          <w:szCs w:val="32"/>
        </w:rPr>
        <w:t xml:space="preserve"> duties. The cost of travel and accommodation (including breakfast only) must have prior approval of the </w:t>
      </w:r>
      <w:r w:rsidR="00AF0254" w:rsidRPr="00C76631">
        <w:rPr>
          <w:rFonts w:ascii="Arial" w:hAnsi="Arial" w:cs="Arial"/>
          <w:sz w:val="32"/>
          <w:szCs w:val="32"/>
        </w:rPr>
        <w:t>CEO and be within budget</w:t>
      </w:r>
      <w:r w:rsidRPr="00C76631">
        <w:rPr>
          <w:rFonts w:ascii="Arial" w:hAnsi="Arial" w:cs="Arial"/>
          <w:sz w:val="32"/>
          <w:szCs w:val="32"/>
        </w:rPr>
        <w:t xml:space="preserve">. </w:t>
      </w:r>
    </w:p>
    <w:p w14:paraId="16DDE551" w14:textId="77777777" w:rsidR="00A968A9" w:rsidRPr="00C76631" w:rsidRDefault="00A968A9" w:rsidP="00C76631">
      <w:pPr>
        <w:spacing w:line="276" w:lineRule="auto"/>
        <w:rPr>
          <w:rFonts w:ascii="Arial" w:hAnsi="Arial" w:cs="Arial"/>
          <w:sz w:val="32"/>
          <w:szCs w:val="32"/>
        </w:rPr>
      </w:pPr>
    </w:p>
    <w:p w14:paraId="59B302A8" w14:textId="77777777" w:rsidR="00C76631" w:rsidRPr="00C76631" w:rsidRDefault="00C76631">
      <w:pPr>
        <w:spacing w:line="276" w:lineRule="auto"/>
        <w:rPr>
          <w:rFonts w:ascii="Arial" w:hAnsi="Arial" w:cs="Arial"/>
          <w:sz w:val="32"/>
          <w:szCs w:val="32"/>
        </w:rPr>
      </w:pPr>
    </w:p>
    <w:sectPr w:rsidR="00C76631" w:rsidRPr="00C76631" w:rsidSect="00C76631">
      <w:pgSz w:w="11907" w:h="16840" w:code="9"/>
      <w:pgMar w:top="1134" w:right="85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2A407" w14:textId="77777777" w:rsidR="00771224" w:rsidRDefault="00771224" w:rsidP="004A6A5F">
      <w:r>
        <w:separator/>
      </w:r>
    </w:p>
  </w:endnote>
  <w:endnote w:type="continuationSeparator" w:id="0">
    <w:p w14:paraId="3FE88EC3" w14:textId="77777777" w:rsidR="00771224" w:rsidRDefault="00771224" w:rsidP="004A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D9DA8" w14:textId="77777777" w:rsidR="00771224" w:rsidRDefault="00771224" w:rsidP="004A6A5F">
      <w:r>
        <w:separator/>
      </w:r>
    </w:p>
  </w:footnote>
  <w:footnote w:type="continuationSeparator" w:id="0">
    <w:p w14:paraId="4B5440A4" w14:textId="77777777" w:rsidR="00771224" w:rsidRDefault="00771224" w:rsidP="004A6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9CB6E6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pStyle w:val="Numbera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i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DF65126"/>
    <w:multiLevelType w:val="hybridMultilevel"/>
    <w:tmpl w:val="93FC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8488B"/>
    <w:multiLevelType w:val="multilevel"/>
    <w:tmpl w:val="08062CF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Roman"/>
      <w:lvlText w:val="(%3)"/>
      <w:lvlJc w:val="left"/>
      <w:pPr>
        <w:tabs>
          <w:tab w:val="num" w:pos="1417"/>
        </w:tabs>
        <w:ind w:left="1417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D3C42D2"/>
    <w:multiLevelType w:val="multilevel"/>
    <w:tmpl w:val="4746D38A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4" w15:restartNumberingAfterBreak="0">
    <w:nsid w:val="1DA748FF"/>
    <w:multiLevelType w:val="singleLevel"/>
    <w:tmpl w:val="98FA1522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" w:hAnsi="Times" w:cs="Optima" w:hint="default"/>
      </w:rPr>
    </w:lvl>
  </w:abstractNum>
  <w:abstractNum w:abstractNumId="5" w15:restartNumberingAfterBreak="0">
    <w:nsid w:val="20D6675A"/>
    <w:multiLevelType w:val="multilevel"/>
    <w:tmpl w:val="08062CF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Roman"/>
      <w:lvlText w:val="(%3)"/>
      <w:lvlJc w:val="left"/>
      <w:pPr>
        <w:tabs>
          <w:tab w:val="num" w:pos="1417"/>
        </w:tabs>
        <w:ind w:left="1417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3A7728A"/>
    <w:multiLevelType w:val="hybridMultilevel"/>
    <w:tmpl w:val="BE1A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40B28"/>
    <w:multiLevelType w:val="multilevel"/>
    <w:tmpl w:val="496AC50A"/>
    <w:lvl w:ilvl="0">
      <w:start w:val="1"/>
      <w:numFmt w:val="bullet"/>
      <w:pStyle w:val="ListBullet"/>
      <w:lvlText w:val="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8" w15:restartNumberingAfterBreak="0">
    <w:nsid w:val="3CC8174F"/>
    <w:multiLevelType w:val="singleLevel"/>
    <w:tmpl w:val="72D02F7E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" w:hAnsi="Times" w:cs="Optima" w:hint="default"/>
      </w:rPr>
    </w:lvl>
  </w:abstractNum>
  <w:abstractNum w:abstractNumId="9" w15:restartNumberingAfterBreak="0">
    <w:nsid w:val="3F835348"/>
    <w:multiLevelType w:val="hybridMultilevel"/>
    <w:tmpl w:val="D0A4D7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33791C"/>
    <w:multiLevelType w:val="hybridMultilevel"/>
    <w:tmpl w:val="0954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129B0"/>
    <w:multiLevelType w:val="hybridMultilevel"/>
    <w:tmpl w:val="56B6D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47956"/>
    <w:multiLevelType w:val="hybridMultilevel"/>
    <w:tmpl w:val="88BC1F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A327D0"/>
    <w:multiLevelType w:val="hybridMultilevel"/>
    <w:tmpl w:val="7338B3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460F7B"/>
    <w:multiLevelType w:val="hybridMultilevel"/>
    <w:tmpl w:val="4544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F4B24"/>
    <w:multiLevelType w:val="hybridMultilevel"/>
    <w:tmpl w:val="D4A416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6467A7"/>
    <w:multiLevelType w:val="hybridMultilevel"/>
    <w:tmpl w:val="97088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85136"/>
    <w:multiLevelType w:val="hybridMultilevel"/>
    <w:tmpl w:val="93084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F6350"/>
    <w:multiLevelType w:val="hybridMultilevel"/>
    <w:tmpl w:val="A39C2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B7559"/>
    <w:multiLevelType w:val="hybridMultilevel"/>
    <w:tmpl w:val="44EEF2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0D4B31"/>
    <w:multiLevelType w:val="hybridMultilevel"/>
    <w:tmpl w:val="9982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B18E8"/>
    <w:multiLevelType w:val="singleLevel"/>
    <w:tmpl w:val="B724765A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" w:hAnsi="Times" w:cs="Optima" w:hint="default"/>
      </w:rPr>
    </w:lvl>
  </w:abstractNum>
  <w:abstractNum w:abstractNumId="22" w15:restartNumberingAfterBreak="0">
    <w:nsid w:val="7CC975B9"/>
    <w:multiLevelType w:val="hybridMultilevel"/>
    <w:tmpl w:val="0A781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467ED"/>
    <w:multiLevelType w:val="singleLevel"/>
    <w:tmpl w:val="4E70AB10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" w:hAnsi="Times" w:cs="Optima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23"/>
  </w:num>
  <w:num w:numId="8">
    <w:abstractNumId w:val="8"/>
  </w:num>
  <w:num w:numId="9">
    <w:abstractNumId w:val="21"/>
  </w:num>
  <w:num w:numId="10">
    <w:abstractNumId w:val="11"/>
  </w:num>
  <w:num w:numId="11">
    <w:abstractNumId w:val="16"/>
  </w:num>
  <w:num w:numId="12">
    <w:abstractNumId w:val="1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1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4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"/>
  </w:num>
  <w:num w:numId="25">
    <w:abstractNumId w:val="17"/>
  </w:num>
  <w:num w:numId="26">
    <w:abstractNumId w:val="12"/>
  </w:num>
  <w:num w:numId="27">
    <w:abstractNumId w:val="9"/>
  </w:num>
  <w:num w:numId="28">
    <w:abstractNumId w:val="13"/>
  </w:num>
  <w:num w:numId="29">
    <w:abstractNumId w:val="1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35"/>
    <w:rsid w:val="00017980"/>
    <w:rsid w:val="00080164"/>
    <w:rsid w:val="00114E36"/>
    <w:rsid w:val="00145553"/>
    <w:rsid w:val="001459A6"/>
    <w:rsid w:val="001E6A06"/>
    <w:rsid w:val="001F4152"/>
    <w:rsid w:val="00200C30"/>
    <w:rsid w:val="00202F1C"/>
    <w:rsid w:val="00227089"/>
    <w:rsid w:val="00266124"/>
    <w:rsid w:val="00287D99"/>
    <w:rsid w:val="00293592"/>
    <w:rsid w:val="002B1D6F"/>
    <w:rsid w:val="002B6985"/>
    <w:rsid w:val="002D3A11"/>
    <w:rsid w:val="0035019B"/>
    <w:rsid w:val="00393EAF"/>
    <w:rsid w:val="003D01EC"/>
    <w:rsid w:val="004229FF"/>
    <w:rsid w:val="00433B19"/>
    <w:rsid w:val="00433E75"/>
    <w:rsid w:val="0049703E"/>
    <w:rsid w:val="004A1C35"/>
    <w:rsid w:val="004A6A5F"/>
    <w:rsid w:val="004C2063"/>
    <w:rsid w:val="004C4268"/>
    <w:rsid w:val="005241EE"/>
    <w:rsid w:val="00535567"/>
    <w:rsid w:val="005417C4"/>
    <w:rsid w:val="00581244"/>
    <w:rsid w:val="005B4D0A"/>
    <w:rsid w:val="005C52D9"/>
    <w:rsid w:val="005C6886"/>
    <w:rsid w:val="00624E9C"/>
    <w:rsid w:val="00630B42"/>
    <w:rsid w:val="00662256"/>
    <w:rsid w:val="0068318F"/>
    <w:rsid w:val="00683882"/>
    <w:rsid w:val="00683D0B"/>
    <w:rsid w:val="0068426B"/>
    <w:rsid w:val="006E0670"/>
    <w:rsid w:val="00771224"/>
    <w:rsid w:val="007715C4"/>
    <w:rsid w:val="0077358F"/>
    <w:rsid w:val="007A0D7F"/>
    <w:rsid w:val="007B7B9F"/>
    <w:rsid w:val="007C195E"/>
    <w:rsid w:val="007F64F2"/>
    <w:rsid w:val="007F6D52"/>
    <w:rsid w:val="00832F23"/>
    <w:rsid w:val="008441B7"/>
    <w:rsid w:val="0088067C"/>
    <w:rsid w:val="008F0D75"/>
    <w:rsid w:val="00924A23"/>
    <w:rsid w:val="0092500D"/>
    <w:rsid w:val="00933472"/>
    <w:rsid w:val="009F0507"/>
    <w:rsid w:val="009F5F0C"/>
    <w:rsid w:val="00A203C5"/>
    <w:rsid w:val="00A84EBC"/>
    <w:rsid w:val="00A92029"/>
    <w:rsid w:val="00A968A9"/>
    <w:rsid w:val="00AB18E8"/>
    <w:rsid w:val="00AB4194"/>
    <w:rsid w:val="00AC7308"/>
    <w:rsid w:val="00AE7CAF"/>
    <w:rsid w:val="00AF0254"/>
    <w:rsid w:val="00B27284"/>
    <w:rsid w:val="00B82CE2"/>
    <w:rsid w:val="00C37C5C"/>
    <w:rsid w:val="00C76631"/>
    <w:rsid w:val="00D77EF0"/>
    <w:rsid w:val="00D82254"/>
    <w:rsid w:val="00D917C4"/>
    <w:rsid w:val="00DA3FB8"/>
    <w:rsid w:val="00E50C34"/>
    <w:rsid w:val="00E72AFB"/>
    <w:rsid w:val="00E90895"/>
    <w:rsid w:val="00EC6C44"/>
    <w:rsid w:val="00EF5D80"/>
    <w:rsid w:val="00EF7AD7"/>
    <w:rsid w:val="00F57D4E"/>
    <w:rsid w:val="00F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23B486"/>
  <w15:docId w15:val="{9ED7BF8A-3FEE-4E72-AE8E-1B6EB346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TxtParagraph"/>
    <w:qFormat/>
    <w:pPr>
      <w:keepNext/>
      <w:keepLines/>
      <w:spacing w:before="280" w:line="310" w:lineRule="atLeast"/>
      <w:outlineLvl w:val="0"/>
    </w:pPr>
    <w:rPr>
      <w:rFonts w:ascii="Century Gothic" w:hAnsi="Century Gothic"/>
      <w:b/>
      <w:smallCaps/>
      <w:szCs w:val="24"/>
    </w:rPr>
  </w:style>
  <w:style w:type="paragraph" w:styleId="Heading2">
    <w:name w:val="heading 2"/>
    <w:basedOn w:val="Normal"/>
    <w:next w:val="TxtParagraph"/>
    <w:link w:val="Heading2Char"/>
    <w:qFormat/>
    <w:rsid w:val="00D917C4"/>
    <w:pPr>
      <w:keepNext/>
      <w:keepLines/>
      <w:spacing w:before="240" w:after="60" w:line="270" w:lineRule="atLeast"/>
      <w:outlineLvl w:val="1"/>
    </w:pPr>
    <w:rPr>
      <w:rFonts w:ascii="Arial" w:hAnsi="Arial"/>
      <w:b/>
      <w:sz w:val="32"/>
      <w:szCs w:val="22"/>
    </w:rPr>
  </w:style>
  <w:style w:type="paragraph" w:styleId="Heading3">
    <w:name w:val="heading 3"/>
    <w:basedOn w:val="Normal"/>
    <w:next w:val="TxtParagraph"/>
    <w:qFormat/>
    <w:pPr>
      <w:keepNext/>
      <w:keepLines/>
      <w:spacing w:before="200" w:after="60" w:line="250" w:lineRule="atLeast"/>
      <w:outlineLvl w:val="2"/>
    </w:pPr>
    <w:rPr>
      <w:rFonts w:ascii="Century Gothic" w:hAnsi="Century Gothic"/>
      <w:b/>
      <w:i/>
      <w:sz w:val="21"/>
      <w:szCs w:val="21"/>
    </w:rPr>
  </w:style>
  <w:style w:type="paragraph" w:styleId="Heading4">
    <w:name w:val="heading 4"/>
    <w:basedOn w:val="Normal"/>
    <w:next w:val="TxtParagraph"/>
    <w:qFormat/>
    <w:pPr>
      <w:keepNext/>
      <w:keepLines/>
      <w:spacing w:before="160" w:after="60" w:line="240" w:lineRule="atLeast"/>
      <w:outlineLvl w:val="3"/>
    </w:pPr>
    <w:rPr>
      <w:rFonts w:ascii="Century Gothic" w:hAnsi="Century Gothic"/>
      <w:b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Futura Md BT" w:hAnsi="Futura Md BT"/>
      <w:b/>
      <w:snapToGrid w:val="0"/>
      <w:sz w:val="36"/>
    </w:rPr>
  </w:style>
  <w:style w:type="paragraph" w:styleId="Heading6">
    <w:name w:val="heading 6"/>
    <w:basedOn w:val="Normal"/>
    <w:next w:val="Normal"/>
    <w:qFormat/>
    <w:pPr>
      <w:keepNext/>
      <w:widowControl w:val="0"/>
      <w:outlineLvl w:val="5"/>
    </w:pPr>
    <w:rPr>
      <w:rFonts w:ascii="Futura Md BT" w:hAnsi="Futura Md BT"/>
      <w:b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pPr>
      <w:tabs>
        <w:tab w:val="left" w:pos="567"/>
      </w:tabs>
      <w:spacing w:before="120" w:after="120" w:line="300" w:lineRule="atLeast"/>
      <w:jc w:val="both"/>
    </w:pPr>
    <w:rPr>
      <w:sz w:val="24"/>
      <w:lang w:eastAsia="en-US"/>
    </w:rPr>
  </w:style>
  <w:style w:type="paragraph" w:customStyle="1" w:styleId="TxtParagraph">
    <w:name w:val="Txt  Paragraph"/>
    <w:basedOn w:val="NormalBase"/>
    <w:rPr>
      <w:color w:val="000000"/>
    </w:rPr>
  </w:style>
  <w:style w:type="paragraph" w:customStyle="1" w:styleId="1Reference">
    <w:name w:val="1. Reference"/>
    <w:basedOn w:val="TxtParagraph"/>
    <w:next w:val="Normal"/>
    <w:pPr>
      <w:keepNext/>
      <w:keepLines/>
      <w:tabs>
        <w:tab w:val="clear" w:pos="567"/>
        <w:tab w:val="left" w:pos="1134"/>
      </w:tabs>
      <w:spacing w:before="0" w:after="0"/>
      <w:jc w:val="left"/>
    </w:pPr>
  </w:style>
  <w:style w:type="paragraph" w:customStyle="1" w:styleId="2Date">
    <w:name w:val="2. Date"/>
    <w:basedOn w:val="TxtParagraph"/>
    <w:next w:val="Normal"/>
    <w:pPr>
      <w:keepNext/>
      <w:keepLines/>
      <w:tabs>
        <w:tab w:val="clear" w:pos="567"/>
      </w:tabs>
      <w:spacing w:before="320" w:after="320"/>
      <w:jc w:val="left"/>
    </w:pPr>
  </w:style>
  <w:style w:type="paragraph" w:customStyle="1" w:styleId="3Address">
    <w:name w:val="3. Address"/>
    <w:basedOn w:val="TxtParagraph"/>
    <w:pPr>
      <w:keepNext/>
      <w:keepLines/>
      <w:tabs>
        <w:tab w:val="clear" w:pos="567"/>
      </w:tabs>
      <w:spacing w:before="0" w:after="0" w:line="260" w:lineRule="atLeast"/>
      <w:jc w:val="left"/>
    </w:pPr>
  </w:style>
  <w:style w:type="paragraph" w:customStyle="1" w:styleId="4Addressee">
    <w:name w:val="4. Addressee"/>
    <w:basedOn w:val="TxtParagraph"/>
    <w:next w:val="Normal"/>
    <w:pPr>
      <w:keepNext/>
      <w:keepLines/>
      <w:tabs>
        <w:tab w:val="clear" w:pos="567"/>
      </w:tabs>
      <w:spacing w:before="400" w:after="240"/>
      <w:jc w:val="left"/>
    </w:pPr>
  </w:style>
  <w:style w:type="paragraph" w:customStyle="1" w:styleId="5SubjectTitle">
    <w:name w:val="5. Subject/Title"/>
    <w:basedOn w:val="Heading1"/>
    <w:next w:val="TxtParagraph"/>
    <w:pPr>
      <w:spacing w:before="120" w:after="240"/>
      <w:outlineLvl w:val="9"/>
    </w:pPr>
    <w:rPr>
      <w:smallCaps w:val="0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customStyle="1" w:styleId="Classification">
    <w:name w:val="Classification"/>
    <w:basedOn w:val="BodyText"/>
    <w:next w:val="BodyText"/>
    <w:pPr>
      <w:jc w:val="center"/>
    </w:pPr>
    <w:rPr>
      <w:rFonts w:ascii="Century Gothic" w:hAnsi="Century Gothic"/>
      <w:sz w:val="22"/>
      <w:szCs w:val="22"/>
    </w:rPr>
  </w:style>
  <w:style w:type="paragraph" w:styleId="Footer">
    <w:name w:val="footer"/>
    <w:basedOn w:val="Normal"/>
    <w:pPr>
      <w:spacing w:line="220" w:lineRule="atLeast"/>
      <w:jc w:val="right"/>
    </w:pPr>
    <w:rPr>
      <w:rFonts w:ascii="Century Gothic" w:hAnsi="Century Gothic"/>
      <w:sz w:val="16"/>
    </w:rPr>
  </w:style>
  <w:style w:type="paragraph" w:customStyle="1" w:styleId="FooterOffice1">
    <w:name w:val="Footer Office 1"/>
    <w:pPr>
      <w:spacing w:before="400" w:after="100" w:line="336" w:lineRule="exact"/>
      <w:jc w:val="right"/>
    </w:pPr>
    <w:rPr>
      <w:rFonts w:ascii="Century Gothic" w:hAnsi="Century Gothic"/>
      <w:sz w:val="26"/>
      <w:lang w:eastAsia="en-US"/>
    </w:rPr>
  </w:style>
  <w:style w:type="paragraph" w:customStyle="1" w:styleId="FooterOffice2">
    <w:name w:val="Footer Office 2"/>
    <w:basedOn w:val="FooterOffice1"/>
    <w:pPr>
      <w:spacing w:before="0" w:line="220" w:lineRule="exact"/>
      <w:jc w:val="both"/>
    </w:pPr>
    <w:rPr>
      <w:caps/>
      <w:sz w:val="15"/>
    </w:rPr>
  </w:style>
  <w:style w:type="paragraph" w:styleId="Header">
    <w:name w:val="header"/>
    <w:basedOn w:val="Normal"/>
    <w:pPr>
      <w:spacing w:before="240"/>
    </w:pPr>
    <w:rPr>
      <w:rFonts w:ascii="Optima" w:hAnsi="Optima"/>
      <w:position w:val="8"/>
      <w:sz w:val="18"/>
    </w:rPr>
  </w:style>
  <w:style w:type="character" w:styleId="Hyperlink">
    <w:name w:val="Hyperlink"/>
    <w:rPr>
      <w:color w:val="0000FF"/>
      <w:u w:val="single"/>
    </w:rPr>
  </w:style>
  <w:style w:type="paragraph" w:customStyle="1" w:styleId="Leg1SecHead1">
    <w:name w:val="Leg1 Sec Head: 1."/>
    <w:basedOn w:val="TxtParagraph"/>
    <w:pPr>
      <w:keepNext/>
      <w:tabs>
        <w:tab w:val="left" w:pos="1134"/>
        <w:tab w:val="left" w:pos="1701"/>
      </w:tabs>
      <w:spacing w:before="80" w:after="80" w:line="270" w:lineRule="atLeast"/>
      <w:ind w:left="1701" w:right="567" w:hanging="1134"/>
      <w:jc w:val="left"/>
    </w:pPr>
    <w:rPr>
      <w:b/>
      <w:sz w:val="22"/>
    </w:rPr>
  </w:style>
  <w:style w:type="paragraph" w:customStyle="1" w:styleId="Leg2Sec1">
    <w:name w:val="Leg2 Sec: 1."/>
    <w:basedOn w:val="TxtParagraph"/>
    <w:pPr>
      <w:tabs>
        <w:tab w:val="clear" w:pos="567"/>
      </w:tabs>
      <w:spacing w:before="80" w:after="80" w:line="270" w:lineRule="atLeast"/>
      <w:ind w:left="1701" w:right="567" w:hanging="1134"/>
      <w:jc w:val="left"/>
    </w:pPr>
    <w:rPr>
      <w:sz w:val="22"/>
    </w:rPr>
  </w:style>
  <w:style w:type="paragraph" w:customStyle="1" w:styleId="Leg3SecSubsec11">
    <w:name w:val="Leg3 Sec(Subsec): 1.(1)"/>
    <w:basedOn w:val="TxtParagraph"/>
    <w:pPr>
      <w:tabs>
        <w:tab w:val="left" w:pos="1276"/>
        <w:tab w:val="left" w:pos="1701"/>
      </w:tabs>
      <w:spacing w:before="80" w:after="80" w:line="270" w:lineRule="atLeast"/>
      <w:ind w:left="1701" w:right="567" w:hanging="1134"/>
      <w:jc w:val="left"/>
    </w:pPr>
    <w:rPr>
      <w:sz w:val="22"/>
    </w:rPr>
  </w:style>
  <w:style w:type="paragraph" w:customStyle="1" w:styleId="Leg4Subsec1">
    <w:name w:val="Leg4 Subsec: (1)"/>
    <w:basedOn w:val="TxtParagraph"/>
    <w:pPr>
      <w:tabs>
        <w:tab w:val="clear" w:pos="567"/>
      </w:tabs>
      <w:spacing w:before="80" w:after="80" w:line="270" w:lineRule="atLeast"/>
      <w:ind w:left="1701" w:right="567" w:hanging="425"/>
      <w:jc w:val="left"/>
    </w:pPr>
    <w:rPr>
      <w:sz w:val="22"/>
    </w:rPr>
  </w:style>
  <w:style w:type="paragraph" w:customStyle="1" w:styleId="Leg5Paraa">
    <w:name w:val="Leg5 Para: (a)"/>
    <w:basedOn w:val="TxtParagraph"/>
    <w:pPr>
      <w:tabs>
        <w:tab w:val="clear" w:pos="567"/>
      </w:tabs>
      <w:spacing w:before="80" w:after="80" w:line="270" w:lineRule="atLeast"/>
      <w:ind w:left="2268" w:right="567" w:hanging="425"/>
      <w:jc w:val="left"/>
    </w:pPr>
    <w:rPr>
      <w:sz w:val="22"/>
    </w:rPr>
  </w:style>
  <w:style w:type="paragraph" w:customStyle="1" w:styleId="Leg6SubParai">
    <w:name w:val="Leg6 SubPara: (i)"/>
    <w:basedOn w:val="TxtParagraph"/>
    <w:pPr>
      <w:tabs>
        <w:tab w:val="clear" w:pos="567"/>
      </w:tabs>
      <w:spacing w:before="80" w:after="80" w:line="270" w:lineRule="atLeast"/>
      <w:ind w:left="2977" w:right="567" w:hanging="567"/>
      <w:jc w:val="left"/>
    </w:pPr>
    <w:rPr>
      <w:sz w:val="22"/>
    </w:rPr>
  </w:style>
  <w:style w:type="paragraph" w:customStyle="1" w:styleId="Number1">
    <w:name w:val="Number 1"/>
    <w:basedOn w:val="TxtParagraph"/>
    <w:pPr>
      <w:numPr>
        <w:numId w:val="3"/>
      </w:numPr>
    </w:pPr>
  </w:style>
  <w:style w:type="paragraph" w:customStyle="1" w:styleId="TxtIndent2">
    <w:name w:val="Txt Indent 2"/>
    <w:basedOn w:val="TxtParagraph"/>
    <w:pPr>
      <w:tabs>
        <w:tab w:val="clear" w:pos="567"/>
      </w:tabs>
      <w:spacing w:before="80" w:after="80" w:line="280" w:lineRule="atLeast"/>
      <w:ind w:left="1134" w:hanging="567"/>
    </w:pPr>
  </w:style>
  <w:style w:type="paragraph" w:customStyle="1" w:styleId="Numbera">
    <w:name w:val="Number(a)"/>
    <w:basedOn w:val="TxtIndent2"/>
    <w:pPr>
      <w:numPr>
        <w:ilvl w:val="1"/>
        <w:numId w:val="3"/>
      </w:numPr>
    </w:pPr>
  </w:style>
  <w:style w:type="paragraph" w:customStyle="1" w:styleId="TxtIndent3">
    <w:name w:val="Txt Indent 3"/>
    <w:basedOn w:val="TxtParagraph"/>
    <w:pPr>
      <w:tabs>
        <w:tab w:val="clear" w:pos="567"/>
      </w:tabs>
      <w:spacing w:before="80" w:after="80" w:line="280" w:lineRule="atLeast"/>
      <w:ind w:left="1701" w:hanging="567"/>
    </w:pPr>
  </w:style>
  <w:style w:type="paragraph" w:customStyle="1" w:styleId="Numberi">
    <w:name w:val="Number(i)"/>
    <w:basedOn w:val="TxtIndent3"/>
    <w:pPr>
      <w:numPr>
        <w:ilvl w:val="2"/>
        <w:numId w:val="3"/>
      </w:numPr>
    </w:pPr>
  </w:style>
  <w:style w:type="paragraph" w:customStyle="1" w:styleId="Sig1Salutation">
    <w:name w:val="Sig.1 Salutation"/>
    <w:basedOn w:val="TxtParagraph"/>
    <w:next w:val="Normal"/>
    <w:pPr>
      <w:keepNext/>
      <w:tabs>
        <w:tab w:val="clear" w:pos="567"/>
      </w:tabs>
      <w:spacing w:before="240" w:line="260" w:lineRule="atLeast"/>
      <w:jc w:val="left"/>
    </w:pPr>
  </w:style>
  <w:style w:type="paragraph" w:customStyle="1" w:styleId="Sig2Officer">
    <w:name w:val="Sig.2 Officer"/>
    <w:basedOn w:val="TxtParagraph"/>
    <w:pPr>
      <w:keepNext/>
      <w:tabs>
        <w:tab w:val="clear" w:pos="567"/>
        <w:tab w:val="left" w:pos="4536"/>
      </w:tabs>
      <w:spacing w:before="0" w:after="0" w:line="260" w:lineRule="atLeast"/>
      <w:jc w:val="left"/>
    </w:pPr>
  </w:style>
  <w:style w:type="paragraph" w:customStyle="1" w:styleId="Sig3forAGS">
    <w:name w:val="Sig.3 for AGS"/>
    <w:basedOn w:val="TxtParagraph"/>
    <w:pPr>
      <w:keepNext/>
      <w:tabs>
        <w:tab w:val="clear" w:pos="567"/>
        <w:tab w:val="left" w:pos="4536"/>
      </w:tabs>
      <w:spacing w:before="0" w:after="240" w:line="260" w:lineRule="atLeast"/>
      <w:jc w:val="left"/>
    </w:pPr>
  </w:style>
  <w:style w:type="paragraph" w:customStyle="1" w:styleId="Sig4Contactdet">
    <w:name w:val="Sig.4 Contact det"/>
    <w:basedOn w:val="TxtParagraph"/>
    <w:pPr>
      <w:keepNext/>
      <w:tabs>
        <w:tab w:val="clear" w:pos="567"/>
        <w:tab w:val="left" w:pos="851"/>
        <w:tab w:val="left" w:pos="4536"/>
      </w:tabs>
      <w:spacing w:before="0" w:after="0" w:line="260" w:lineRule="atLeast"/>
      <w:jc w:val="left"/>
    </w:pPr>
  </w:style>
  <w:style w:type="paragraph" w:customStyle="1" w:styleId="Sig5Enclosure">
    <w:name w:val="Sig.5 Enclosure"/>
    <w:basedOn w:val="TxtParagraph"/>
    <w:next w:val="TxtParagraph"/>
    <w:pPr>
      <w:tabs>
        <w:tab w:val="clear" w:pos="567"/>
        <w:tab w:val="left" w:pos="851"/>
      </w:tabs>
      <w:spacing w:line="260" w:lineRule="atLeast"/>
      <w:jc w:val="left"/>
    </w:pPr>
  </w:style>
  <w:style w:type="character" w:styleId="Strong">
    <w:name w:val="Strong"/>
    <w:qFormat/>
    <w:rPr>
      <w:b/>
    </w:rPr>
  </w:style>
  <w:style w:type="paragraph" w:customStyle="1" w:styleId="TxtParaLast">
    <w:name w:val="Txt  ParaLast"/>
    <w:basedOn w:val="TxtParagraph"/>
    <w:pPr>
      <w:keepNext/>
    </w:pPr>
  </w:style>
  <w:style w:type="paragraph" w:customStyle="1" w:styleId="TxtIndent1">
    <w:name w:val="Txt Indent 1"/>
    <w:basedOn w:val="TxtParagraph"/>
    <w:pPr>
      <w:tabs>
        <w:tab w:val="clear" w:pos="567"/>
      </w:tabs>
      <w:spacing w:before="80" w:after="80" w:line="280" w:lineRule="atLeast"/>
      <w:ind w:left="567" w:hanging="567"/>
    </w:pPr>
  </w:style>
  <w:style w:type="paragraph" w:customStyle="1" w:styleId="TxtIndent4">
    <w:name w:val="Txt Indent 4"/>
    <w:basedOn w:val="TxtParagraph"/>
    <w:pPr>
      <w:tabs>
        <w:tab w:val="clear" w:pos="567"/>
      </w:tabs>
      <w:spacing w:before="80" w:after="80" w:line="280" w:lineRule="atLeast"/>
      <w:ind w:left="2268" w:hanging="567"/>
    </w:pPr>
  </w:style>
  <w:style w:type="paragraph" w:customStyle="1" w:styleId="TxtQAQuestion">
    <w:name w:val="Txt Q&amp;A  Question"/>
    <w:basedOn w:val="TxtParagraph"/>
    <w:next w:val="Normal"/>
    <w:pPr>
      <w:tabs>
        <w:tab w:val="left" w:pos="1134"/>
        <w:tab w:val="left" w:pos="1559"/>
      </w:tabs>
      <w:spacing w:before="80" w:after="80"/>
      <w:ind w:left="1559" w:hanging="992"/>
    </w:pPr>
  </w:style>
  <w:style w:type="paragraph" w:customStyle="1" w:styleId="TxtQAAnswer">
    <w:name w:val="Txt Q&amp;A Answer"/>
    <w:basedOn w:val="TxtParagraph"/>
    <w:next w:val="TxtQAQuestion"/>
    <w:pPr>
      <w:tabs>
        <w:tab w:val="clear" w:pos="567"/>
      </w:tabs>
      <w:spacing w:before="80" w:after="80"/>
      <w:ind w:left="1559" w:hanging="425"/>
    </w:pPr>
  </w:style>
  <w:style w:type="paragraph" w:customStyle="1" w:styleId="TxtQuotation">
    <w:name w:val="Txt Quotation"/>
    <w:basedOn w:val="TxtParagraph"/>
    <w:next w:val="TxtParagraph"/>
    <w:pPr>
      <w:spacing w:line="270" w:lineRule="atLeast"/>
      <w:ind w:left="567" w:right="567"/>
    </w:pPr>
    <w:rPr>
      <w:sz w:val="22"/>
    </w:rPr>
  </w:style>
  <w:style w:type="paragraph" w:styleId="Title">
    <w:name w:val="Title"/>
    <w:basedOn w:val="Normal"/>
    <w:link w:val="TitleChar"/>
    <w:uiPriority w:val="1"/>
    <w:qFormat/>
    <w:pPr>
      <w:widowControl w:val="0"/>
      <w:jc w:val="center"/>
    </w:pPr>
    <w:rPr>
      <w:rFonts w:ascii="Arial" w:hAnsi="Arial" w:cs="Arial"/>
      <w:b/>
      <w:bCs/>
      <w:sz w:val="40"/>
      <w:szCs w:val="40"/>
    </w:rPr>
  </w:style>
  <w:style w:type="paragraph" w:styleId="Subtitle">
    <w:name w:val="Subtitle"/>
    <w:basedOn w:val="Normal"/>
    <w:qFormat/>
    <w:pPr>
      <w:widowControl w:val="0"/>
      <w:jc w:val="center"/>
    </w:pPr>
    <w:rPr>
      <w:rFonts w:ascii="Futura Md BT" w:hAnsi="Futura Md BT"/>
      <w:b/>
      <w:snapToGrid w:val="0"/>
      <w:sz w:val="32"/>
    </w:rPr>
  </w:style>
  <w:style w:type="character" w:customStyle="1" w:styleId="BodyTextChar">
    <w:name w:val="Body Text Char"/>
    <w:basedOn w:val="DefaultParagraphFont"/>
    <w:link w:val="BodyText"/>
    <w:rsid w:val="00832F23"/>
  </w:style>
  <w:style w:type="paragraph" w:styleId="ListParagraph">
    <w:name w:val="List Paragraph"/>
    <w:basedOn w:val="Normal"/>
    <w:uiPriority w:val="34"/>
    <w:qFormat/>
    <w:rsid w:val="00832F2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EBC"/>
    <w:rPr>
      <w:rFonts w:ascii="Tahoma" w:hAnsi="Tahoma" w:cs="Tahoma"/>
      <w:sz w:val="16"/>
      <w:szCs w:val="16"/>
      <w:lang w:val="en-US" w:eastAsia="en-US"/>
    </w:rPr>
  </w:style>
  <w:style w:type="paragraph" w:styleId="ListBullet">
    <w:name w:val="List Bullet"/>
    <w:basedOn w:val="BodyText"/>
    <w:qFormat/>
    <w:rsid w:val="00D82254"/>
    <w:pPr>
      <w:numPr>
        <w:numId w:val="23"/>
      </w:numPr>
      <w:spacing w:after="240" w:line="240" w:lineRule="atLeast"/>
    </w:pPr>
    <w:rPr>
      <w:rFonts w:ascii="Arial" w:hAnsi="Arial"/>
      <w:color w:val="000000"/>
      <w:lang w:val="en-AU"/>
    </w:rPr>
  </w:style>
  <w:style w:type="paragraph" w:styleId="ListBullet2">
    <w:name w:val="List Bullet 2"/>
    <w:basedOn w:val="ListBullet"/>
    <w:semiHidden/>
    <w:rsid w:val="00D82254"/>
    <w:pPr>
      <w:numPr>
        <w:ilvl w:val="1"/>
      </w:numPr>
    </w:pPr>
  </w:style>
  <w:style w:type="character" w:customStyle="1" w:styleId="TitleChar">
    <w:name w:val="Title Char"/>
    <w:basedOn w:val="DefaultParagraphFont"/>
    <w:link w:val="Title"/>
    <w:uiPriority w:val="1"/>
    <w:rsid w:val="007F6D52"/>
    <w:rPr>
      <w:rFonts w:ascii="Arial" w:hAnsi="Arial" w:cs="Arial"/>
      <w:b/>
      <w:bCs/>
      <w:sz w:val="40"/>
      <w:szCs w:val="40"/>
      <w:lang w:val="en-US" w:eastAsia="en-US"/>
    </w:rPr>
  </w:style>
  <w:style w:type="paragraph" w:styleId="Date">
    <w:name w:val="Date"/>
    <w:aliases w:val="Address"/>
    <w:basedOn w:val="Title"/>
    <w:next w:val="Salutation"/>
    <w:link w:val="DateChar"/>
    <w:uiPriority w:val="4"/>
    <w:unhideWhenUsed/>
    <w:qFormat/>
    <w:rsid w:val="007F6D52"/>
    <w:pPr>
      <w:widowControl/>
      <w:pBdr>
        <w:bottom w:val="single" w:sz="8" w:space="10" w:color="44546A" w:themeColor="text2"/>
      </w:pBdr>
      <w:spacing w:before="120"/>
      <w:contextualSpacing/>
      <w:jc w:val="left"/>
    </w:pPr>
    <w:rPr>
      <w:rFonts w:eastAsiaTheme="minorEastAsia"/>
      <w:b w:val="0"/>
      <w:color w:val="500061"/>
      <w:sz w:val="24"/>
      <w:szCs w:val="24"/>
      <w:lang w:eastAsia="ja-JP"/>
    </w:rPr>
  </w:style>
  <w:style w:type="character" w:customStyle="1" w:styleId="DateChar">
    <w:name w:val="Date Char"/>
    <w:aliases w:val="Address Char"/>
    <w:basedOn w:val="DefaultParagraphFont"/>
    <w:link w:val="Date"/>
    <w:uiPriority w:val="4"/>
    <w:rsid w:val="007F6D52"/>
    <w:rPr>
      <w:rFonts w:ascii="Arial" w:eastAsiaTheme="minorEastAsia" w:hAnsi="Arial" w:cs="Arial"/>
      <w:bCs/>
      <w:color w:val="500061"/>
      <w:sz w:val="24"/>
      <w:szCs w:val="24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D917C4"/>
    <w:rPr>
      <w:rFonts w:ascii="Arial" w:hAnsi="Arial"/>
      <w:b/>
      <w:sz w:val="32"/>
      <w:szCs w:val="22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F6D5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F6D5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ca.org.a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ca@bca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10" ma:contentTypeDescription="Create a new document." ma:contentTypeScope="" ma:versionID="d1549735df4d5d0fac6edfd6d5d02ae4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fbe80fad343c8f228a20a7d88e3077ec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FD3553-77F3-4F1F-9657-E9E41E53DE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E990E1-9ABF-4739-BDEF-1C52123CBA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361931-4B9B-4CDD-8535-548F599E5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c18fc-f114-415a-892c-7a4e80c68006"/>
    <ds:schemaRef ds:uri="e6b92012-73ef-42fe-b930-ea647f4e2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2FCB4F-1D2A-4BE2-9D5E-A043C4AC7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Australian Government Solicitor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>OGC Pilot Site</dc:subject>
  <dc:creator>altamr</dc:creator>
  <cp:lastModifiedBy>Jill McKee</cp:lastModifiedBy>
  <cp:revision>2</cp:revision>
  <cp:lastPrinted>2014-08-03T05:16:00Z</cp:lastPrinted>
  <dcterms:created xsi:type="dcterms:W3CDTF">2021-10-06T01:15:00Z</dcterms:created>
  <dcterms:modified xsi:type="dcterms:W3CDTF">2021-10-06T01:15:00Z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0x01010064167980590E0644B29A54F4150AFD74</vt:lpwstr>
  </property>
</Properties>
</file>