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F238" w14:textId="64A33980" w:rsidR="000E09E9" w:rsidRPr="00A8600F" w:rsidRDefault="000E09E9">
      <w:pPr>
        <w:rPr>
          <w:rFonts w:ascii="Arial" w:hAnsi="Arial" w:cs="Arial"/>
          <w:sz w:val="24"/>
          <w:szCs w:val="24"/>
          <w:lang w:val="en-GB"/>
        </w:rPr>
      </w:pPr>
      <w:r w:rsidRPr="00A8600F">
        <w:rPr>
          <w:rFonts w:ascii="Arial" w:hAnsi="Arial" w:cs="Arial"/>
          <w:sz w:val="24"/>
          <w:szCs w:val="24"/>
          <w:lang w:val="en-GB"/>
        </w:rPr>
        <w:t>BCA Inform 5</w:t>
      </w:r>
      <w:r w:rsidRPr="00A8600F">
        <w:rPr>
          <w:rFonts w:ascii="Arial" w:hAnsi="Arial" w:cs="Arial"/>
          <w:sz w:val="24"/>
          <w:szCs w:val="24"/>
          <w:vertAlign w:val="superscript"/>
          <w:lang w:val="en-GB"/>
        </w:rPr>
        <w:t>th</w:t>
      </w:r>
      <w:r w:rsidRPr="00A8600F">
        <w:rPr>
          <w:rFonts w:ascii="Arial" w:hAnsi="Arial" w:cs="Arial"/>
          <w:sz w:val="24"/>
          <w:szCs w:val="24"/>
          <w:lang w:val="en-GB"/>
        </w:rPr>
        <w:t xml:space="preserve"> April 2022 7:30pm</w:t>
      </w:r>
    </w:p>
    <w:p w14:paraId="64E1E101" w14:textId="47DE7895" w:rsidR="00D54B16" w:rsidRPr="00A8600F" w:rsidRDefault="001B213E">
      <w:pPr>
        <w:rPr>
          <w:rFonts w:ascii="Arial" w:hAnsi="Arial" w:cs="Arial"/>
          <w:sz w:val="24"/>
          <w:szCs w:val="24"/>
          <w:lang w:val="en-GB"/>
        </w:rPr>
      </w:pPr>
      <w:r w:rsidRPr="00A8600F">
        <w:rPr>
          <w:rFonts w:ascii="Arial" w:hAnsi="Arial" w:cs="Arial"/>
          <w:sz w:val="24"/>
          <w:szCs w:val="24"/>
          <w:lang w:val="en-GB"/>
        </w:rPr>
        <w:t>Employment</w:t>
      </w:r>
    </w:p>
    <w:p w14:paraId="6E69A9D6" w14:textId="553B9F09" w:rsidR="00BA0B30" w:rsidRPr="00A8600F" w:rsidRDefault="00DF36AE">
      <w:pPr>
        <w:rPr>
          <w:rFonts w:ascii="Arial" w:hAnsi="Arial" w:cs="Arial"/>
          <w:sz w:val="24"/>
          <w:szCs w:val="24"/>
          <w:lang w:val="en-GB"/>
        </w:rPr>
      </w:pPr>
      <w:r w:rsidRPr="00A8600F">
        <w:rPr>
          <w:rFonts w:ascii="Arial" w:hAnsi="Arial" w:cs="Arial"/>
          <w:sz w:val="24"/>
          <w:szCs w:val="24"/>
          <w:lang w:val="en-GB"/>
        </w:rPr>
        <w:t>Co-hosted by Deb Deshayes</w:t>
      </w:r>
      <w:r w:rsidR="00176BD2" w:rsidRPr="00A8600F">
        <w:rPr>
          <w:rFonts w:ascii="Arial" w:hAnsi="Arial" w:cs="Arial"/>
          <w:sz w:val="24"/>
          <w:szCs w:val="24"/>
          <w:lang w:val="en-GB"/>
        </w:rPr>
        <w:t xml:space="preserve">, General Manager </w:t>
      </w:r>
      <w:proofErr w:type="gramStart"/>
      <w:r w:rsidR="00176BD2" w:rsidRPr="00A8600F">
        <w:rPr>
          <w:rFonts w:ascii="Arial" w:hAnsi="Arial" w:cs="Arial"/>
          <w:sz w:val="24"/>
          <w:szCs w:val="24"/>
          <w:lang w:val="en-GB"/>
        </w:rPr>
        <w:t>Projects</w:t>
      </w:r>
      <w:proofErr w:type="gramEnd"/>
      <w:r w:rsidR="00176BD2" w:rsidRPr="00A8600F">
        <w:rPr>
          <w:rFonts w:ascii="Arial" w:hAnsi="Arial" w:cs="Arial"/>
          <w:sz w:val="24"/>
          <w:szCs w:val="24"/>
          <w:lang w:val="en-GB"/>
        </w:rPr>
        <w:t xml:space="preserve"> and Engagement and </w:t>
      </w:r>
      <w:r w:rsidR="00BA0B30" w:rsidRPr="00A8600F">
        <w:rPr>
          <w:rFonts w:ascii="Arial" w:hAnsi="Arial" w:cs="Arial"/>
          <w:sz w:val="24"/>
          <w:szCs w:val="24"/>
          <w:lang w:val="en-GB"/>
        </w:rPr>
        <w:t>Nicole Willing, Project Manager ‘An Eye to The Future’</w:t>
      </w:r>
      <w:r w:rsidR="003B5ABA">
        <w:rPr>
          <w:rFonts w:ascii="Arial" w:hAnsi="Arial" w:cs="Arial"/>
          <w:sz w:val="24"/>
          <w:szCs w:val="24"/>
          <w:lang w:val="en-GB"/>
        </w:rPr>
        <w:t>.</w:t>
      </w:r>
    </w:p>
    <w:p w14:paraId="45722FBA" w14:textId="39B52414" w:rsidR="00A10331" w:rsidRPr="00A8600F" w:rsidRDefault="00A10331">
      <w:pPr>
        <w:rPr>
          <w:rFonts w:ascii="Arial" w:hAnsi="Arial" w:cs="Arial"/>
          <w:sz w:val="24"/>
          <w:szCs w:val="24"/>
          <w:lang w:val="en-GB"/>
        </w:rPr>
      </w:pPr>
      <w:r w:rsidRPr="00A8600F">
        <w:rPr>
          <w:rFonts w:ascii="Arial" w:hAnsi="Arial" w:cs="Arial"/>
          <w:sz w:val="24"/>
          <w:szCs w:val="24"/>
          <w:lang w:val="en-GB"/>
        </w:rPr>
        <w:t xml:space="preserve">This session </w:t>
      </w:r>
      <w:r w:rsidR="002E31EE" w:rsidRPr="00A8600F">
        <w:rPr>
          <w:rFonts w:ascii="Arial" w:hAnsi="Arial" w:cs="Arial"/>
          <w:sz w:val="24"/>
          <w:szCs w:val="24"/>
          <w:lang w:val="en-GB"/>
        </w:rPr>
        <w:t xml:space="preserve">provided </w:t>
      </w:r>
      <w:r w:rsidR="005029E6" w:rsidRPr="00A8600F">
        <w:rPr>
          <w:rFonts w:ascii="Arial" w:hAnsi="Arial" w:cs="Arial"/>
          <w:sz w:val="24"/>
          <w:szCs w:val="24"/>
          <w:lang w:val="en-GB"/>
        </w:rPr>
        <w:t xml:space="preserve">an update from the ‘An Eye </w:t>
      </w:r>
      <w:proofErr w:type="gramStart"/>
      <w:r w:rsidR="005029E6" w:rsidRPr="00A8600F">
        <w:rPr>
          <w:rFonts w:ascii="Arial" w:hAnsi="Arial" w:cs="Arial"/>
          <w:sz w:val="24"/>
          <w:szCs w:val="24"/>
          <w:lang w:val="en-GB"/>
        </w:rPr>
        <w:t>To</w:t>
      </w:r>
      <w:proofErr w:type="gramEnd"/>
      <w:r w:rsidR="005029E6" w:rsidRPr="00A8600F">
        <w:rPr>
          <w:rFonts w:ascii="Arial" w:hAnsi="Arial" w:cs="Arial"/>
          <w:sz w:val="24"/>
          <w:szCs w:val="24"/>
          <w:lang w:val="en-GB"/>
        </w:rPr>
        <w:t xml:space="preserve"> The Future’ project about their work</w:t>
      </w:r>
      <w:r w:rsidR="00585D80" w:rsidRPr="00A8600F">
        <w:rPr>
          <w:rFonts w:ascii="Arial" w:hAnsi="Arial" w:cs="Arial"/>
          <w:sz w:val="24"/>
          <w:szCs w:val="24"/>
          <w:lang w:val="en-GB"/>
        </w:rPr>
        <w:t>, and featured guest speakers who are blind or vision impaired</w:t>
      </w:r>
      <w:r w:rsidR="003A1970" w:rsidRPr="00A8600F">
        <w:rPr>
          <w:rFonts w:ascii="Arial" w:hAnsi="Arial" w:cs="Arial"/>
          <w:sz w:val="24"/>
          <w:szCs w:val="24"/>
          <w:lang w:val="en-GB"/>
        </w:rPr>
        <w:t xml:space="preserve"> who </w:t>
      </w:r>
      <w:r w:rsidR="00585D80" w:rsidRPr="00A8600F">
        <w:rPr>
          <w:rFonts w:ascii="Arial" w:hAnsi="Arial" w:cs="Arial"/>
          <w:sz w:val="24"/>
          <w:szCs w:val="24"/>
          <w:lang w:val="en-GB"/>
        </w:rPr>
        <w:t xml:space="preserve">shared </w:t>
      </w:r>
      <w:r w:rsidR="003A1970" w:rsidRPr="00A8600F">
        <w:rPr>
          <w:rFonts w:ascii="Arial" w:hAnsi="Arial" w:cs="Arial"/>
          <w:sz w:val="24"/>
          <w:szCs w:val="24"/>
          <w:lang w:val="en-GB"/>
        </w:rPr>
        <w:t>their</w:t>
      </w:r>
      <w:r w:rsidR="00585D80" w:rsidRPr="00A8600F">
        <w:rPr>
          <w:rFonts w:ascii="Arial" w:hAnsi="Arial" w:cs="Arial"/>
          <w:sz w:val="24"/>
          <w:szCs w:val="24"/>
          <w:lang w:val="en-GB"/>
        </w:rPr>
        <w:t xml:space="preserve"> </w:t>
      </w:r>
      <w:r w:rsidR="003A1970" w:rsidRPr="00A8600F">
        <w:rPr>
          <w:rFonts w:ascii="Arial" w:hAnsi="Arial" w:cs="Arial"/>
          <w:sz w:val="24"/>
          <w:szCs w:val="24"/>
          <w:lang w:val="en-GB"/>
        </w:rPr>
        <w:t xml:space="preserve">personal </w:t>
      </w:r>
      <w:r w:rsidR="00585D80" w:rsidRPr="00A8600F">
        <w:rPr>
          <w:rFonts w:ascii="Arial" w:hAnsi="Arial" w:cs="Arial"/>
          <w:sz w:val="24"/>
          <w:szCs w:val="24"/>
          <w:lang w:val="en-GB"/>
        </w:rPr>
        <w:t>jou</w:t>
      </w:r>
      <w:r w:rsidR="003A1970" w:rsidRPr="00A8600F">
        <w:rPr>
          <w:rFonts w:ascii="Arial" w:hAnsi="Arial" w:cs="Arial"/>
          <w:sz w:val="24"/>
          <w:szCs w:val="24"/>
          <w:lang w:val="en-GB"/>
        </w:rPr>
        <w:t>rneys through employment and education</w:t>
      </w:r>
      <w:r w:rsidR="009F52A7" w:rsidRPr="00A8600F">
        <w:rPr>
          <w:rFonts w:ascii="Arial" w:hAnsi="Arial" w:cs="Arial"/>
          <w:sz w:val="24"/>
          <w:szCs w:val="24"/>
          <w:lang w:val="en-GB"/>
        </w:rPr>
        <w:t xml:space="preserve">. </w:t>
      </w:r>
    </w:p>
    <w:p w14:paraId="1F010FB8" w14:textId="456DD1C3" w:rsidR="000E09E9" w:rsidRPr="00A8600F" w:rsidRDefault="000E09E9">
      <w:pPr>
        <w:rPr>
          <w:rFonts w:ascii="Arial" w:hAnsi="Arial" w:cs="Arial"/>
          <w:sz w:val="24"/>
          <w:szCs w:val="24"/>
          <w:lang w:val="en-GB"/>
        </w:rPr>
      </w:pPr>
      <w:r w:rsidRPr="00A8600F">
        <w:rPr>
          <w:rFonts w:ascii="Arial" w:hAnsi="Arial" w:cs="Arial"/>
          <w:sz w:val="24"/>
          <w:szCs w:val="24"/>
          <w:lang w:val="en-GB"/>
        </w:rPr>
        <w:t xml:space="preserve">Host Deb Deshayes </w:t>
      </w:r>
      <w:r w:rsidR="009F52A7" w:rsidRPr="00A8600F">
        <w:rPr>
          <w:rFonts w:ascii="Arial" w:hAnsi="Arial" w:cs="Arial"/>
          <w:sz w:val="24"/>
          <w:szCs w:val="24"/>
          <w:lang w:val="en-GB"/>
        </w:rPr>
        <w:t>opened</w:t>
      </w:r>
      <w:r w:rsidRPr="00A8600F">
        <w:rPr>
          <w:rFonts w:ascii="Arial" w:hAnsi="Arial" w:cs="Arial"/>
          <w:sz w:val="24"/>
          <w:szCs w:val="24"/>
          <w:lang w:val="en-GB"/>
        </w:rPr>
        <w:t xml:space="preserve"> the event with a welcome and an acknowledgment of country. </w:t>
      </w:r>
      <w:r w:rsidR="00F02BF4" w:rsidRPr="00A8600F">
        <w:rPr>
          <w:rFonts w:ascii="Arial" w:hAnsi="Arial" w:cs="Arial"/>
          <w:sz w:val="24"/>
          <w:szCs w:val="24"/>
          <w:lang w:val="en-GB"/>
        </w:rPr>
        <w:t>Nicole Willing</w:t>
      </w:r>
      <w:r w:rsidR="009F52A7" w:rsidRPr="00A8600F">
        <w:rPr>
          <w:rFonts w:ascii="Arial" w:hAnsi="Arial" w:cs="Arial"/>
          <w:sz w:val="24"/>
          <w:szCs w:val="24"/>
          <w:lang w:val="en-GB"/>
        </w:rPr>
        <w:t xml:space="preserve"> then </w:t>
      </w:r>
      <w:r w:rsidR="00F02BF4" w:rsidRPr="00A8600F">
        <w:rPr>
          <w:rFonts w:ascii="Arial" w:hAnsi="Arial" w:cs="Arial"/>
          <w:sz w:val="24"/>
          <w:szCs w:val="24"/>
          <w:lang w:val="en-GB"/>
        </w:rPr>
        <w:t>provide</w:t>
      </w:r>
      <w:r w:rsidR="009F52A7" w:rsidRPr="00A8600F">
        <w:rPr>
          <w:rFonts w:ascii="Arial" w:hAnsi="Arial" w:cs="Arial"/>
          <w:sz w:val="24"/>
          <w:szCs w:val="24"/>
          <w:lang w:val="en-GB"/>
        </w:rPr>
        <w:t>d</w:t>
      </w:r>
      <w:r w:rsidR="00F02BF4" w:rsidRPr="00A8600F">
        <w:rPr>
          <w:rFonts w:ascii="Arial" w:hAnsi="Arial" w:cs="Arial"/>
          <w:sz w:val="24"/>
          <w:szCs w:val="24"/>
          <w:lang w:val="en-GB"/>
        </w:rPr>
        <w:t xml:space="preserve"> an update for the </w:t>
      </w:r>
      <w:r w:rsidR="00A8600F" w:rsidRPr="00A8600F">
        <w:rPr>
          <w:rFonts w:ascii="Arial" w:hAnsi="Arial" w:cs="Arial"/>
          <w:sz w:val="24"/>
          <w:szCs w:val="24"/>
          <w:lang w:val="en-GB"/>
        </w:rPr>
        <w:t xml:space="preserve">‘An Eye </w:t>
      </w:r>
      <w:proofErr w:type="gramStart"/>
      <w:r w:rsidR="00A8600F" w:rsidRPr="00A8600F">
        <w:rPr>
          <w:rFonts w:ascii="Arial" w:hAnsi="Arial" w:cs="Arial"/>
          <w:sz w:val="24"/>
          <w:szCs w:val="24"/>
          <w:lang w:val="en-GB"/>
        </w:rPr>
        <w:t>To</w:t>
      </w:r>
      <w:proofErr w:type="gramEnd"/>
      <w:r w:rsidR="00A8600F" w:rsidRPr="00A8600F">
        <w:rPr>
          <w:rFonts w:ascii="Arial" w:hAnsi="Arial" w:cs="Arial"/>
          <w:sz w:val="24"/>
          <w:szCs w:val="24"/>
          <w:lang w:val="en-GB"/>
        </w:rPr>
        <w:t xml:space="preserve"> The Future’ </w:t>
      </w:r>
      <w:r w:rsidR="00F02BF4" w:rsidRPr="00A8600F">
        <w:rPr>
          <w:rFonts w:ascii="Arial" w:hAnsi="Arial" w:cs="Arial"/>
          <w:sz w:val="24"/>
          <w:szCs w:val="24"/>
          <w:lang w:val="en-GB"/>
        </w:rPr>
        <w:t xml:space="preserve">project. They recently held expressions of interest for people wanting to do internships, for which they received an overwhelming response. The project will continue to host various events throughout the year, including the upcoming Business Roundtable and speaking events at expos around the country. </w:t>
      </w:r>
    </w:p>
    <w:p w14:paraId="5189FC6D" w14:textId="7A0470B9" w:rsidR="0084049B" w:rsidRPr="00A8600F" w:rsidRDefault="00F02BF4">
      <w:pPr>
        <w:rPr>
          <w:rFonts w:ascii="Arial" w:hAnsi="Arial" w:cs="Arial"/>
          <w:sz w:val="24"/>
          <w:szCs w:val="24"/>
          <w:lang w:val="en-GB"/>
        </w:rPr>
      </w:pPr>
      <w:r w:rsidRPr="00A8600F">
        <w:rPr>
          <w:rFonts w:ascii="Arial" w:hAnsi="Arial" w:cs="Arial"/>
          <w:sz w:val="24"/>
          <w:szCs w:val="24"/>
          <w:lang w:val="en-GB"/>
        </w:rPr>
        <w:t xml:space="preserve">Dan Verhoeven </w:t>
      </w:r>
      <w:r w:rsidR="00A8600F" w:rsidRPr="00A8600F">
        <w:rPr>
          <w:rFonts w:ascii="Arial" w:hAnsi="Arial" w:cs="Arial"/>
          <w:sz w:val="24"/>
          <w:szCs w:val="24"/>
          <w:lang w:val="en-GB"/>
        </w:rPr>
        <w:t>was</w:t>
      </w:r>
      <w:r w:rsidRPr="00A8600F">
        <w:rPr>
          <w:rFonts w:ascii="Arial" w:hAnsi="Arial" w:cs="Arial"/>
          <w:sz w:val="24"/>
          <w:szCs w:val="24"/>
          <w:lang w:val="en-GB"/>
        </w:rPr>
        <w:t xml:space="preserve"> the first guest speaker for the session. Dan </w:t>
      </w:r>
      <w:r w:rsidR="00A8600F" w:rsidRPr="00A8600F">
        <w:rPr>
          <w:rFonts w:ascii="Arial" w:hAnsi="Arial" w:cs="Arial"/>
          <w:sz w:val="24"/>
          <w:szCs w:val="24"/>
          <w:lang w:val="en-GB"/>
        </w:rPr>
        <w:t>spoke about</w:t>
      </w:r>
      <w:r w:rsidRPr="00A8600F">
        <w:rPr>
          <w:rFonts w:ascii="Arial" w:hAnsi="Arial" w:cs="Arial"/>
          <w:sz w:val="24"/>
          <w:szCs w:val="24"/>
          <w:lang w:val="en-GB"/>
        </w:rPr>
        <w:t xml:space="preserve"> her personal experience with disability</w:t>
      </w:r>
      <w:r w:rsidR="00981F4B" w:rsidRPr="00A8600F">
        <w:rPr>
          <w:rFonts w:ascii="Arial" w:hAnsi="Arial" w:cs="Arial"/>
          <w:sz w:val="24"/>
          <w:szCs w:val="24"/>
          <w:lang w:val="en-GB"/>
        </w:rPr>
        <w:t>. She was</w:t>
      </w:r>
      <w:r w:rsidRPr="00A8600F">
        <w:rPr>
          <w:rFonts w:ascii="Arial" w:hAnsi="Arial" w:cs="Arial"/>
          <w:sz w:val="24"/>
          <w:szCs w:val="24"/>
          <w:lang w:val="en-GB"/>
        </w:rPr>
        <w:t xml:space="preserve"> born with hearing impairments</w:t>
      </w:r>
      <w:r w:rsidR="00981F4B" w:rsidRPr="00A8600F">
        <w:rPr>
          <w:rFonts w:ascii="Arial" w:hAnsi="Arial" w:cs="Arial"/>
          <w:sz w:val="24"/>
          <w:szCs w:val="24"/>
          <w:lang w:val="en-GB"/>
        </w:rPr>
        <w:t xml:space="preserve"> and a</w:t>
      </w:r>
      <w:r w:rsidR="0046436A" w:rsidRPr="00A8600F">
        <w:rPr>
          <w:rFonts w:ascii="Arial" w:hAnsi="Arial" w:cs="Arial"/>
          <w:sz w:val="24"/>
          <w:szCs w:val="24"/>
          <w:lang w:val="en-GB"/>
        </w:rPr>
        <w:t>s a teenager</w:t>
      </w:r>
      <w:r w:rsidR="00981F4B" w:rsidRPr="00A8600F">
        <w:rPr>
          <w:rFonts w:ascii="Arial" w:hAnsi="Arial" w:cs="Arial"/>
          <w:sz w:val="24"/>
          <w:szCs w:val="24"/>
          <w:lang w:val="en-GB"/>
        </w:rPr>
        <w:t xml:space="preserve"> started experiencing issues with her sight. It wasn’t until years later that she was diagnosed with retinitis pigmentosa. </w:t>
      </w:r>
      <w:r w:rsidR="0046436A" w:rsidRPr="00A8600F">
        <w:rPr>
          <w:rFonts w:ascii="Arial" w:hAnsi="Arial" w:cs="Arial"/>
          <w:sz w:val="24"/>
          <w:szCs w:val="24"/>
          <w:lang w:val="en-GB"/>
        </w:rPr>
        <w:t>D</w:t>
      </w:r>
      <w:r w:rsidR="00981F4B" w:rsidRPr="00A8600F">
        <w:rPr>
          <w:rFonts w:ascii="Arial" w:hAnsi="Arial" w:cs="Arial"/>
          <w:sz w:val="24"/>
          <w:szCs w:val="24"/>
          <w:lang w:val="en-GB"/>
        </w:rPr>
        <w:t>an worked in various roles including pubs, retails, and a disability care home</w:t>
      </w:r>
      <w:r w:rsidR="0091235E" w:rsidRPr="00A8600F">
        <w:rPr>
          <w:rFonts w:ascii="Arial" w:hAnsi="Arial" w:cs="Arial"/>
          <w:sz w:val="24"/>
          <w:szCs w:val="24"/>
          <w:lang w:val="en-GB"/>
        </w:rPr>
        <w:t xml:space="preserve"> whilst studying nursing</w:t>
      </w:r>
      <w:r w:rsidR="006B39CD" w:rsidRPr="00A8600F">
        <w:rPr>
          <w:rFonts w:ascii="Arial" w:hAnsi="Arial" w:cs="Arial"/>
          <w:sz w:val="24"/>
          <w:szCs w:val="24"/>
          <w:lang w:val="en-GB"/>
        </w:rPr>
        <w:t xml:space="preserve"> at university. Dan worked as a nurse</w:t>
      </w:r>
      <w:r w:rsidR="00977729" w:rsidRPr="00A8600F">
        <w:rPr>
          <w:rFonts w:ascii="Arial" w:hAnsi="Arial" w:cs="Arial"/>
          <w:sz w:val="24"/>
          <w:szCs w:val="24"/>
          <w:lang w:val="en-GB"/>
        </w:rPr>
        <w:t xml:space="preserve"> in various roles</w:t>
      </w:r>
      <w:r w:rsidR="006B39CD" w:rsidRPr="00A8600F">
        <w:rPr>
          <w:rFonts w:ascii="Arial" w:hAnsi="Arial" w:cs="Arial"/>
          <w:sz w:val="24"/>
          <w:szCs w:val="24"/>
          <w:lang w:val="en-GB"/>
        </w:rPr>
        <w:t xml:space="preserve"> after finishing her degree</w:t>
      </w:r>
      <w:r w:rsidR="00977729" w:rsidRPr="00A8600F">
        <w:rPr>
          <w:rFonts w:ascii="Arial" w:hAnsi="Arial" w:cs="Arial"/>
          <w:sz w:val="24"/>
          <w:szCs w:val="24"/>
          <w:lang w:val="en-GB"/>
        </w:rPr>
        <w:t>.</w:t>
      </w:r>
      <w:r w:rsidR="00981F4B" w:rsidRPr="00A8600F">
        <w:rPr>
          <w:rFonts w:ascii="Arial" w:hAnsi="Arial" w:cs="Arial"/>
          <w:sz w:val="24"/>
          <w:szCs w:val="24"/>
          <w:lang w:val="en-GB"/>
        </w:rPr>
        <w:t xml:space="preserve"> She was open with her employers and co-workers about her diagnosis</w:t>
      </w:r>
      <w:r w:rsidR="00977729" w:rsidRPr="00A8600F">
        <w:rPr>
          <w:rFonts w:ascii="Arial" w:hAnsi="Arial" w:cs="Arial"/>
          <w:sz w:val="24"/>
          <w:szCs w:val="24"/>
          <w:lang w:val="en-GB"/>
        </w:rPr>
        <w:t xml:space="preserve">. </w:t>
      </w:r>
      <w:r w:rsidR="008C69D8" w:rsidRPr="00A8600F">
        <w:rPr>
          <w:rFonts w:ascii="Arial" w:hAnsi="Arial" w:cs="Arial"/>
          <w:sz w:val="24"/>
          <w:szCs w:val="24"/>
          <w:lang w:val="en-GB"/>
        </w:rPr>
        <w:t xml:space="preserve">In her roles she </w:t>
      </w:r>
      <w:r w:rsidR="00981F4B" w:rsidRPr="00A8600F">
        <w:rPr>
          <w:rFonts w:ascii="Arial" w:hAnsi="Arial" w:cs="Arial"/>
          <w:sz w:val="24"/>
          <w:szCs w:val="24"/>
          <w:lang w:val="en-GB"/>
        </w:rPr>
        <w:t xml:space="preserve">often received </w:t>
      </w:r>
      <w:r w:rsidR="008C69D8" w:rsidRPr="00A8600F">
        <w:rPr>
          <w:rFonts w:ascii="Arial" w:hAnsi="Arial" w:cs="Arial"/>
          <w:sz w:val="24"/>
          <w:szCs w:val="24"/>
          <w:lang w:val="en-GB"/>
        </w:rPr>
        <w:t xml:space="preserve">the </w:t>
      </w:r>
      <w:r w:rsidR="00981F4B" w:rsidRPr="00A8600F">
        <w:rPr>
          <w:rFonts w:ascii="Arial" w:hAnsi="Arial" w:cs="Arial"/>
          <w:sz w:val="24"/>
          <w:szCs w:val="24"/>
          <w:lang w:val="en-GB"/>
        </w:rPr>
        <w:t>adjustments necessary to do her job</w:t>
      </w:r>
      <w:r w:rsidR="008C69D8" w:rsidRPr="00A8600F">
        <w:rPr>
          <w:rFonts w:ascii="Arial" w:hAnsi="Arial" w:cs="Arial"/>
          <w:sz w:val="24"/>
          <w:szCs w:val="24"/>
          <w:lang w:val="en-GB"/>
        </w:rPr>
        <w:t>, which</w:t>
      </w:r>
      <w:r w:rsidR="00981F4B" w:rsidRPr="00A8600F">
        <w:rPr>
          <w:rFonts w:ascii="Arial" w:hAnsi="Arial" w:cs="Arial"/>
          <w:sz w:val="24"/>
          <w:szCs w:val="24"/>
          <w:lang w:val="en-GB"/>
        </w:rPr>
        <w:t xml:space="preserve"> included working day shifts</w:t>
      </w:r>
      <w:r w:rsidR="0084049B" w:rsidRPr="00A8600F">
        <w:rPr>
          <w:rFonts w:ascii="Arial" w:hAnsi="Arial" w:cs="Arial"/>
          <w:sz w:val="24"/>
          <w:szCs w:val="24"/>
          <w:lang w:val="en-GB"/>
        </w:rPr>
        <w:t>,</w:t>
      </w:r>
      <w:r w:rsidR="00981F4B" w:rsidRPr="00A8600F">
        <w:rPr>
          <w:rFonts w:ascii="Arial" w:hAnsi="Arial" w:cs="Arial"/>
          <w:sz w:val="24"/>
          <w:szCs w:val="24"/>
          <w:lang w:val="en-GB"/>
        </w:rPr>
        <w:t xml:space="preserve"> having torches available</w:t>
      </w:r>
      <w:r w:rsidR="0084049B" w:rsidRPr="00A8600F">
        <w:rPr>
          <w:rFonts w:ascii="Arial" w:hAnsi="Arial" w:cs="Arial"/>
          <w:sz w:val="24"/>
          <w:szCs w:val="24"/>
          <w:lang w:val="en-GB"/>
        </w:rPr>
        <w:t xml:space="preserve">, and having adequate lighting. </w:t>
      </w:r>
      <w:r w:rsidR="00023ABE" w:rsidRPr="00A8600F">
        <w:rPr>
          <w:rFonts w:ascii="Arial" w:hAnsi="Arial" w:cs="Arial"/>
          <w:sz w:val="24"/>
          <w:szCs w:val="24"/>
          <w:lang w:val="en-GB"/>
        </w:rPr>
        <w:t xml:space="preserve">As her sight </w:t>
      </w:r>
      <w:r w:rsidR="007B1C25" w:rsidRPr="00A8600F">
        <w:rPr>
          <w:rFonts w:ascii="Arial" w:hAnsi="Arial" w:cs="Arial"/>
          <w:sz w:val="24"/>
          <w:szCs w:val="24"/>
          <w:lang w:val="en-GB"/>
        </w:rPr>
        <w:t>deteriorated,</w:t>
      </w:r>
      <w:r w:rsidR="00023ABE" w:rsidRPr="00A8600F">
        <w:rPr>
          <w:rFonts w:ascii="Arial" w:hAnsi="Arial" w:cs="Arial"/>
          <w:sz w:val="24"/>
          <w:szCs w:val="24"/>
          <w:lang w:val="en-GB"/>
        </w:rPr>
        <w:t xml:space="preserve"> she began shifting away from nursing, working in different roles</w:t>
      </w:r>
      <w:r w:rsidR="007B1C25" w:rsidRPr="00A8600F">
        <w:rPr>
          <w:rFonts w:ascii="Arial" w:hAnsi="Arial" w:cs="Arial"/>
          <w:sz w:val="24"/>
          <w:szCs w:val="24"/>
          <w:lang w:val="en-GB"/>
        </w:rPr>
        <w:t xml:space="preserve"> in the health sector. Eventually Dan ended up in the disability and advocacy </w:t>
      </w:r>
      <w:proofErr w:type="gramStart"/>
      <w:r w:rsidR="007B1C25" w:rsidRPr="00A8600F">
        <w:rPr>
          <w:rFonts w:ascii="Arial" w:hAnsi="Arial" w:cs="Arial"/>
          <w:sz w:val="24"/>
          <w:szCs w:val="24"/>
          <w:lang w:val="en-GB"/>
        </w:rPr>
        <w:t>sector, and</w:t>
      </w:r>
      <w:proofErr w:type="gramEnd"/>
      <w:r w:rsidR="007B1C25" w:rsidRPr="00A8600F">
        <w:rPr>
          <w:rFonts w:ascii="Arial" w:hAnsi="Arial" w:cs="Arial"/>
          <w:sz w:val="24"/>
          <w:szCs w:val="24"/>
          <w:lang w:val="en-GB"/>
        </w:rPr>
        <w:t xml:space="preserve"> joined B</w:t>
      </w:r>
      <w:r w:rsidR="00343DE5" w:rsidRPr="00A8600F">
        <w:rPr>
          <w:rFonts w:ascii="Arial" w:hAnsi="Arial" w:cs="Arial"/>
          <w:sz w:val="24"/>
          <w:szCs w:val="24"/>
          <w:lang w:val="en-GB"/>
        </w:rPr>
        <w:t xml:space="preserve">CA as a project officer. </w:t>
      </w:r>
    </w:p>
    <w:p w14:paraId="00C343A7" w14:textId="37488768" w:rsidR="006325A7" w:rsidRPr="00A8600F" w:rsidRDefault="006325A7">
      <w:pPr>
        <w:rPr>
          <w:rFonts w:ascii="Arial" w:hAnsi="Arial" w:cs="Arial"/>
          <w:sz w:val="24"/>
          <w:szCs w:val="24"/>
          <w:lang w:val="en-GB"/>
        </w:rPr>
      </w:pPr>
      <w:r w:rsidRPr="00A8600F">
        <w:rPr>
          <w:rFonts w:ascii="Arial" w:hAnsi="Arial" w:cs="Arial"/>
          <w:sz w:val="24"/>
          <w:szCs w:val="24"/>
          <w:lang w:val="en-GB"/>
        </w:rPr>
        <w:t>The second guest speaker was Robyn McKenzie, who details her experience with juvenile macular degeneration. Robyn talk</w:t>
      </w:r>
      <w:r w:rsidR="00343DE5" w:rsidRPr="00A8600F">
        <w:rPr>
          <w:rFonts w:ascii="Arial" w:hAnsi="Arial" w:cs="Arial"/>
          <w:sz w:val="24"/>
          <w:szCs w:val="24"/>
          <w:lang w:val="en-GB"/>
        </w:rPr>
        <w:t>ed</w:t>
      </w:r>
      <w:r w:rsidRPr="00A8600F">
        <w:rPr>
          <w:rFonts w:ascii="Arial" w:hAnsi="Arial" w:cs="Arial"/>
          <w:sz w:val="24"/>
          <w:szCs w:val="24"/>
          <w:lang w:val="en-GB"/>
        </w:rPr>
        <w:t xml:space="preserve"> about her experience going to a boarding school for the blind for a few year</w:t>
      </w:r>
      <w:r w:rsidR="00343DE5" w:rsidRPr="00A8600F">
        <w:rPr>
          <w:rFonts w:ascii="Arial" w:hAnsi="Arial" w:cs="Arial"/>
          <w:sz w:val="24"/>
          <w:szCs w:val="24"/>
          <w:lang w:val="en-GB"/>
        </w:rPr>
        <w:t>s before returning to mainstream school</w:t>
      </w:r>
      <w:r w:rsidRPr="00A8600F">
        <w:rPr>
          <w:rFonts w:ascii="Arial" w:hAnsi="Arial" w:cs="Arial"/>
          <w:sz w:val="24"/>
          <w:szCs w:val="24"/>
          <w:lang w:val="en-GB"/>
        </w:rPr>
        <w:t xml:space="preserve">. She loved sport and was very active in the school teams. At the time, Robyn never usually disclosed her vision impairment until it was necessary. This changed </w:t>
      </w:r>
      <w:proofErr w:type="gramStart"/>
      <w:r w:rsidRPr="00A8600F">
        <w:rPr>
          <w:rFonts w:ascii="Arial" w:hAnsi="Arial" w:cs="Arial"/>
          <w:sz w:val="24"/>
          <w:szCs w:val="24"/>
          <w:lang w:val="en-GB"/>
        </w:rPr>
        <w:t>later on</w:t>
      </w:r>
      <w:proofErr w:type="gramEnd"/>
      <w:r w:rsidRPr="00A8600F">
        <w:rPr>
          <w:rFonts w:ascii="Arial" w:hAnsi="Arial" w:cs="Arial"/>
          <w:sz w:val="24"/>
          <w:szCs w:val="24"/>
          <w:lang w:val="en-GB"/>
        </w:rPr>
        <w:t xml:space="preserve"> when she entered tertiary education and her vision began to deteriorate. </w:t>
      </w:r>
      <w:r w:rsidR="00903848" w:rsidRPr="00A8600F">
        <w:rPr>
          <w:rFonts w:ascii="Arial" w:hAnsi="Arial" w:cs="Arial"/>
          <w:sz w:val="24"/>
          <w:szCs w:val="24"/>
          <w:lang w:val="en-GB"/>
        </w:rPr>
        <w:t>Robyn talked about her employment journey</w:t>
      </w:r>
      <w:r w:rsidR="009241C5" w:rsidRPr="00A8600F">
        <w:rPr>
          <w:rFonts w:ascii="Arial" w:hAnsi="Arial" w:cs="Arial"/>
          <w:sz w:val="24"/>
          <w:szCs w:val="24"/>
          <w:lang w:val="en-GB"/>
        </w:rPr>
        <w:t xml:space="preserve">. As a child she had a million things she wanted to do when she grew </w:t>
      </w:r>
      <w:proofErr w:type="gramStart"/>
      <w:r w:rsidR="009241C5" w:rsidRPr="00A8600F">
        <w:rPr>
          <w:rFonts w:ascii="Arial" w:hAnsi="Arial" w:cs="Arial"/>
          <w:sz w:val="24"/>
          <w:szCs w:val="24"/>
          <w:lang w:val="en-GB"/>
        </w:rPr>
        <w:t>up, and</w:t>
      </w:r>
      <w:proofErr w:type="gramEnd"/>
      <w:r w:rsidR="009241C5" w:rsidRPr="00A8600F">
        <w:rPr>
          <w:rFonts w:ascii="Arial" w:hAnsi="Arial" w:cs="Arial"/>
          <w:sz w:val="24"/>
          <w:szCs w:val="24"/>
          <w:lang w:val="en-GB"/>
        </w:rPr>
        <w:t xml:space="preserve"> says</w:t>
      </w:r>
      <w:r w:rsidR="00832C2E" w:rsidRPr="00A8600F">
        <w:rPr>
          <w:rFonts w:ascii="Arial" w:hAnsi="Arial" w:cs="Arial"/>
          <w:sz w:val="24"/>
          <w:szCs w:val="24"/>
          <w:lang w:val="en-GB"/>
        </w:rPr>
        <w:t xml:space="preserve"> that</w:t>
      </w:r>
      <w:r w:rsidR="00903848" w:rsidRPr="00A8600F">
        <w:rPr>
          <w:rFonts w:ascii="Arial" w:hAnsi="Arial" w:cs="Arial"/>
          <w:sz w:val="24"/>
          <w:szCs w:val="24"/>
          <w:lang w:val="en-GB"/>
        </w:rPr>
        <w:t xml:space="preserve"> even now she</w:t>
      </w:r>
      <w:r w:rsidR="00832C2E" w:rsidRPr="00A8600F">
        <w:rPr>
          <w:rFonts w:ascii="Arial" w:hAnsi="Arial" w:cs="Arial"/>
          <w:sz w:val="24"/>
          <w:szCs w:val="24"/>
          <w:lang w:val="en-GB"/>
        </w:rPr>
        <w:t xml:space="preserve"> is </w:t>
      </w:r>
      <w:r w:rsidR="00C302A8">
        <w:rPr>
          <w:rFonts w:ascii="Arial" w:hAnsi="Arial" w:cs="Arial"/>
          <w:sz w:val="24"/>
          <w:szCs w:val="24"/>
          <w:lang w:val="en-GB"/>
        </w:rPr>
        <w:t>always</w:t>
      </w:r>
      <w:r w:rsidR="00832C2E" w:rsidRPr="00A8600F">
        <w:rPr>
          <w:rFonts w:ascii="Arial" w:hAnsi="Arial" w:cs="Arial"/>
          <w:sz w:val="24"/>
          <w:szCs w:val="24"/>
          <w:lang w:val="en-GB"/>
        </w:rPr>
        <w:t xml:space="preserve"> changing her</w:t>
      </w:r>
      <w:r w:rsidR="009241C5" w:rsidRPr="00A8600F">
        <w:rPr>
          <w:rFonts w:ascii="Arial" w:hAnsi="Arial" w:cs="Arial"/>
          <w:sz w:val="24"/>
          <w:szCs w:val="24"/>
          <w:lang w:val="en-GB"/>
        </w:rPr>
        <w:t xml:space="preserve"> mind about what she wants to do. </w:t>
      </w:r>
      <w:r w:rsidR="00903848" w:rsidRPr="00A8600F">
        <w:rPr>
          <w:rFonts w:ascii="Arial" w:hAnsi="Arial" w:cs="Arial"/>
          <w:sz w:val="24"/>
          <w:szCs w:val="24"/>
          <w:lang w:val="en-GB"/>
        </w:rPr>
        <w:t xml:space="preserve">She always loved the arts and learning languages and decided </w:t>
      </w:r>
      <w:r w:rsidR="009241C5" w:rsidRPr="00A8600F">
        <w:rPr>
          <w:rFonts w:ascii="Arial" w:hAnsi="Arial" w:cs="Arial"/>
          <w:sz w:val="24"/>
          <w:szCs w:val="24"/>
          <w:lang w:val="en-GB"/>
        </w:rPr>
        <w:t xml:space="preserve">to </w:t>
      </w:r>
      <w:r w:rsidR="009B4319">
        <w:rPr>
          <w:rFonts w:ascii="Arial" w:hAnsi="Arial" w:cs="Arial"/>
          <w:sz w:val="24"/>
          <w:szCs w:val="24"/>
          <w:lang w:val="en-GB"/>
        </w:rPr>
        <w:t>go</w:t>
      </w:r>
      <w:r w:rsidR="00903848" w:rsidRPr="00A8600F">
        <w:rPr>
          <w:rFonts w:ascii="Arial" w:hAnsi="Arial" w:cs="Arial"/>
          <w:sz w:val="24"/>
          <w:szCs w:val="24"/>
          <w:lang w:val="en-GB"/>
        </w:rPr>
        <w:t xml:space="preserve"> to </w:t>
      </w:r>
      <w:r w:rsidR="009B4319" w:rsidRPr="00A8600F">
        <w:rPr>
          <w:rFonts w:ascii="Arial" w:hAnsi="Arial" w:cs="Arial"/>
          <w:sz w:val="24"/>
          <w:szCs w:val="24"/>
          <w:lang w:val="en-GB"/>
        </w:rPr>
        <w:t>university</w:t>
      </w:r>
      <w:r w:rsidR="00903848" w:rsidRPr="00A8600F">
        <w:rPr>
          <w:rFonts w:ascii="Arial" w:hAnsi="Arial" w:cs="Arial"/>
          <w:sz w:val="24"/>
          <w:szCs w:val="24"/>
          <w:lang w:val="en-GB"/>
        </w:rPr>
        <w:t xml:space="preserve"> to pursue further education</w:t>
      </w:r>
      <w:r w:rsidR="009241C5" w:rsidRPr="00A8600F">
        <w:rPr>
          <w:rFonts w:ascii="Arial" w:hAnsi="Arial" w:cs="Arial"/>
          <w:sz w:val="24"/>
          <w:szCs w:val="24"/>
          <w:lang w:val="en-GB"/>
        </w:rPr>
        <w:t xml:space="preserve"> as an interpreter</w:t>
      </w:r>
      <w:r w:rsidR="00903848" w:rsidRPr="00A8600F">
        <w:rPr>
          <w:rFonts w:ascii="Arial" w:hAnsi="Arial" w:cs="Arial"/>
          <w:sz w:val="24"/>
          <w:szCs w:val="24"/>
          <w:lang w:val="en-GB"/>
        </w:rPr>
        <w:t>.</w:t>
      </w:r>
      <w:r w:rsidR="002744AD" w:rsidRPr="00A8600F">
        <w:rPr>
          <w:rFonts w:ascii="Arial" w:hAnsi="Arial" w:cs="Arial"/>
          <w:sz w:val="24"/>
          <w:szCs w:val="24"/>
          <w:lang w:val="en-GB"/>
        </w:rPr>
        <w:t xml:space="preserve"> However, e</w:t>
      </w:r>
      <w:r w:rsidR="00903848" w:rsidRPr="00A8600F">
        <w:rPr>
          <w:rFonts w:ascii="Arial" w:hAnsi="Arial" w:cs="Arial"/>
          <w:sz w:val="24"/>
          <w:szCs w:val="24"/>
          <w:lang w:val="en-GB"/>
        </w:rPr>
        <w:t>ven at 17</w:t>
      </w:r>
      <w:r w:rsidR="002744AD" w:rsidRPr="00A8600F">
        <w:rPr>
          <w:rFonts w:ascii="Arial" w:hAnsi="Arial" w:cs="Arial"/>
          <w:sz w:val="24"/>
          <w:szCs w:val="24"/>
          <w:lang w:val="en-GB"/>
        </w:rPr>
        <w:t xml:space="preserve"> </w:t>
      </w:r>
      <w:r w:rsidR="00903848" w:rsidRPr="00A8600F">
        <w:rPr>
          <w:rFonts w:ascii="Arial" w:hAnsi="Arial" w:cs="Arial"/>
          <w:sz w:val="24"/>
          <w:szCs w:val="24"/>
          <w:lang w:val="en-GB"/>
        </w:rPr>
        <w:t>Robyn</w:t>
      </w:r>
      <w:r w:rsidR="009B4319">
        <w:rPr>
          <w:rFonts w:ascii="Arial" w:hAnsi="Arial" w:cs="Arial"/>
          <w:sz w:val="24"/>
          <w:szCs w:val="24"/>
          <w:lang w:val="en-GB"/>
        </w:rPr>
        <w:t xml:space="preserve"> knew she</w:t>
      </w:r>
      <w:r w:rsidR="00903848" w:rsidRPr="00A8600F">
        <w:rPr>
          <w:rFonts w:ascii="Arial" w:hAnsi="Arial" w:cs="Arial"/>
          <w:sz w:val="24"/>
          <w:szCs w:val="24"/>
          <w:lang w:val="en-GB"/>
        </w:rPr>
        <w:t xml:space="preserve"> wanted to be employed. She felt she was behind </w:t>
      </w:r>
      <w:r w:rsidR="002744AD" w:rsidRPr="00A8600F">
        <w:rPr>
          <w:rFonts w:ascii="Arial" w:hAnsi="Arial" w:cs="Arial"/>
          <w:sz w:val="24"/>
          <w:szCs w:val="24"/>
          <w:lang w:val="en-GB"/>
        </w:rPr>
        <w:t xml:space="preserve">her peers </w:t>
      </w:r>
      <w:r w:rsidR="00903848" w:rsidRPr="00A8600F">
        <w:rPr>
          <w:rFonts w:ascii="Arial" w:hAnsi="Arial" w:cs="Arial"/>
          <w:sz w:val="24"/>
          <w:szCs w:val="24"/>
          <w:lang w:val="en-GB"/>
        </w:rPr>
        <w:t>due to her lack of</w:t>
      </w:r>
      <w:r w:rsidR="002744AD" w:rsidRPr="00A8600F">
        <w:rPr>
          <w:rFonts w:ascii="Arial" w:hAnsi="Arial" w:cs="Arial"/>
          <w:sz w:val="24"/>
          <w:szCs w:val="24"/>
          <w:lang w:val="en-GB"/>
        </w:rPr>
        <w:t xml:space="preserve"> work</w:t>
      </w:r>
      <w:r w:rsidR="00903848" w:rsidRPr="00A8600F">
        <w:rPr>
          <w:rFonts w:ascii="Arial" w:hAnsi="Arial" w:cs="Arial"/>
          <w:sz w:val="24"/>
          <w:szCs w:val="24"/>
          <w:lang w:val="en-GB"/>
        </w:rPr>
        <w:t xml:space="preserve"> experience. She made the decision to stop her studies and began working at the local hospital making the beds. </w:t>
      </w:r>
      <w:r w:rsidR="008E36D6" w:rsidRPr="00A8600F">
        <w:rPr>
          <w:rFonts w:ascii="Arial" w:hAnsi="Arial" w:cs="Arial"/>
          <w:sz w:val="24"/>
          <w:szCs w:val="24"/>
          <w:lang w:val="en-GB"/>
        </w:rPr>
        <w:t xml:space="preserve">She </w:t>
      </w:r>
      <w:r w:rsidR="002744AD" w:rsidRPr="00A8600F">
        <w:rPr>
          <w:rFonts w:ascii="Arial" w:hAnsi="Arial" w:cs="Arial"/>
          <w:sz w:val="24"/>
          <w:szCs w:val="24"/>
          <w:lang w:val="en-GB"/>
        </w:rPr>
        <w:t xml:space="preserve">realised that she </w:t>
      </w:r>
      <w:r w:rsidR="008E36D6" w:rsidRPr="00A8600F">
        <w:rPr>
          <w:rFonts w:ascii="Arial" w:hAnsi="Arial" w:cs="Arial"/>
          <w:sz w:val="24"/>
          <w:szCs w:val="24"/>
          <w:lang w:val="en-GB"/>
        </w:rPr>
        <w:t xml:space="preserve">wanted to pursue a career in health sciences and went back to university. As a student she joined several committees as a disability advocate. </w:t>
      </w:r>
      <w:r w:rsidR="006978CD" w:rsidRPr="00A8600F">
        <w:rPr>
          <w:rFonts w:ascii="Arial" w:hAnsi="Arial" w:cs="Arial"/>
          <w:sz w:val="24"/>
          <w:szCs w:val="24"/>
          <w:lang w:val="en-GB"/>
        </w:rPr>
        <w:t>Her profile as an advocate grew</w:t>
      </w:r>
      <w:r w:rsidR="00DE78CB" w:rsidRPr="00A8600F">
        <w:rPr>
          <w:rFonts w:ascii="Arial" w:hAnsi="Arial" w:cs="Arial"/>
          <w:sz w:val="24"/>
          <w:szCs w:val="24"/>
          <w:lang w:val="en-GB"/>
        </w:rPr>
        <w:t xml:space="preserve"> leading her into the disability sector. </w:t>
      </w:r>
      <w:r w:rsidR="008E36D6" w:rsidRPr="00A8600F">
        <w:rPr>
          <w:rFonts w:ascii="Arial" w:hAnsi="Arial" w:cs="Arial"/>
          <w:sz w:val="24"/>
          <w:szCs w:val="24"/>
          <w:lang w:val="en-GB"/>
        </w:rPr>
        <w:t>She went on to become an education and employment consultant, leading her to her role</w:t>
      </w:r>
      <w:r w:rsidR="00DE78CB" w:rsidRPr="00A8600F">
        <w:rPr>
          <w:rFonts w:ascii="Arial" w:hAnsi="Arial" w:cs="Arial"/>
          <w:sz w:val="24"/>
          <w:szCs w:val="24"/>
          <w:lang w:val="en-GB"/>
        </w:rPr>
        <w:t xml:space="preserve"> at BCA </w:t>
      </w:r>
      <w:proofErr w:type="gramStart"/>
      <w:r w:rsidR="00DE78CB" w:rsidRPr="00A8600F">
        <w:rPr>
          <w:rFonts w:ascii="Arial" w:hAnsi="Arial" w:cs="Arial"/>
          <w:sz w:val="24"/>
          <w:szCs w:val="24"/>
          <w:lang w:val="en-GB"/>
        </w:rPr>
        <w:t>later on</w:t>
      </w:r>
      <w:proofErr w:type="gramEnd"/>
      <w:r w:rsidR="008E36D6" w:rsidRPr="00A8600F">
        <w:rPr>
          <w:rFonts w:ascii="Arial" w:hAnsi="Arial" w:cs="Arial"/>
          <w:sz w:val="24"/>
          <w:szCs w:val="24"/>
          <w:lang w:val="en-GB"/>
        </w:rPr>
        <w:t xml:space="preserve">. </w:t>
      </w:r>
      <w:r w:rsidR="00DE78CB" w:rsidRPr="00A8600F">
        <w:rPr>
          <w:rFonts w:ascii="Arial" w:hAnsi="Arial" w:cs="Arial"/>
          <w:sz w:val="24"/>
          <w:szCs w:val="24"/>
          <w:lang w:val="en-GB"/>
        </w:rPr>
        <w:t xml:space="preserve">After </w:t>
      </w:r>
      <w:r w:rsidR="00DE78CB" w:rsidRPr="00A8600F">
        <w:rPr>
          <w:rFonts w:ascii="Arial" w:hAnsi="Arial" w:cs="Arial"/>
          <w:sz w:val="24"/>
          <w:szCs w:val="24"/>
          <w:lang w:val="en-GB"/>
        </w:rPr>
        <w:lastRenderedPageBreak/>
        <w:t>her time at BCA, s</w:t>
      </w:r>
      <w:r w:rsidR="008E36D6" w:rsidRPr="00A8600F">
        <w:rPr>
          <w:rFonts w:ascii="Arial" w:hAnsi="Arial" w:cs="Arial"/>
          <w:sz w:val="24"/>
          <w:szCs w:val="24"/>
          <w:lang w:val="en-GB"/>
        </w:rPr>
        <w:t>he worked various management role</w:t>
      </w:r>
      <w:r w:rsidR="00DE78CB" w:rsidRPr="00A8600F">
        <w:rPr>
          <w:rFonts w:ascii="Arial" w:hAnsi="Arial" w:cs="Arial"/>
          <w:sz w:val="24"/>
          <w:szCs w:val="24"/>
          <w:lang w:val="en-GB"/>
        </w:rPr>
        <w:t>s</w:t>
      </w:r>
      <w:r w:rsidR="008E36D6" w:rsidRPr="00A8600F">
        <w:rPr>
          <w:rFonts w:ascii="Arial" w:hAnsi="Arial" w:cs="Arial"/>
          <w:sz w:val="24"/>
          <w:szCs w:val="24"/>
          <w:lang w:val="en-GB"/>
        </w:rPr>
        <w:t xml:space="preserve"> including at AFDO managing ILC projects.</w:t>
      </w:r>
    </w:p>
    <w:p w14:paraId="1F9623F9" w14:textId="5959D6E3" w:rsidR="005F6554" w:rsidRPr="00A8600F" w:rsidRDefault="005F6554">
      <w:pPr>
        <w:rPr>
          <w:rFonts w:ascii="Arial" w:hAnsi="Arial" w:cs="Arial"/>
          <w:sz w:val="24"/>
          <w:szCs w:val="24"/>
          <w:lang w:val="en-GB"/>
        </w:rPr>
      </w:pPr>
      <w:r w:rsidRPr="00A8600F">
        <w:rPr>
          <w:rFonts w:ascii="Arial" w:hAnsi="Arial" w:cs="Arial"/>
          <w:sz w:val="24"/>
          <w:szCs w:val="24"/>
          <w:lang w:val="en-GB"/>
        </w:rPr>
        <w:t xml:space="preserve">Renee Hedrick </w:t>
      </w:r>
      <w:r w:rsidR="00DE78CB" w:rsidRPr="00A8600F">
        <w:rPr>
          <w:rFonts w:ascii="Arial" w:hAnsi="Arial" w:cs="Arial"/>
          <w:sz w:val="24"/>
          <w:szCs w:val="24"/>
          <w:lang w:val="en-GB"/>
        </w:rPr>
        <w:t>was</w:t>
      </w:r>
      <w:r w:rsidRPr="00A8600F">
        <w:rPr>
          <w:rFonts w:ascii="Arial" w:hAnsi="Arial" w:cs="Arial"/>
          <w:sz w:val="24"/>
          <w:szCs w:val="24"/>
          <w:lang w:val="en-GB"/>
        </w:rPr>
        <w:t xml:space="preserve"> the third and final guest speaker. She is a project officer in the ‘A</w:t>
      </w:r>
      <w:r w:rsidR="00DE78CB" w:rsidRPr="00A8600F">
        <w:rPr>
          <w:rFonts w:ascii="Arial" w:hAnsi="Arial" w:cs="Arial"/>
          <w:sz w:val="24"/>
          <w:szCs w:val="24"/>
          <w:lang w:val="en-GB"/>
        </w:rPr>
        <w:t>n</w:t>
      </w:r>
      <w:r w:rsidRPr="00A8600F">
        <w:rPr>
          <w:rFonts w:ascii="Arial" w:hAnsi="Arial" w:cs="Arial"/>
          <w:sz w:val="24"/>
          <w:szCs w:val="24"/>
          <w:lang w:val="en-GB"/>
        </w:rPr>
        <w:t xml:space="preserve"> Eye </w:t>
      </w:r>
      <w:proofErr w:type="gramStart"/>
      <w:r w:rsidRPr="00A8600F">
        <w:rPr>
          <w:rFonts w:ascii="Arial" w:hAnsi="Arial" w:cs="Arial"/>
          <w:sz w:val="24"/>
          <w:szCs w:val="24"/>
          <w:lang w:val="en-GB"/>
        </w:rPr>
        <w:t>To</w:t>
      </w:r>
      <w:proofErr w:type="gramEnd"/>
      <w:r w:rsidRPr="00A8600F">
        <w:rPr>
          <w:rFonts w:ascii="Arial" w:hAnsi="Arial" w:cs="Arial"/>
          <w:sz w:val="24"/>
          <w:szCs w:val="24"/>
          <w:lang w:val="en-GB"/>
        </w:rPr>
        <w:t xml:space="preserve"> the Future’ project, </w:t>
      </w:r>
      <w:r w:rsidR="00DE78CB" w:rsidRPr="00A8600F">
        <w:rPr>
          <w:rFonts w:ascii="Arial" w:hAnsi="Arial" w:cs="Arial"/>
          <w:sz w:val="24"/>
          <w:szCs w:val="24"/>
          <w:lang w:val="en-GB"/>
        </w:rPr>
        <w:t xml:space="preserve">responsible for </w:t>
      </w:r>
      <w:r w:rsidRPr="00A8600F">
        <w:rPr>
          <w:rFonts w:ascii="Arial" w:hAnsi="Arial" w:cs="Arial"/>
          <w:sz w:val="24"/>
          <w:szCs w:val="24"/>
          <w:lang w:val="en-GB"/>
        </w:rPr>
        <w:t xml:space="preserve">helping candidates with applications and throughout their internships. She </w:t>
      </w:r>
      <w:r w:rsidR="00DE78CB" w:rsidRPr="00A8600F">
        <w:rPr>
          <w:rFonts w:ascii="Arial" w:hAnsi="Arial" w:cs="Arial"/>
          <w:sz w:val="24"/>
          <w:szCs w:val="24"/>
          <w:lang w:val="en-GB"/>
        </w:rPr>
        <w:t>explained</w:t>
      </w:r>
      <w:r w:rsidRPr="00A8600F">
        <w:rPr>
          <w:rFonts w:ascii="Arial" w:hAnsi="Arial" w:cs="Arial"/>
          <w:sz w:val="24"/>
          <w:szCs w:val="24"/>
          <w:lang w:val="en-GB"/>
        </w:rPr>
        <w:t xml:space="preserve"> </w:t>
      </w:r>
      <w:r w:rsidR="00DE78CB" w:rsidRPr="00A8600F">
        <w:rPr>
          <w:rFonts w:ascii="Arial" w:hAnsi="Arial" w:cs="Arial"/>
          <w:sz w:val="24"/>
          <w:szCs w:val="24"/>
          <w:lang w:val="en-GB"/>
        </w:rPr>
        <w:t xml:space="preserve">more about the project and </w:t>
      </w:r>
      <w:r w:rsidRPr="00A8600F">
        <w:rPr>
          <w:rFonts w:ascii="Arial" w:hAnsi="Arial" w:cs="Arial"/>
          <w:sz w:val="24"/>
          <w:szCs w:val="24"/>
          <w:lang w:val="en-GB"/>
        </w:rPr>
        <w:t xml:space="preserve">how </w:t>
      </w:r>
      <w:r w:rsidR="00DE78CB" w:rsidRPr="00A8600F">
        <w:rPr>
          <w:rFonts w:ascii="Arial" w:hAnsi="Arial" w:cs="Arial"/>
          <w:sz w:val="24"/>
          <w:szCs w:val="24"/>
          <w:lang w:val="en-GB"/>
        </w:rPr>
        <w:t>it</w:t>
      </w:r>
      <w:r w:rsidRPr="00A8600F">
        <w:rPr>
          <w:rFonts w:ascii="Arial" w:hAnsi="Arial" w:cs="Arial"/>
          <w:sz w:val="24"/>
          <w:szCs w:val="24"/>
          <w:lang w:val="en-GB"/>
        </w:rPr>
        <w:t xml:space="preserve"> works</w:t>
      </w:r>
      <w:r w:rsidR="00DE78CB" w:rsidRPr="00A8600F">
        <w:rPr>
          <w:rFonts w:ascii="Arial" w:hAnsi="Arial" w:cs="Arial"/>
          <w:sz w:val="24"/>
          <w:szCs w:val="24"/>
          <w:lang w:val="en-GB"/>
        </w:rPr>
        <w:t xml:space="preserve">, along with their vision and aim. </w:t>
      </w:r>
      <w:r w:rsidRPr="00A8600F">
        <w:rPr>
          <w:rFonts w:ascii="Arial" w:hAnsi="Arial" w:cs="Arial"/>
          <w:sz w:val="24"/>
          <w:szCs w:val="24"/>
          <w:lang w:val="en-GB"/>
        </w:rPr>
        <w:t xml:space="preserve">The team provides support to interns and candidates, but also provides a lot of education and resources to employers and businesses. Their goal is to break down stigma surrounding people who are </w:t>
      </w:r>
      <w:proofErr w:type="gramStart"/>
      <w:r w:rsidRPr="00A8600F">
        <w:rPr>
          <w:rFonts w:ascii="Arial" w:hAnsi="Arial" w:cs="Arial"/>
          <w:sz w:val="24"/>
          <w:szCs w:val="24"/>
          <w:lang w:val="en-GB"/>
        </w:rPr>
        <w:t>blind</w:t>
      </w:r>
      <w:proofErr w:type="gramEnd"/>
      <w:r w:rsidRPr="00A8600F">
        <w:rPr>
          <w:rFonts w:ascii="Arial" w:hAnsi="Arial" w:cs="Arial"/>
          <w:sz w:val="24"/>
          <w:szCs w:val="24"/>
          <w:lang w:val="en-GB"/>
        </w:rPr>
        <w:t xml:space="preserve"> or vision impaired in the workforce. There is no cost involved to either party. There’s a very diverse pool of candidates – from people who are just entering the workforce, to people with various qualifications and years of experience. This is one of the keys to the program</w:t>
      </w:r>
      <w:r w:rsidR="008E5F0D">
        <w:rPr>
          <w:rFonts w:ascii="Arial" w:hAnsi="Arial" w:cs="Arial"/>
          <w:sz w:val="24"/>
          <w:szCs w:val="24"/>
          <w:lang w:val="en-GB"/>
        </w:rPr>
        <w:t>’</w:t>
      </w:r>
      <w:r w:rsidRPr="00A8600F">
        <w:rPr>
          <w:rFonts w:ascii="Arial" w:hAnsi="Arial" w:cs="Arial"/>
          <w:sz w:val="24"/>
          <w:szCs w:val="24"/>
          <w:lang w:val="en-GB"/>
        </w:rPr>
        <w:t xml:space="preserve">s success, providing flexibility and ensuring the perfect match between candidates and employers. </w:t>
      </w:r>
    </w:p>
    <w:p w14:paraId="64196C31" w14:textId="42EABB45" w:rsidR="005F6554" w:rsidRDefault="00BE44F8">
      <w:pPr>
        <w:rPr>
          <w:rFonts w:ascii="Arial" w:hAnsi="Arial" w:cs="Arial"/>
          <w:sz w:val="24"/>
          <w:szCs w:val="24"/>
          <w:lang w:val="en-GB"/>
        </w:rPr>
      </w:pPr>
      <w:r w:rsidRPr="00A8600F">
        <w:rPr>
          <w:rFonts w:ascii="Arial" w:hAnsi="Arial" w:cs="Arial"/>
          <w:sz w:val="24"/>
          <w:szCs w:val="24"/>
          <w:lang w:val="en-GB"/>
        </w:rPr>
        <w:t xml:space="preserve">Finally, Host </w:t>
      </w:r>
      <w:r w:rsidR="005F6554" w:rsidRPr="00A8600F">
        <w:rPr>
          <w:rFonts w:ascii="Arial" w:hAnsi="Arial" w:cs="Arial"/>
          <w:sz w:val="24"/>
          <w:szCs w:val="24"/>
          <w:lang w:val="en-GB"/>
        </w:rPr>
        <w:t>Nicole Willing</w:t>
      </w:r>
      <w:r w:rsidR="00DE78CB" w:rsidRPr="00A8600F">
        <w:rPr>
          <w:rFonts w:ascii="Arial" w:hAnsi="Arial" w:cs="Arial"/>
          <w:sz w:val="24"/>
          <w:szCs w:val="24"/>
          <w:lang w:val="en-GB"/>
        </w:rPr>
        <w:t xml:space="preserve"> </w:t>
      </w:r>
      <w:r w:rsidR="005F6554" w:rsidRPr="00A8600F">
        <w:rPr>
          <w:rFonts w:ascii="Arial" w:hAnsi="Arial" w:cs="Arial"/>
          <w:sz w:val="24"/>
          <w:szCs w:val="24"/>
          <w:lang w:val="en-GB"/>
        </w:rPr>
        <w:t xml:space="preserve">thanks </w:t>
      </w:r>
      <w:r w:rsidR="008E5F0D" w:rsidRPr="00A8600F">
        <w:rPr>
          <w:rFonts w:ascii="Arial" w:hAnsi="Arial" w:cs="Arial"/>
          <w:sz w:val="24"/>
          <w:szCs w:val="24"/>
          <w:lang w:val="en-GB"/>
        </w:rPr>
        <w:t>all</w:t>
      </w:r>
      <w:r w:rsidR="005F6554" w:rsidRPr="00A8600F">
        <w:rPr>
          <w:rFonts w:ascii="Arial" w:hAnsi="Arial" w:cs="Arial"/>
          <w:sz w:val="24"/>
          <w:szCs w:val="24"/>
          <w:lang w:val="en-GB"/>
        </w:rPr>
        <w:t xml:space="preserve"> the guest speakers for </w:t>
      </w:r>
      <w:proofErr w:type="gramStart"/>
      <w:r w:rsidR="005F6554" w:rsidRPr="00A8600F">
        <w:rPr>
          <w:rFonts w:ascii="Arial" w:hAnsi="Arial" w:cs="Arial"/>
          <w:sz w:val="24"/>
          <w:szCs w:val="24"/>
          <w:lang w:val="en-GB"/>
        </w:rPr>
        <w:t>opening up</w:t>
      </w:r>
      <w:proofErr w:type="gramEnd"/>
      <w:r w:rsidR="005F6554" w:rsidRPr="00A8600F">
        <w:rPr>
          <w:rFonts w:ascii="Arial" w:hAnsi="Arial" w:cs="Arial"/>
          <w:sz w:val="24"/>
          <w:szCs w:val="24"/>
          <w:lang w:val="en-GB"/>
        </w:rPr>
        <w:t xml:space="preserve"> about their journeys through </w:t>
      </w:r>
      <w:r w:rsidR="002554DA" w:rsidRPr="00A8600F">
        <w:rPr>
          <w:rFonts w:ascii="Arial" w:hAnsi="Arial" w:cs="Arial"/>
          <w:sz w:val="24"/>
          <w:szCs w:val="24"/>
          <w:lang w:val="en-GB"/>
        </w:rPr>
        <w:t>employment and</w:t>
      </w:r>
      <w:r w:rsidR="005F6554" w:rsidRPr="00A8600F">
        <w:rPr>
          <w:rFonts w:ascii="Arial" w:hAnsi="Arial" w:cs="Arial"/>
          <w:sz w:val="24"/>
          <w:szCs w:val="24"/>
          <w:lang w:val="en-GB"/>
        </w:rPr>
        <w:t xml:space="preserve"> opens the room for discussion. </w:t>
      </w:r>
      <w:r w:rsidR="000B2F19" w:rsidRPr="00A8600F">
        <w:rPr>
          <w:rFonts w:ascii="Arial" w:hAnsi="Arial" w:cs="Arial"/>
          <w:sz w:val="24"/>
          <w:szCs w:val="24"/>
          <w:lang w:val="en-GB"/>
        </w:rPr>
        <w:t xml:space="preserve">Attendees ask questions about ‘An Eye </w:t>
      </w:r>
      <w:proofErr w:type="gramStart"/>
      <w:r w:rsidR="000B2F19" w:rsidRPr="00A8600F">
        <w:rPr>
          <w:rFonts w:ascii="Arial" w:hAnsi="Arial" w:cs="Arial"/>
          <w:sz w:val="24"/>
          <w:szCs w:val="24"/>
          <w:lang w:val="en-GB"/>
        </w:rPr>
        <w:t>To</w:t>
      </w:r>
      <w:proofErr w:type="gramEnd"/>
      <w:r w:rsidR="000B2F19" w:rsidRPr="00A8600F">
        <w:rPr>
          <w:rFonts w:ascii="Arial" w:hAnsi="Arial" w:cs="Arial"/>
          <w:sz w:val="24"/>
          <w:szCs w:val="24"/>
          <w:lang w:val="en-GB"/>
        </w:rPr>
        <w:t xml:space="preserve"> The Future’</w:t>
      </w:r>
      <w:r w:rsidRPr="00A8600F">
        <w:rPr>
          <w:rFonts w:ascii="Arial" w:hAnsi="Arial" w:cs="Arial"/>
          <w:sz w:val="24"/>
          <w:szCs w:val="24"/>
          <w:lang w:val="en-GB"/>
        </w:rPr>
        <w:t xml:space="preserve"> and </w:t>
      </w:r>
      <w:r w:rsidR="007B34E2" w:rsidRPr="00A8600F">
        <w:rPr>
          <w:rFonts w:ascii="Arial" w:hAnsi="Arial" w:cs="Arial"/>
          <w:sz w:val="24"/>
          <w:szCs w:val="24"/>
          <w:lang w:val="en-GB"/>
        </w:rPr>
        <w:t xml:space="preserve">details of how to get involved. </w:t>
      </w:r>
      <w:r w:rsidR="001B04B6">
        <w:rPr>
          <w:rFonts w:ascii="Arial" w:hAnsi="Arial" w:cs="Arial"/>
          <w:sz w:val="24"/>
          <w:szCs w:val="24"/>
          <w:lang w:val="en-GB"/>
        </w:rPr>
        <w:t xml:space="preserve">People can still </w:t>
      </w:r>
      <w:hyperlink r:id="rId7" w:history="1">
        <w:r w:rsidR="001B04B6" w:rsidRPr="00C62905">
          <w:rPr>
            <w:rStyle w:val="Hyperlink"/>
            <w:rFonts w:ascii="Arial" w:hAnsi="Arial" w:cs="Arial"/>
            <w:sz w:val="24"/>
            <w:szCs w:val="24"/>
            <w:lang w:val="en-GB"/>
          </w:rPr>
          <w:t xml:space="preserve">apply for </w:t>
        </w:r>
        <w:r w:rsidR="00A0721C" w:rsidRPr="00C62905">
          <w:rPr>
            <w:rStyle w:val="Hyperlink"/>
            <w:rFonts w:ascii="Arial" w:hAnsi="Arial" w:cs="Arial"/>
            <w:sz w:val="24"/>
            <w:szCs w:val="24"/>
            <w:lang w:val="en-GB"/>
          </w:rPr>
          <w:t>our internship program</w:t>
        </w:r>
      </w:hyperlink>
      <w:r w:rsidR="000E16E5">
        <w:rPr>
          <w:rFonts w:ascii="Arial" w:hAnsi="Arial" w:cs="Arial"/>
          <w:sz w:val="24"/>
          <w:szCs w:val="24"/>
          <w:lang w:val="en-GB"/>
        </w:rPr>
        <w:t xml:space="preserve"> and join our waitlist until the next round </w:t>
      </w:r>
      <w:r w:rsidR="00C62905">
        <w:rPr>
          <w:rFonts w:ascii="Arial" w:hAnsi="Arial" w:cs="Arial"/>
          <w:sz w:val="24"/>
          <w:szCs w:val="24"/>
          <w:lang w:val="en-GB"/>
        </w:rPr>
        <w:t>of applications opens</w:t>
      </w:r>
      <w:r w:rsidR="008E5F0D">
        <w:rPr>
          <w:rFonts w:ascii="Arial" w:hAnsi="Arial" w:cs="Arial"/>
          <w:sz w:val="24"/>
          <w:szCs w:val="24"/>
          <w:lang w:val="en-GB"/>
        </w:rPr>
        <w:t>.</w:t>
      </w:r>
      <w:r w:rsidR="000E16E5">
        <w:rPr>
          <w:rFonts w:ascii="Arial" w:hAnsi="Arial" w:cs="Arial"/>
          <w:sz w:val="24"/>
          <w:szCs w:val="24"/>
          <w:lang w:val="en-GB"/>
        </w:rPr>
        <w:t xml:space="preserve"> Businesses are also </w:t>
      </w:r>
      <w:proofErr w:type="gramStart"/>
      <w:r w:rsidR="000E16E5">
        <w:rPr>
          <w:rFonts w:ascii="Arial" w:hAnsi="Arial" w:cs="Arial"/>
          <w:sz w:val="24"/>
          <w:szCs w:val="24"/>
          <w:lang w:val="en-GB"/>
        </w:rPr>
        <w:t>welcome</w:t>
      </w:r>
      <w:proofErr w:type="gramEnd"/>
      <w:r w:rsidR="000E16E5">
        <w:rPr>
          <w:rFonts w:ascii="Arial" w:hAnsi="Arial" w:cs="Arial"/>
          <w:sz w:val="24"/>
          <w:szCs w:val="24"/>
          <w:lang w:val="en-GB"/>
        </w:rPr>
        <w:t xml:space="preserve"> to get in contact if they want more information about getting involved.</w:t>
      </w:r>
      <w:r w:rsidR="00750D63">
        <w:rPr>
          <w:rFonts w:ascii="Arial" w:hAnsi="Arial" w:cs="Arial"/>
          <w:sz w:val="24"/>
          <w:szCs w:val="24"/>
          <w:lang w:val="en-GB"/>
        </w:rPr>
        <w:t xml:space="preserve"> We also have </w:t>
      </w:r>
      <w:hyperlink r:id="rId8" w:history="1">
        <w:r w:rsidR="00750D63" w:rsidRPr="00750D63">
          <w:rPr>
            <w:rStyle w:val="Hyperlink"/>
            <w:rFonts w:ascii="Arial" w:hAnsi="Arial" w:cs="Arial"/>
            <w:sz w:val="24"/>
            <w:szCs w:val="24"/>
            <w:lang w:val="en-GB"/>
          </w:rPr>
          <w:t xml:space="preserve">resources </w:t>
        </w:r>
        <w:r w:rsidR="008E5F0D">
          <w:rPr>
            <w:rStyle w:val="Hyperlink"/>
            <w:rFonts w:ascii="Arial" w:hAnsi="Arial" w:cs="Arial"/>
            <w:sz w:val="24"/>
            <w:szCs w:val="24"/>
            <w:lang w:val="en-GB"/>
          </w:rPr>
          <w:t xml:space="preserve">for employers </w:t>
        </w:r>
        <w:r w:rsidR="00750D63" w:rsidRPr="00750D63">
          <w:rPr>
            <w:rStyle w:val="Hyperlink"/>
            <w:rFonts w:ascii="Arial" w:hAnsi="Arial" w:cs="Arial"/>
            <w:sz w:val="24"/>
            <w:szCs w:val="24"/>
            <w:lang w:val="en-GB"/>
          </w:rPr>
          <w:t>available on our website</w:t>
        </w:r>
      </w:hyperlink>
      <w:r w:rsidR="008E5F0D">
        <w:rPr>
          <w:rFonts w:ascii="Arial" w:hAnsi="Arial" w:cs="Arial"/>
          <w:sz w:val="24"/>
          <w:szCs w:val="24"/>
          <w:lang w:val="en-GB"/>
        </w:rPr>
        <w:t>, and w</w:t>
      </w:r>
      <w:r w:rsidR="00C62905">
        <w:rPr>
          <w:rFonts w:ascii="Arial" w:hAnsi="Arial" w:cs="Arial"/>
          <w:sz w:val="24"/>
          <w:szCs w:val="24"/>
          <w:lang w:val="en-GB"/>
        </w:rPr>
        <w:t xml:space="preserve">e </w:t>
      </w:r>
      <w:r w:rsidR="008E5F0D">
        <w:rPr>
          <w:rFonts w:ascii="Arial" w:hAnsi="Arial" w:cs="Arial"/>
          <w:sz w:val="24"/>
          <w:szCs w:val="24"/>
          <w:lang w:val="en-GB"/>
        </w:rPr>
        <w:t>invite those who are interested to</w:t>
      </w:r>
      <w:r w:rsidR="00C62905">
        <w:rPr>
          <w:rFonts w:ascii="Arial" w:hAnsi="Arial" w:cs="Arial"/>
          <w:sz w:val="24"/>
          <w:szCs w:val="24"/>
          <w:lang w:val="en-GB"/>
        </w:rPr>
        <w:t xml:space="preserve"> </w:t>
      </w:r>
      <w:hyperlink r:id="rId9" w:history="1">
        <w:r w:rsidR="00C62905" w:rsidRPr="00871070">
          <w:rPr>
            <w:rStyle w:val="Hyperlink"/>
            <w:rFonts w:ascii="Arial" w:hAnsi="Arial" w:cs="Arial"/>
            <w:sz w:val="24"/>
            <w:szCs w:val="24"/>
            <w:lang w:val="en-GB"/>
          </w:rPr>
          <w:t>attend our roundtable</w:t>
        </w:r>
      </w:hyperlink>
      <w:r w:rsidR="00871070">
        <w:rPr>
          <w:rFonts w:ascii="Arial" w:hAnsi="Arial" w:cs="Arial"/>
          <w:sz w:val="24"/>
          <w:szCs w:val="24"/>
          <w:lang w:val="en-GB"/>
        </w:rPr>
        <w:t xml:space="preserve"> on 21</w:t>
      </w:r>
      <w:r w:rsidR="00871070" w:rsidRPr="00871070">
        <w:rPr>
          <w:rFonts w:ascii="Arial" w:hAnsi="Arial" w:cs="Arial"/>
          <w:sz w:val="24"/>
          <w:szCs w:val="24"/>
          <w:vertAlign w:val="superscript"/>
          <w:lang w:val="en-GB"/>
        </w:rPr>
        <w:t>st</w:t>
      </w:r>
      <w:r w:rsidR="00871070">
        <w:rPr>
          <w:rFonts w:ascii="Arial" w:hAnsi="Arial" w:cs="Arial"/>
          <w:sz w:val="24"/>
          <w:szCs w:val="24"/>
          <w:lang w:val="en-GB"/>
        </w:rPr>
        <w:t xml:space="preserve"> April.</w:t>
      </w:r>
      <w:r w:rsidR="00C62905">
        <w:rPr>
          <w:rFonts w:ascii="Arial" w:hAnsi="Arial" w:cs="Arial"/>
          <w:sz w:val="24"/>
          <w:szCs w:val="24"/>
          <w:lang w:val="en-GB"/>
        </w:rPr>
        <w:t xml:space="preserve"> </w:t>
      </w:r>
    </w:p>
    <w:p w14:paraId="407E2DDB" w14:textId="76C98919" w:rsidR="00121704" w:rsidRPr="00A8600F" w:rsidRDefault="00121704">
      <w:pPr>
        <w:rPr>
          <w:rFonts w:ascii="Arial" w:hAnsi="Arial" w:cs="Arial"/>
          <w:sz w:val="24"/>
          <w:szCs w:val="24"/>
          <w:lang w:val="en-GB"/>
        </w:rPr>
      </w:pPr>
      <w:r w:rsidRPr="00121704">
        <w:rPr>
          <w:rFonts w:ascii="Arial" w:hAnsi="Arial" w:cs="Arial"/>
          <w:sz w:val="24"/>
          <w:szCs w:val="24"/>
          <w:lang w:val="en-GB"/>
        </w:rPr>
        <w:t>If</w:t>
      </w:r>
      <w:r>
        <w:rPr>
          <w:rFonts w:ascii="Arial" w:hAnsi="Arial" w:cs="Arial"/>
          <w:sz w:val="24"/>
          <w:szCs w:val="24"/>
          <w:lang w:val="en-GB"/>
        </w:rPr>
        <w:t xml:space="preserve"> </w:t>
      </w:r>
      <w:r w:rsidRPr="00121704">
        <w:rPr>
          <w:rFonts w:ascii="Arial" w:hAnsi="Arial" w:cs="Arial"/>
          <w:sz w:val="24"/>
          <w:szCs w:val="24"/>
          <w:lang w:val="en-GB"/>
        </w:rPr>
        <w:t>after listening to this session</w:t>
      </w:r>
      <w:r>
        <w:rPr>
          <w:rFonts w:ascii="Arial" w:hAnsi="Arial" w:cs="Arial"/>
          <w:sz w:val="24"/>
          <w:szCs w:val="24"/>
          <w:lang w:val="en-GB"/>
        </w:rPr>
        <w:t xml:space="preserve"> </w:t>
      </w:r>
      <w:r w:rsidRPr="00121704">
        <w:rPr>
          <w:rFonts w:ascii="Arial" w:hAnsi="Arial" w:cs="Arial"/>
          <w:sz w:val="24"/>
          <w:szCs w:val="24"/>
          <w:lang w:val="en-GB"/>
        </w:rPr>
        <w:t xml:space="preserve">you have any questions, or </w:t>
      </w:r>
      <w:proofErr w:type="gramStart"/>
      <w:r w:rsidRPr="00121704">
        <w:rPr>
          <w:rFonts w:ascii="Arial" w:hAnsi="Arial" w:cs="Arial"/>
          <w:sz w:val="24"/>
          <w:szCs w:val="24"/>
          <w:lang w:val="en-GB"/>
        </w:rPr>
        <w:t>If</w:t>
      </w:r>
      <w:proofErr w:type="gramEnd"/>
      <w:r w:rsidRPr="00121704">
        <w:rPr>
          <w:rFonts w:ascii="Arial" w:hAnsi="Arial" w:cs="Arial"/>
          <w:sz w:val="24"/>
          <w:szCs w:val="24"/>
          <w:lang w:val="en-GB"/>
        </w:rPr>
        <w:t xml:space="preserve"> you have any further feedback on </w:t>
      </w:r>
      <w:r w:rsidR="003A63B9">
        <w:rPr>
          <w:rFonts w:ascii="Arial" w:hAnsi="Arial" w:cs="Arial"/>
          <w:sz w:val="24"/>
          <w:szCs w:val="24"/>
          <w:lang w:val="en-GB"/>
        </w:rPr>
        <w:t>employment or our ‘An Eye To The Future’ project</w:t>
      </w:r>
      <w:r w:rsidRPr="00121704">
        <w:rPr>
          <w:rFonts w:ascii="Arial" w:hAnsi="Arial" w:cs="Arial"/>
          <w:sz w:val="24"/>
          <w:szCs w:val="24"/>
          <w:lang w:val="en-GB"/>
        </w:rPr>
        <w:t>, please reach out to the BCA team and we will find the most appropriate person to answer your questions. You can reach the team via email bca@bca.org.au or by calling us on 1800 033 660.</w:t>
      </w:r>
    </w:p>
    <w:sectPr w:rsidR="00121704" w:rsidRPr="00A86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9"/>
    <w:rsid w:val="00023ABE"/>
    <w:rsid w:val="000B2F19"/>
    <w:rsid w:val="000E09E9"/>
    <w:rsid w:val="000E16E5"/>
    <w:rsid w:val="00121704"/>
    <w:rsid w:val="00176BD2"/>
    <w:rsid w:val="001B04B6"/>
    <w:rsid w:val="001B213E"/>
    <w:rsid w:val="002554DA"/>
    <w:rsid w:val="002744AD"/>
    <w:rsid w:val="002E31EE"/>
    <w:rsid w:val="00343DE5"/>
    <w:rsid w:val="003A1970"/>
    <w:rsid w:val="003A63B9"/>
    <w:rsid w:val="003B5ABA"/>
    <w:rsid w:val="0046436A"/>
    <w:rsid w:val="004D488A"/>
    <w:rsid w:val="005029E6"/>
    <w:rsid w:val="005741AD"/>
    <w:rsid w:val="00585D80"/>
    <w:rsid w:val="005F6554"/>
    <w:rsid w:val="0061391E"/>
    <w:rsid w:val="006325A7"/>
    <w:rsid w:val="006978CD"/>
    <w:rsid w:val="006B39CD"/>
    <w:rsid w:val="00750D63"/>
    <w:rsid w:val="007B1C25"/>
    <w:rsid w:val="007B34E2"/>
    <w:rsid w:val="00832C2E"/>
    <w:rsid w:val="0084049B"/>
    <w:rsid w:val="00871070"/>
    <w:rsid w:val="008C69D8"/>
    <w:rsid w:val="008E36D6"/>
    <w:rsid w:val="008E5F0D"/>
    <w:rsid w:val="00903848"/>
    <w:rsid w:val="0091235E"/>
    <w:rsid w:val="009241C5"/>
    <w:rsid w:val="00977729"/>
    <w:rsid w:val="00981F4B"/>
    <w:rsid w:val="009B4319"/>
    <w:rsid w:val="009F52A7"/>
    <w:rsid w:val="00A0721C"/>
    <w:rsid w:val="00A10331"/>
    <w:rsid w:val="00A8600F"/>
    <w:rsid w:val="00AB1FE1"/>
    <w:rsid w:val="00BA0B30"/>
    <w:rsid w:val="00BE44F8"/>
    <w:rsid w:val="00C302A8"/>
    <w:rsid w:val="00C579BD"/>
    <w:rsid w:val="00C62905"/>
    <w:rsid w:val="00D54B16"/>
    <w:rsid w:val="00DE78CB"/>
    <w:rsid w:val="00DF36AE"/>
    <w:rsid w:val="00ED7EF5"/>
    <w:rsid w:val="00F02BF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4A88"/>
  <w15:chartTrackingRefBased/>
  <w15:docId w15:val="{6A101000-83B0-4624-A807-2B1D5F35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905"/>
    <w:rPr>
      <w:color w:val="0563C1" w:themeColor="hyperlink"/>
      <w:u w:val="single"/>
    </w:rPr>
  </w:style>
  <w:style w:type="character" w:styleId="UnresolvedMention">
    <w:name w:val="Unresolved Mention"/>
    <w:basedOn w:val="DefaultParagraphFont"/>
    <w:uiPriority w:val="99"/>
    <w:semiHidden/>
    <w:unhideWhenUsed/>
    <w:rsid w:val="00C62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yetothefuture.com.au/employers/" TargetMode="External"/><Relationship Id="rId3" Type="http://schemas.openxmlformats.org/officeDocument/2006/relationships/customXml" Target="../customXml/item3.xml"/><Relationship Id="rId7" Type="http://schemas.openxmlformats.org/officeDocument/2006/relationships/hyperlink" Target="https://eyetothefuture.com.au/internsh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bit.ly/3tUFc1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3" ma:contentTypeDescription="Create a new document." ma:contentTypeScope="" ma:versionID="b0d822fb2cc5031df0c03f52136fde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6cfd752065f3979225877d11e9d6f80f"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AB532C-6EC4-4C05-B987-C1F0369969E2}">
  <ds:schemaRefs>
    <ds:schemaRef ds:uri="http://schemas.microsoft.com/sharepoint/v3/contenttype/forms"/>
  </ds:schemaRefs>
</ds:datastoreItem>
</file>

<file path=customXml/itemProps2.xml><?xml version="1.0" encoding="utf-8"?>
<ds:datastoreItem xmlns:ds="http://schemas.openxmlformats.org/officeDocument/2006/customXml" ds:itemID="{B072973B-3489-4856-A875-0CD6FB6E4346}"/>
</file>

<file path=customXml/itemProps3.xml><?xml version="1.0" encoding="utf-8"?>
<ds:datastoreItem xmlns:ds="http://schemas.openxmlformats.org/officeDocument/2006/customXml" ds:itemID="{2425B375-39ED-4D55-8AC6-3F890738CF69}">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a3a22bc6-761a-4d84-92f3-2602741874e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Malavisi</dc:creator>
  <cp:keywords/>
  <dc:description/>
  <cp:lastModifiedBy>Adriana Malavisi</cp:lastModifiedBy>
  <cp:revision>2</cp:revision>
  <dcterms:created xsi:type="dcterms:W3CDTF">2022-04-11T04:33:00Z</dcterms:created>
  <dcterms:modified xsi:type="dcterms:W3CDTF">2022-04-11T04:33:00Z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