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56CD" w14:textId="27E44B08" w:rsidR="00C62E6C" w:rsidRDefault="00C62E6C" w:rsidP="00C62E6C">
      <w:pPr>
        <w:pStyle w:val="Title"/>
        <w:ind w:left="-284"/>
      </w:pPr>
      <w:r>
        <w:rPr>
          <w:noProof/>
        </w:rPr>
        <w:drawing>
          <wp:inline distT="0" distB="0" distL="0" distR="0" wp14:anchorId="0341CC2D" wp14:editId="0E42983E">
            <wp:extent cx="5524498"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24498" cy="828675"/>
                    </a:xfrm>
                    <a:prstGeom prst="rect">
                      <a:avLst/>
                    </a:prstGeom>
                  </pic:spPr>
                </pic:pic>
              </a:graphicData>
            </a:graphic>
          </wp:inline>
        </w:drawing>
      </w:r>
    </w:p>
    <w:p w14:paraId="518FAFA4" w14:textId="296B753E" w:rsidR="00C62E6C" w:rsidRPr="00A67164" w:rsidRDefault="00C62E6C" w:rsidP="00C62E6C">
      <w:pPr>
        <w:pStyle w:val="Date"/>
      </w:pPr>
      <w:r w:rsidRPr="00306E88">
        <w:rPr>
          <w:rStyle w:val="Heading2Char"/>
          <w:bCs/>
        </w:rPr>
        <w:t>Ph</w:t>
      </w:r>
      <w:r w:rsidRPr="00306E88">
        <w:t xml:space="preserve"> 1800 </w:t>
      </w:r>
      <w:r w:rsidRPr="000E3111">
        <w:rPr>
          <w:color w:val="4F2260"/>
        </w:rPr>
        <w:t xml:space="preserve">033 660 | </w:t>
      </w:r>
      <w:r w:rsidRPr="000E3111">
        <w:rPr>
          <w:rStyle w:val="Heading2Char"/>
          <w:bCs/>
          <w:color w:val="4F2260"/>
        </w:rPr>
        <w:t>E</w:t>
      </w:r>
      <w:r w:rsidRPr="000E3111">
        <w:rPr>
          <w:color w:val="4F2260"/>
        </w:rPr>
        <w:t xml:space="preserve"> </w:t>
      </w:r>
      <w:hyperlink r:id="rId11" w:history="1">
        <w:r w:rsidRPr="000E3111">
          <w:rPr>
            <w:rStyle w:val="Hyperlink"/>
            <w:color w:val="4F2260"/>
          </w:rPr>
          <w:t>bca@bca.org.au</w:t>
        </w:r>
      </w:hyperlink>
      <w:r w:rsidRPr="000E3111">
        <w:rPr>
          <w:rStyle w:val="Hyperlink"/>
          <w:color w:val="4F2260"/>
        </w:rPr>
        <w:t xml:space="preserve"> </w:t>
      </w:r>
      <w:r w:rsidRPr="000E3111">
        <w:rPr>
          <w:color w:val="4F2260"/>
        </w:rPr>
        <w:t xml:space="preserve"> | </w:t>
      </w:r>
      <w:r w:rsidRPr="000E3111">
        <w:rPr>
          <w:rStyle w:val="Heading2Char"/>
          <w:bCs/>
          <w:color w:val="4F2260"/>
        </w:rPr>
        <w:t>W</w:t>
      </w:r>
      <w:r w:rsidRPr="000E3111">
        <w:rPr>
          <w:color w:val="4F2260"/>
        </w:rPr>
        <w:t xml:space="preserve"> </w:t>
      </w:r>
      <w:hyperlink r:id="rId12" w:tooltip="click to go to BCA website" w:history="1">
        <w:r w:rsidRPr="000E3111">
          <w:rPr>
            <w:rStyle w:val="Hyperlink"/>
            <w:color w:val="4F2260"/>
          </w:rPr>
          <w:t>bca.org.au</w:t>
        </w:r>
      </w:hyperlink>
      <w:r w:rsidRPr="000E3111">
        <w:rPr>
          <w:rStyle w:val="Hyperlink"/>
          <w:color w:val="4F2260"/>
        </w:rPr>
        <w:t xml:space="preserve"> </w:t>
      </w:r>
      <w:r w:rsidR="00FF36FD" w:rsidRPr="00FF36FD">
        <w:rPr>
          <w:rStyle w:val="Hyperlink"/>
          <w:color w:val="4F2260"/>
          <w:u w:val="none"/>
        </w:rPr>
        <w:t>| ABN</w:t>
      </w:r>
      <w:r w:rsidRPr="000E3111">
        <w:rPr>
          <w:color w:val="4F2260"/>
        </w:rPr>
        <w:t xml:space="preserve"> 90 006</w:t>
      </w:r>
      <w:r w:rsidRPr="00306E88">
        <w:t xml:space="preserve"> 985 226</w:t>
      </w:r>
    </w:p>
    <w:p w14:paraId="49F6CCCA" w14:textId="77777777" w:rsidR="00311AA2" w:rsidRDefault="00311AA2" w:rsidP="00C62E6C"/>
    <w:p w14:paraId="27943589" w14:textId="67F45EDF" w:rsidR="00CD69C3" w:rsidRPr="00E60F33" w:rsidRDefault="00CD69C3" w:rsidP="00E60F33">
      <w:pPr>
        <w:pStyle w:val="Heading2"/>
      </w:pPr>
      <w:r w:rsidRPr="00E60F33">
        <w:t>Media Release</w:t>
      </w:r>
    </w:p>
    <w:p w14:paraId="03E67212" w14:textId="28C59C65" w:rsidR="002A0341" w:rsidRDefault="00F72D8E" w:rsidP="0088363B">
      <w:r>
        <w:t>Blind Citizens Australia</w:t>
      </w:r>
      <w:r w:rsidR="002B7A21">
        <w:t xml:space="preserve">, in partnership with Vision Australia, </w:t>
      </w:r>
      <w:r>
        <w:t xml:space="preserve">is pleased to </w:t>
      </w:r>
      <w:r w:rsidR="00C51394">
        <w:t xml:space="preserve">launch </w:t>
      </w:r>
      <w:r w:rsidR="00C951B2">
        <w:t xml:space="preserve">The Entrepreneurial Mindset, </w:t>
      </w:r>
      <w:r w:rsidR="002B7A21">
        <w:t xml:space="preserve">a new initiative to </w:t>
      </w:r>
      <w:r w:rsidR="00CB0B3C">
        <w:t xml:space="preserve">provide a supportive network and </w:t>
      </w:r>
      <w:r w:rsidR="009352B4">
        <w:t xml:space="preserve">build </w:t>
      </w:r>
      <w:r w:rsidR="00D826C2">
        <w:t xml:space="preserve">awareness of </w:t>
      </w:r>
      <w:r w:rsidR="00526C2F">
        <w:t>entrepreneurship</w:t>
      </w:r>
      <w:r w:rsidR="00D826C2">
        <w:t xml:space="preserve"> </w:t>
      </w:r>
      <w:r w:rsidR="006F49F7">
        <w:t xml:space="preserve">as a pathway to employment and financial independence </w:t>
      </w:r>
      <w:r w:rsidR="00CB0B3C">
        <w:t>for people wh</w:t>
      </w:r>
      <w:r w:rsidR="005C6AEF">
        <w:t xml:space="preserve">o are blind or vision impaired. </w:t>
      </w:r>
    </w:p>
    <w:p w14:paraId="25988FE5" w14:textId="75713684" w:rsidR="00F72D8E" w:rsidRDefault="00BE12A2" w:rsidP="0088363B">
      <w:r>
        <w:t xml:space="preserve">Research conducted </w:t>
      </w:r>
      <w:r w:rsidR="00E82C27">
        <w:t xml:space="preserve">in 2018 </w:t>
      </w:r>
      <w:r>
        <w:t xml:space="preserve">by Vision Australia </w:t>
      </w:r>
      <w:r w:rsidR="00022F25">
        <w:t xml:space="preserve">shows </w:t>
      </w:r>
      <w:r w:rsidR="006F49F7">
        <w:t xml:space="preserve">that </w:t>
      </w:r>
      <w:r w:rsidR="00CE31CD">
        <w:t xml:space="preserve">people </w:t>
      </w:r>
      <w:r w:rsidR="006A31D8">
        <w:t>who are blind or vision impaired are le</w:t>
      </w:r>
      <w:r w:rsidR="00CE31CD">
        <w:t>ss likely to be employed full time</w:t>
      </w:r>
      <w:r w:rsidR="009746BE">
        <w:t xml:space="preserve">, with Australia having the lowest full-time employment rate </w:t>
      </w:r>
      <w:r w:rsidR="00C901D6">
        <w:t xml:space="preserve">(24%) when </w:t>
      </w:r>
      <w:r w:rsidR="00EC5CB7">
        <w:t>compared to Canada</w:t>
      </w:r>
      <w:r w:rsidR="00185150">
        <w:t xml:space="preserve"> (28%)</w:t>
      </w:r>
      <w:r w:rsidR="00EC5CB7">
        <w:t xml:space="preserve"> and New Zealand</w:t>
      </w:r>
      <w:r w:rsidR="00185150">
        <w:t xml:space="preserve"> (32%)</w:t>
      </w:r>
      <w:r w:rsidR="00EC5CB7">
        <w:t xml:space="preserve">. </w:t>
      </w:r>
    </w:p>
    <w:p w14:paraId="6301B6D2" w14:textId="7BB5DE5C" w:rsidR="001A1F06" w:rsidRDefault="00FC0A98" w:rsidP="0088363B">
      <w:r>
        <w:t xml:space="preserve">When asked about the motivation </w:t>
      </w:r>
      <w:r w:rsidR="00A40484">
        <w:t xml:space="preserve">to </w:t>
      </w:r>
      <w:r w:rsidR="00C87224">
        <w:t>begin the journey towards private enterprise</w:t>
      </w:r>
      <w:r w:rsidR="009C21B4">
        <w:t xml:space="preserve">, </w:t>
      </w:r>
      <w:r w:rsidR="0088363B">
        <w:t xml:space="preserve">successful entrepreneurs </w:t>
      </w:r>
      <w:r w:rsidR="001A1F06">
        <w:t>emphasis</w:t>
      </w:r>
      <w:r w:rsidR="002A256D">
        <w:t>e</w:t>
      </w:r>
      <w:r w:rsidR="001A1F06">
        <w:t xml:space="preserve"> a determination not to be a statistic. </w:t>
      </w:r>
    </w:p>
    <w:p w14:paraId="613E11CE" w14:textId="58FF71B8" w:rsidR="0011354F" w:rsidRDefault="001A1F06" w:rsidP="0079025E">
      <w:r>
        <w:t>“Jobs (can be) volatile…</w:t>
      </w:r>
      <w:r w:rsidR="009302CB">
        <w:t xml:space="preserve">as a vision impaired person, the </w:t>
      </w:r>
      <w:r w:rsidR="004F1ABF">
        <w:t>statistics</w:t>
      </w:r>
      <w:r w:rsidR="009302CB">
        <w:t xml:space="preserve"> of unemployment are extraordinar</w:t>
      </w:r>
      <w:r w:rsidR="004F1ABF">
        <w:t>il</w:t>
      </w:r>
      <w:r w:rsidR="009302CB">
        <w:t>y…inordinately high</w:t>
      </w:r>
      <w:r w:rsidR="004F1ABF">
        <w:t xml:space="preserve">, and I’m not going to be one of them,” </w:t>
      </w:r>
      <w:r w:rsidR="004368C5">
        <w:t xml:space="preserve">declared Elise </w:t>
      </w:r>
      <w:r w:rsidR="0011634D">
        <w:t>Lonsdale</w:t>
      </w:r>
      <w:r w:rsidR="00B9168E">
        <w:t xml:space="preserve">, </w:t>
      </w:r>
      <w:r w:rsidR="00187235">
        <w:t xml:space="preserve">founder </w:t>
      </w:r>
      <w:r w:rsidR="00B9168E">
        <w:t xml:space="preserve">of </w:t>
      </w:r>
      <w:r w:rsidR="0079025E">
        <w:t xml:space="preserve">DATA </w:t>
      </w:r>
      <w:r w:rsidR="00187235">
        <w:t>Australasia</w:t>
      </w:r>
      <w:r w:rsidR="00BC166C">
        <w:t xml:space="preserve">, at BCA’s 2021 </w:t>
      </w:r>
      <w:r w:rsidR="00792B34">
        <w:t xml:space="preserve">virtual </w:t>
      </w:r>
      <w:r w:rsidR="009F6C04">
        <w:t>forum</w:t>
      </w:r>
      <w:r w:rsidR="00792B34">
        <w:t>, BCA Connect.</w:t>
      </w:r>
    </w:p>
    <w:p w14:paraId="0EEDD14A" w14:textId="65079494" w:rsidR="001A6139" w:rsidRDefault="005579A3" w:rsidP="0079025E">
      <w:r>
        <w:t xml:space="preserve">“The Entrepreneurial Mindset project aims to </w:t>
      </w:r>
      <w:r w:rsidR="00A4170A">
        <w:t>provide the information, resources and tools</w:t>
      </w:r>
      <w:r w:rsidR="00254955">
        <w:t xml:space="preserve"> to equip aspiring small business </w:t>
      </w:r>
      <w:r w:rsidR="009D104B">
        <w:t xml:space="preserve">owners and sole traders who are blind or vision impaired, to confidently </w:t>
      </w:r>
      <w:r w:rsidR="00B30E91">
        <w:t xml:space="preserve">step out of their comfort zone </w:t>
      </w:r>
      <w:r w:rsidR="00B24CC8">
        <w:t xml:space="preserve">towards </w:t>
      </w:r>
      <w:r w:rsidR="00E71043">
        <w:t xml:space="preserve">financial </w:t>
      </w:r>
      <w:r w:rsidR="00B24CC8">
        <w:t xml:space="preserve">independence,” </w:t>
      </w:r>
      <w:r w:rsidR="004579A5">
        <w:t>s</w:t>
      </w:r>
      <w:r w:rsidR="00353543">
        <w:t xml:space="preserve">tates </w:t>
      </w:r>
      <w:r w:rsidR="004579A5">
        <w:t>Nicole Willing, Project Manager</w:t>
      </w:r>
      <w:r w:rsidR="00086E1D">
        <w:t xml:space="preserve">. </w:t>
      </w:r>
    </w:p>
    <w:p w14:paraId="002BF48F" w14:textId="2C9530D6" w:rsidR="00DA6280" w:rsidRDefault="00086E1D" w:rsidP="0079025E">
      <w:r>
        <w:t xml:space="preserve">“I encourage anyone who is blind or vision impaired and looking </w:t>
      </w:r>
      <w:r w:rsidR="002A06AF">
        <w:t>for a supportive network to assist them as they navigate</w:t>
      </w:r>
      <w:r w:rsidR="00FF41E0">
        <w:t xml:space="preserve"> </w:t>
      </w:r>
      <w:r w:rsidR="00C312BC">
        <w:t>the</w:t>
      </w:r>
      <w:r w:rsidR="005313CE">
        <w:t xml:space="preserve">ir way </w:t>
      </w:r>
      <w:r w:rsidR="00C312BC">
        <w:t>to</w:t>
      </w:r>
      <w:r w:rsidR="005313CE">
        <w:t>wards</w:t>
      </w:r>
      <w:r w:rsidR="00C312BC">
        <w:t xml:space="preserve"> business ownership to </w:t>
      </w:r>
      <w:r w:rsidR="0050150E">
        <w:t xml:space="preserve">register your interest </w:t>
      </w:r>
      <w:r w:rsidR="0040563A">
        <w:t xml:space="preserve">by emailing </w:t>
      </w:r>
      <w:hyperlink r:id="rId13" w:history="1">
        <w:r w:rsidR="0040563A" w:rsidRPr="00CF4E00">
          <w:rPr>
            <w:rStyle w:val="Hyperlink"/>
          </w:rPr>
          <w:t>BCA@bca.org.au</w:t>
        </w:r>
      </w:hyperlink>
      <w:r w:rsidR="0040563A">
        <w:t>.</w:t>
      </w:r>
      <w:r w:rsidR="00DA6280">
        <w:t>”</w:t>
      </w:r>
    </w:p>
    <w:p w14:paraId="562281B8" w14:textId="124CA955" w:rsidR="00BE7A0D" w:rsidRDefault="00DA6280" w:rsidP="0079025E">
      <w:r>
        <w:t xml:space="preserve">In addition, </w:t>
      </w:r>
      <w:r w:rsidR="00325E20">
        <w:t>if you are a business owner who is blind or vision impaired and interested in sharing your</w:t>
      </w:r>
      <w:r w:rsidR="006A5E07">
        <w:t xml:space="preserve"> knowledge and experience with aspiring entrepreneurs, contact BCA </w:t>
      </w:r>
      <w:r w:rsidR="00B74728">
        <w:t xml:space="preserve">on </w:t>
      </w:r>
      <w:r w:rsidR="00771B27" w:rsidRPr="48E1841E">
        <w:rPr>
          <w:b/>
          <w:bCs/>
        </w:rPr>
        <w:t>1800 033 660</w:t>
      </w:r>
      <w:r w:rsidR="00771B27">
        <w:t xml:space="preserve"> for further details on how you can be involved in the project. </w:t>
      </w:r>
    </w:p>
    <w:p w14:paraId="37F58593" w14:textId="06145C38" w:rsidR="00F72D8E" w:rsidRDefault="0050150E" w:rsidP="0079025E">
      <w:r>
        <w:t xml:space="preserve"> </w:t>
      </w:r>
      <w:r w:rsidR="002A06AF">
        <w:t xml:space="preserve">  </w:t>
      </w:r>
      <w:r w:rsidR="00086E1D">
        <w:t xml:space="preserve">    </w:t>
      </w:r>
      <w:r w:rsidR="004579A5">
        <w:t xml:space="preserve"> </w:t>
      </w:r>
      <w:r w:rsidR="00B24CC8">
        <w:t xml:space="preserve"> </w:t>
      </w:r>
      <w:r w:rsidR="00B30E91">
        <w:t xml:space="preserve"> </w:t>
      </w:r>
      <w:r w:rsidR="009D104B">
        <w:t xml:space="preserve"> </w:t>
      </w:r>
      <w:r w:rsidR="00254955">
        <w:t xml:space="preserve"> </w:t>
      </w:r>
      <w:r w:rsidR="00A4170A">
        <w:t xml:space="preserve">  </w:t>
      </w:r>
      <w:r w:rsidR="00792B34">
        <w:t xml:space="preserve">  </w:t>
      </w:r>
    </w:p>
    <w:p w14:paraId="3A01865F" w14:textId="2C118A5B" w:rsidR="004A49B7" w:rsidRDefault="004A49B7" w:rsidP="00E60F33">
      <w:pPr>
        <w:pStyle w:val="Heading2"/>
      </w:pPr>
      <w:r>
        <w:t>Media Contact</w:t>
      </w:r>
    </w:p>
    <w:p w14:paraId="4A885F39" w14:textId="7589940C" w:rsidR="00C62E6C" w:rsidRDefault="00C62E6C" w:rsidP="00C62E6C">
      <w:r>
        <w:t>For more information/interviews please contact:</w:t>
      </w:r>
    </w:p>
    <w:p w14:paraId="69F9E927" w14:textId="68BBC294" w:rsidR="00C62E6C" w:rsidRDefault="006A19EC" w:rsidP="00C62E6C">
      <w:r>
        <w:t>Adriana Malavisi</w:t>
      </w:r>
      <w:r w:rsidR="00476D6F">
        <w:br/>
      </w:r>
      <w:r w:rsidR="00C62E6C">
        <w:t>Blind Citizens Australia</w:t>
      </w:r>
      <w:r w:rsidR="00476D6F">
        <w:br/>
      </w:r>
      <w:r w:rsidR="00C62E6C">
        <w:t xml:space="preserve">Phone: </w:t>
      </w:r>
      <w:r>
        <w:t>0499 079337</w:t>
      </w:r>
      <w:r w:rsidR="00476D6F">
        <w:br/>
      </w:r>
      <w:r w:rsidR="00C62E6C">
        <w:t xml:space="preserve">Email: </w:t>
      </w:r>
      <w:r w:rsidR="00804E99">
        <w:t>media</w:t>
      </w:r>
      <w:r w:rsidR="00476D6F">
        <w:t>@bca.org.au</w:t>
      </w:r>
    </w:p>
    <w:p w14:paraId="3372786D" w14:textId="77777777" w:rsidR="00C62E6C" w:rsidRPr="00063590" w:rsidRDefault="00C62E6C" w:rsidP="00E60F33">
      <w:pPr>
        <w:pStyle w:val="Heading2"/>
      </w:pPr>
      <w:r w:rsidRPr="00063590">
        <w:t>Background Info</w:t>
      </w:r>
    </w:p>
    <w:p w14:paraId="3801D2AE" w14:textId="77777777" w:rsidR="00C62E6C" w:rsidRPr="00063590" w:rsidRDefault="00C62E6C" w:rsidP="00080042">
      <w:pPr>
        <w:pStyle w:val="Heading3"/>
        <w:rPr>
          <w:b w:val="0"/>
        </w:rPr>
      </w:pPr>
      <w:r w:rsidRPr="00063590">
        <w:t>Who is Blind Citizens Australia?</w:t>
      </w:r>
    </w:p>
    <w:p w14:paraId="3F265BE7" w14:textId="77777777" w:rsidR="00C62E6C" w:rsidRDefault="00C62E6C" w:rsidP="00C62E6C">
      <w:r>
        <w:t xml:space="preserve">Blind Citizens Australia (BCA) is the national organisation of people who are blind or vision impaired and is recognised as the major peak representative body for this constituency. </w:t>
      </w:r>
      <w:r>
        <w:lastRenderedPageBreak/>
        <w:t>Since 1975, BCA has provided information, peer support, individual and systemic advocacy, and consultancy services to its members and the wider community.</w:t>
      </w:r>
    </w:p>
    <w:p w14:paraId="3DA08A21" w14:textId="77777777" w:rsidR="00C62E6C" w:rsidRDefault="00C62E6C" w:rsidP="00C62E6C">
      <w:r>
        <w:t>BCA Branches act as local representative groups and provide opportunities for social interaction for members. It has grown to an organisation of 3000 individual members and seven affiliated organisations.</w:t>
      </w:r>
    </w:p>
    <w:p w14:paraId="52DFEC54" w14:textId="77777777" w:rsidR="00C62E6C" w:rsidRDefault="00C62E6C" w:rsidP="00C62E6C">
      <w:r>
        <w:t>Our mission is to inform, connect, and empower Australians who are blind or vision impaired and the broader community.</w:t>
      </w:r>
    </w:p>
    <w:p w14:paraId="31E78684" w14:textId="126503B3" w:rsidR="00C62E6C" w:rsidRDefault="00C62E6C" w:rsidP="00C62E6C">
      <w:r>
        <w:t>With over forty years of history, BCA has worked tirelessly “To Change What it Means to be Blind” both for Australians who experience vision loss and for blind and vision impaired people throughout the world.</w:t>
      </w:r>
    </w:p>
    <w:p w14:paraId="1A203CC3" w14:textId="77777777" w:rsidR="00C62E6C" w:rsidRDefault="00C62E6C" w:rsidP="00C62E6C">
      <w:r>
        <w:t>Specifically, this has included:</w:t>
      </w:r>
    </w:p>
    <w:p w14:paraId="61C7D144" w14:textId="473782A7" w:rsidR="00C62E6C" w:rsidRDefault="00C62E6C" w:rsidP="00080042">
      <w:pPr>
        <w:pStyle w:val="ListParagraph"/>
        <w:numPr>
          <w:ilvl w:val="0"/>
          <w:numId w:val="3"/>
        </w:numPr>
      </w:pPr>
      <w:r>
        <w:t>providing peer support</w:t>
      </w:r>
    </w:p>
    <w:p w14:paraId="49B40208" w14:textId="02A93CF0" w:rsidR="00C62E6C" w:rsidRDefault="00C62E6C" w:rsidP="00080042">
      <w:pPr>
        <w:pStyle w:val="ListParagraph"/>
        <w:numPr>
          <w:ilvl w:val="0"/>
          <w:numId w:val="3"/>
        </w:numPr>
      </w:pPr>
      <w:r>
        <w:t>providing individual and systemic advocacy</w:t>
      </w:r>
    </w:p>
    <w:p w14:paraId="19BECF11" w14:textId="3FB75861" w:rsidR="00C62E6C" w:rsidRDefault="00C62E6C" w:rsidP="00080042">
      <w:pPr>
        <w:pStyle w:val="ListParagraph"/>
        <w:numPr>
          <w:ilvl w:val="0"/>
          <w:numId w:val="3"/>
        </w:numPr>
      </w:pPr>
      <w:r>
        <w:t>facilitating information exchange</w:t>
      </w:r>
    </w:p>
    <w:p w14:paraId="481A70B4" w14:textId="31E7D14A" w:rsidR="00C62E6C" w:rsidRDefault="00C62E6C" w:rsidP="00080042">
      <w:pPr>
        <w:pStyle w:val="ListParagraph"/>
        <w:numPr>
          <w:ilvl w:val="0"/>
          <w:numId w:val="3"/>
        </w:numPr>
      </w:pPr>
      <w:r>
        <w:t>empowering its members</w:t>
      </w:r>
    </w:p>
    <w:p w14:paraId="396285B4" w14:textId="0AFC389F" w:rsidR="00C62E6C" w:rsidRDefault="00C62E6C" w:rsidP="00080042">
      <w:pPr>
        <w:pStyle w:val="ListParagraph"/>
        <w:numPr>
          <w:ilvl w:val="0"/>
          <w:numId w:val="3"/>
        </w:numPr>
      </w:pPr>
      <w:r>
        <w:t>promoting positive community attitudes</w:t>
      </w:r>
    </w:p>
    <w:p w14:paraId="13B01BD7" w14:textId="5A47F02A" w:rsidR="00C62E6C" w:rsidRDefault="00C62E6C" w:rsidP="00080042">
      <w:pPr>
        <w:pStyle w:val="ListParagraph"/>
        <w:numPr>
          <w:ilvl w:val="0"/>
          <w:numId w:val="3"/>
        </w:numPr>
      </w:pPr>
      <w:r>
        <w:t>striving for high quality and accessible services which meet individual needs</w:t>
      </w:r>
    </w:p>
    <w:p w14:paraId="6628CB97" w14:textId="77F6469E" w:rsidR="00C62E6C" w:rsidRDefault="00C62E6C" w:rsidP="00080042">
      <w:pPr>
        <w:pStyle w:val="ListParagraph"/>
        <w:numPr>
          <w:ilvl w:val="0"/>
          <w:numId w:val="3"/>
        </w:numPr>
      </w:pPr>
      <w:r>
        <w:t>promoting research into the causes and amelioration of the impact of blindness and vision impairment</w:t>
      </w:r>
    </w:p>
    <w:p w14:paraId="46173A72" w14:textId="77777777" w:rsidR="00C62E6C" w:rsidRDefault="00C62E6C" w:rsidP="00C62E6C">
      <w:pPr>
        <w:pStyle w:val="NoSpacing"/>
      </w:pPr>
    </w:p>
    <w:p w14:paraId="0429F20C" w14:textId="77777777" w:rsidR="00C62E6C" w:rsidRDefault="00C62E6C" w:rsidP="00C62E6C">
      <w:r>
        <w:t>As the national voice of people who are blind or vision impaired BCA has a seat on many Government, commercial and community sector advisory bodies. BCA’s individual advocacy service is available to all Australians who experience vision loss. With a focus on issues that impact on the individual because of their blindness/vision impairment, BCA works both directly and through specialist community advocates, to resolve issues in a constructive and educative manner and draws on more formal processes where a mutually agreeable solution cannot be found.</w:t>
      </w:r>
    </w:p>
    <w:p w14:paraId="5837668A" w14:textId="77777777" w:rsidR="00C62E6C" w:rsidRDefault="00C62E6C" w:rsidP="00C62E6C">
      <w:r>
        <w:t>BCA has been an active member of the World Blind Union at both the World and Regional levels since its creation in 1984. Over that period two of the senior members have held office as World President and several more have served on the World and Regional Executives and various standing committees. In November 2000 BCA was the lead organisation for the hosting in Melbourne of the WBU 5th General Assembly. BCA has also lead capacity building projects in Fiji and Vietnam and has participated in many international conferences and forums.</w:t>
      </w:r>
    </w:p>
    <w:p w14:paraId="60658E1A" w14:textId="77777777" w:rsidR="00C62E6C" w:rsidRDefault="00C62E6C" w:rsidP="00C62E6C">
      <w:r>
        <w:t>In association with its policy development and advocacy work, BCA has undertaken a range of blindness related research projects. Several of these resulted in published papers.</w:t>
      </w:r>
    </w:p>
    <w:p w14:paraId="0C35B3DD" w14:textId="77777777" w:rsidR="00C62E6C" w:rsidRPr="00063590" w:rsidRDefault="00C62E6C" w:rsidP="00C62E6C">
      <w:pPr>
        <w:rPr>
          <w:b/>
          <w:bCs/>
        </w:rPr>
      </w:pPr>
      <w:r w:rsidRPr="00063590">
        <w:rPr>
          <w:b/>
          <w:bCs/>
        </w:rPr>
        <w:t>Please let us know if you would like this information in another format for accessibility.</w:t>
      </w:r>
    </w:p>
    <w:p w14:paraId="123C6C48" w14:textId="77777777" w:rsidR="00AF445D" w:rsidRDefault="00EA14ED"/>
    <w:sectPr w:rsidR="00AF445D" w:rsidSect="005044CA">
      <w:footerReference w:type="even" r:id="rId14"/>
      <w:footerReference w:type="default" r:id="rId15"/>
      <w:pgSz w:w="11900" w:h="16840"/>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861A" w14:textId="77777777" w:rsidR="00141F33" w:rsidRDefault="00141F33">
      <w:pPr>
        <w:spacing w:after="0"/>
      </w:pPr>
      <w:r>
        <w:separator/>
      </w:r>
    </w:p>
  </w:endnote>
  <w:endnote w:type="continuationSeparator" w:id="0">
    <w:p w14:paraId="1BA6935D" w14:textId="77777777" w:rsidR="00141F33" w:rsidRDefault="00141F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375A" w14:textId="77777777" w:rsidR="00B90C44" w:rsidRDefault="006675EC" w:rsidP="007F18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A734458" w14:textId="77777777" w:rsidR="00B90C44" w:rsidRDefault="00EA14ED" w:rsidP="00B90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6766722"/>
      <w:docPartObj>
        <w:docPartGallery w:val="Page Numbers (Bottom of Page)"/>
        <w:docPartUnique/>
      </w:docPartObj>
    </w:sdtPr>
    <w:sdtEndPr>
      <w:rPr>
        <w:rStyle w:val="PageNumber"/>
      </w:rPr>
    </w:sdtEndPr>
    <w:sdtContent>
      <w:p w14:paraId="4F5FE9D5" w14:textId="77777777" w:rsidR="00B90C44" w:rsidRDefault="006675EC" w:rsidP="007F18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9A7755" w14:textId="77777777" w:rsidR="00B90C44" w:rsidRDefault="00EA14ED" w:rsidP="00B90C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3FD10" w14:textId="77777777" w:rsidR="00141F33" w:rsidRDefault="00141F33">
      <w:pPr>
        <w:spacing w:after="0"/>
      </w:pPr>
      <w:r>
        <w:separator/>
      </w:r>
    </w:p>
  </w:footnote>
  <w:footnote w:type="continuationSeparator" w:id="0">
    <w:p w14:paraId="21F29A56" w14:textId="77777777" w:rsidR="00141F33" w:rsidRDefault="00141F33">
      <w:pPr>
        <w:spacing w:after="0"/>
      </w:pPr>
      <w:r>
        <w:continuationSeparator/>
      </w:r>
    </w:p>
  </w:footnote>
</w:footnotes>
</file>

<file path=word/intelligence.xml><?xml version="1.0" encoding="utf-8"?>
<int:Intelligence xmlns:int="http://schemas.microsoft.com/office/intelligence/2019/intelligence">
  <int:IntelligenceSettings/>
  <int:Manifest>
    <int:WordHash hashCode="dW98eIgZdlL0Es" id="fE8keqex"/>
    <int:ParagraphRange paragraphId="837256836" textId="308609971" start="76" length="2" invalidationStart="76" invalidationLength="2" id="I4x3gEr9"/>
  </int:Manifest>
  <int:Observations>
    <int:Content id="fE8keqex">
      <int:Rejection type="LegacyProofing"/>
    </int:Content>
    <int:Content id="I4x3gEr9">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157A4"/>
    <w:multiLevelType w:val="hybridMultilevel"/>
    <w:tmpl w:val="0534F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 w15:restartNumberingAfterBreak="0">
    <w:nsid w:val="379B7AC4"/>
    <w:multiLevelType w:val="hybridMultilevel"/>
    <w:tmpl w:val="556C6CB2"/>
    <w:lvl w:ilvl="0" w:tplc="8A2AFAF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C52EE2"/>
    <w:multiLevelType w:val="hybridMultilevel"/>
    <w:tmpl w:val="AF0A9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B30650"/>
    <w:multiLevelType w:val="hybridMultilevel"/>
    <w:tmpl w:val="D11CA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703675">
    <w:abstractNumId w:val="0"/>
  </w:num>
  <w:num w:numId="2" w16cid:durableId="641347685">
    <w:abstractNumId w:val="4"/>
  </w:num>
  <w:num w:numId="3" w16cid:durableId="88280005">
    <w:abstractNumId w:val="2"/>
  </w:num>
  <w:num w:numId="4" w16cid:durableId="1229727681">
    <w:abstractNumId w:val="3"/>
  </w:num>
  <w:num w:numId="5" w16cid:durableId="2073039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6C"/>
    <w:rsid w:val="000050EC"/>
    <w:rsid w:val="00005F60"/>
    <w:rsid w:val="00013E4C"/>
    <w:rsid w:val="00022F25"/>
    <w:rsid w:val="000425DF"/>
    <w:rsid w:val="00043B87"/>
    <w:rsid w:val="00054DC1"/>
    <w:rsid w:val="0006090A"/>
    <w:rsid w:val="00062387"/>
    <w:rsid w:val="00073EE6"/>
    <w:rsid w:val="00080042"/>
    <w:rsid w:val="0008310F"/>
    <w:rsid w:val="00086E1D"/>
    <w:rsid w:val="00097EBB"/>
    <w:rsid w:val="000C74E3"/>
    <w:rsid w:val="000E3111"/>
    <w:rsid w:val="000E50DC"/>
    <w:rsid w:val="000F3928"/>
    <w:rsid w:val="00102745"/>
    <w:rsid w:val="00112BBC"/>
    <w:rsid w:val="0011354F"/>
    <w:rsid w:val="0011634D"/>
    <w:rsid w:val="00132667"/>
    <w:rsid w:val="0014019E"/>
    <w:rsid w:val="00141F33"/>
    <w:rsid w:val="00142F76"/>
    <w:rsid w:val="001824C0"/>
    <w:rsid w:val="001824C6"/>
    <w:rsid w:val="00185150"/>
    <w:rsid w:val="00187235"/>
    <w:rsid w:val="00193E04"/>
    <w:rsid w:val="001A1F06"/>
    <w:rsid w:val="001A6139"/>
    <w:rsid w:val="001B65A5"/>
    <w:rsid w:val="001C4EFE"/>
    <w:rsid w:val="001C5525"/>
    <w:rsid w:val="001E2E5F"/>
    <w:rsid w:val="001E6331"/>
    <w:rsid w:val="002046F3"/>
    <w:rsid w:val="0022775C"/>
    <w:rsid w:val="00240804"/>
    <w:rsid w:val="00244BA6"/>
    <w:rsid w:val="00254955"/>
    <w:rsid w:val="00273DA1"/>
    <w:rsid w:val="00276C4A"/>
    <w:rsid w:val="002847DA"/>
    <w:rsid w:val="002863CB"/>
    <w:rsid w:val="002A0341"/>
    <w:rsid w:val="002A06AF"/>
    <w:rsid w:val="002A0FC7"/>
    <w:rsid w:val="002A256D"/>
    <w:rsid w:val="002A517B"/>
    <w:rsid w:val="002A61BD"/>
    <w:rsid w:val="002B7A21"/>
    <w:rsid w:val="002E3AA6"/>
    <w:rsid w:val="003038C7"/>
    <w:rsid w:val="00311AA2"/>
    <w:rsid w:val="00325E20"/>
    <w:rsid w:val="00341DEA"/>
    <w:rsid w:val="00353543"/>
    <w:rsid w:val="00365172"/>
    <w:rsid w:val="00376192"/>
    <w:rsid w:val="003A5587"/>
    <w:rsid w:val="003B6032"/>
    <w:rsid w:val="003E329C"/>
    <w:rsid w:val="003E51F1"/>
    <w:rsid w:val="0040563A"/>
    <w:rsid w:val="00412469"/>
    <w:rsid w:val="004368C5"/>
    <w:rsid w:val="00440C5C"/>
    <w:rsid w:val="00445F16"/>
    <w:rsid w:val="004479A2"/>
    <w:rsid w:val="004579A5"/>
    <w:rsid w:val="0047322C"/>
    <w:rsid w:val="00476D6F"/>
    <w:rsid w:val="004855A6"/>
    <w:rsid w:val="004A3405"/>
    <w:rsid w:val="004A49B7"/>
    <w:rsid w:val="004F1ABF"/>
    <w:rsid w:val="0050150E"/>
    <w:rsid w:val="005142B7"/>
    <w:rsid w:val="00526C2F"/>
    <w:rsid w:val="005313CE"/>
    <w:rsid w:val="00533E60"/>
    <w:rsid w:val="005426D6"/>
    <w:rsid w:val="00546D06"/>
    <w:rsid w:val="005579A3"/>
    <w:rsid w:val="005713FD"/>
    <w:rsid w:val="00573B88"/>
    <w:rsid w:val="005846F4"/>
    <w:rsid w:val="005C6AEF"/>
    <w:rsid w:val="00617557"/>
    <w:rsid w:val="006374E4"/>
    <w:rsid w:val="006675EC"/>
    <w:rsid w:val="00670AF7"/>
    <w:rsid w:val="006A19EC"/>
    <w:rsid w:val="006A31D8"/>
    <w:rsid w:val="006A5E07"/>
    <w:rsid w:val="006C3A22"/>
    <w:rsid w:val="006F49F7"/>
    <w:rsid w:val="00702AAA"/>
    <w:rsid w:val="0070637C"/>
    <w:rsid w:val="00716DFF"/>
    <w:rsid w:val="00755CC0"/>
    <w:rsid w:val="00771B27"/>
    <w:rsid w:val="00774E3E"/>
    <w:rsid w:val="00785C9B"/>
    <w:rsid w:val="0079025E"/>
    <w:rsid w:val="00790BF1"/>
    <w:rsid w:val="00792B34"/>
    <w:rsid w:val="007B7D3B"/>
    <w:rsid w:val="00804E99"/>
    <w:rsid w:val="008115A2"/>
    <w:rsid w:val="00811D87"/>
    <w:rsid w:val="008135B5"/>
    <w:rsid w:val="00876702"/>
    <w:rsid w:val="0088363B"/>
    <w:rsid w:val="008919D6"/>
    <w:rsid w:val="008F2944"/>
    <w:rsid w:val="009302CB"/>
    <w:rsid w:val="009352B4"/>
    <w:rsid w:val="00935AC0"/>
    <w:rsid w:val="00936592"/>
    <w:rsid w:val="00953E2B"/>
    <w:rsid w:val="009746BE"/>
    <w:rsid w:val="009B044A"/>
    <w:rsid w:val="009B2768"/>
    <w:rsid w:val="009C21B4"/>
    <w:rsid w:val="009C4BFB"/>
    <w:rsid w:val="009D0D0C"/>
    <w:rsid w:val="009D104B"/>
    <w:rsid w:val="009E4407"/>
    <w:rsid w:val="009F6C04"/>
    <w:rsid w:val="00A0103A"/>
    <w:rsid w:val="00A05AC0"/>
    <w:rsid w:val="00A07FAC"/>
    <w:rsid w:val="00A13CB6"/>
    <w:rsid w:val="00A14603"/>
    <w:rsid w:val="00A1676C"/>
    <w:rsid w:val="00A24A61"/>
    <w:rsid w:val="00A2686B"/>
    <w:rsid w:val="00A40484"/>
    <w:rsid w:val="00A4170A"/>
    <w:rsid w:val="00A4312D"/>
    <w:rsid w:val="00A51C94"/>
    <w:rsid w:val="00A52BE5"/>
    <w:rsid w:val="00A55D86"/>
    <w:rsid w:val="00A74BB4"/>
    <w:rsid w:val="00A77BDA"/>
    <w:rsid w:val="00AA0391"/>
    <w:rsid w:val="00AA4A56"/>
    <w:rsid w:val="00B17785"/>
    <w:rsid w:val="00B24CC8"/>
    <w:rsid w:val="00B30E91"/>
    <w:rsid w:val="00B44668"/>
    <w:rsid w:val="00B552A2"/>
    <w:rsid w:val="00B56871"/>
    <w:rsid w:val="00B74728"/>
    <w:rsid w:val="00B9168E"/>
    <w:rsid w:val="00B92C64"/>
    <w:rsid w:val="00BA1944"/>
    <w:rsid w:val="00BA4843"/>
    <w:rsid w:val="00BB1DD6"/>
    <w:rsid w:val="00BC03A3"/>
    <w:rsid w:val="00BC166C"/>
    <w:rsid w:val="00BD0ED2"/>
    <w:rsid w:val="00BD0F31"/>
    <w:rsid w:val="00BD1A54"/>
    <w:rsid w:val="00BD1F9E"/>
    <w:rsid w:val="00BE12A2"/>
    <w:rsid w:val="00BE7A0D"/>
    <w:rsid w:val="00BF0BDB"/>
    <w:rsid w:val="00C23918"/>
    <w:rsid w:val="00C312BC"/>
    <w:rsid w:val="00C51394"/>
    <w:rsid w:val="00C536C4"/>
    <w:rsid w:val="00C56BB1"/>
    <w:rsid w:val="00C62E6C"/>
    <w:rsid w:val="00C63A30"/>
    <w:rsid w:val="00C679BA"/>
    <w:rsid w:val="00C733BB"/>
    <w:rsid w:val="00C81A7A"/>
    <w:rsid w:val="00C87224"/>
    <w:rsid w:val="00C901D6"/>
    <w:rsid w:val="00C951B2"/>
    <w:rsid w:val="00C96003"/>
    <w:rsid w:val="00CB0B3C"/>
    <w:rsid w:val="00CD69C3"/>
    <w:rsid w:val="00CE31CD"/>
    <w:rsid w:val="00D30315"/>
    <w:rsid w:val="00D66541"/>
    <w:rsid w:val="00D826C2"/>
    <w:rsid w:val="00DA6280"/>
    <w:rsid w:val="00DE605D"/>
    <w:rsid w:val="00DE6812"/>
    <w:rsid w:val="00E101EF"/>
    <w:rsid w:val="00E1183B"/>
    <w:rsid w:val="00E1710C"/>
    <w:rsid w:val="00E3389E"/>
    <w:rsid w:val="00E35961"/>
    <w:rsid w:val="00E60F33"/>
    <w:rsid w:val="00E71043"/>
    <w:rsid w:val="00E82C27"/>
    <w:rsid w:val="00E91073"/>
    <w:rsid w:val="00EA1AF5"/>
    <w:rsid w:val="00EB23C5"/>
    <w:rsid w:val="00EB5251"/>
    <w:rsid w:val="00EC559B"/>
    <w:rsid w:val="00EC5CB7"/>
    <w:rsid w:val="00EE5B57"/>
    <w:rsid w:val="00F029A0"/>
    <w:rsid w:val="00F138DC"/>
    <w:rsid w:val="00F32C8E"/>
    <w:rsid w:val="00F337F2"/>
    <w:rsid w:val="00F467F9"/>
    <w:rsid w:val="00F72D8E"/>
    <w:rsid w:val="00F869BD"/>
    <w:rsid w:val="00FC0A98"/>
    <w:rsid w:val="00FE5D58"/>
    <w:rsid w:val="00FF36FD"/>
    <w:rsid w:val="00FF41E0"/>
    <w:rsid w:val="121145C7"/>
    <w:rsid w:val="1ABEAFE1"/>
    <w:rsid w:val="43289682"/>
    <w:rsid w:val="48E1841E"/>
    <w:rsid w:val="7779A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2846"/>
  <w15:chartTrackingRefBased/>
  <w15:docId w15:val="{0B7D3303-4FDC-C64E-9544-2E294955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6C"/>
    <w:pPr>
      <w:spacing w:after="160"/>
    </w:pPr>
    <w:rPr>
      <w:rFonts w:ascii="Arial" w:hAnsi="Arial" w:cs="Calibri"/>
      <w:szCs w:val="22"/>
    </w:rPr>
  </w:style>
  <w:style w:type="paragraph" w:styleId="Heading1">
    <w:name w:val="heading 1"/>
    <w:basedOn w:val="Normal"/>
    <w:next w:val="Normal"/>
    <w:link w:val="Heading1Char"/>
    <w:autoRedefine/>
    <w:uiPriority w:val="9"/>
    <w:qFormat/>
    <w:rsid w:val="00C62E6C"/>
    <w:pPr>
      <w:keepNext/>
      <w:keepLines/>
      <w:spacing w:before="240"/>
      <w:outlineLvl w:val="0"/>
    </w:pPr>
    <w:rPr>
      <w:rFonts w:eastAsiaTheme="majorEastAsia"/>
      <w:b/>
      <w:bCs/>
      <w:sz w:val="40"/>
      <w:szCs w:val="24"/>
      <w:lang w:eastAsia="en-AU"/>
    </w:rPr>
  </w:style>
  <w:style w:type="paragraph" w:styleId="Heading2">
    <w:name w:val="heading 2"/>
    <w:basedOn w:val="Normal"/>
    <w:next w:val="Normal"/>
    <w:link w:val="Heading2Char"/>
    <w:autoRedefine/>
    <w:uiPriority w:val="9"/>
    <w:unhideWhenUsed/>
    <w:qFormat/>
    <w:rsid w:val="00E60F33"/>
    <w:pPr>
      <w:keepNext/>
      <w:keepLines/>
      <w:pBdr>
        <w:bottom w:val="single" w:sz="4" w:space="1" w:color="CC9900"/>
      </w:pBdr>
      <w:spacing w:before="40"/>
      <w:outlineLvl w:val="1"/>
    </w:pPr>
    <w:rPr>
      <w:rFonts w:eastAsiaTheme="majorEastAsia"/>
      <w:b/>
      <w:bCs/>
      <w:szCs w:val="24"/>
    </w:rPr>
  </w:style>
  <w:style w:type="paragraph" w:styleId="Heading3">
    <w:name w:val="heading 3"/>
    <w:basedOn w:val="Normal"/>
    <w:next w:val="Normal"/>
    <w:link w:val="Heading3Char"/>
    <w:uiPriority w:val="9"/>
    <w:unhideWhenUsed/>
    <w:qFormat/>
    <w:rsid w:val="00080042"/>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E6C"/>
    <w:rPr>
      <w:rFonts w:ascii="Arial" w:eastAsiaTheme="majorEastAsia" w:hAnsi="Arial" w:cs="Calibri"/>
      <w:b/>
      <w:bCs/>
      <w:sz w:val="40"/>
      <w:lang w:eastAsia="en-AU"/>
    </w:rPr>
  </w:style>
  <w:style w:type="character" w:customStyle="1" w:styleId="Heading2Char">
    <w:name w:val="Heading 2 Char"/>
    <w:basedOn w:val="DefaultParagraphFont"/>
    <w:link w:val="Heading2"/>
    <w:uiPriority w:val="9"/>
    <w:rsid w:val="00E60F33"/>
    <w:rPr>
      <w:rFonts w:ascii="Arial" w:eastAsiaTheme="majorEastAsia" w:hAnsi="Arial" w:cs="Calibri"/>
      <w:b/>
      <w:bCs/>
    </w:rPr>
  </w:style>
  <w:style w:type="paragraph" w:styleId="Footer">
    <w:name w:val="footer"/>
    <w:basedOn w:val="Normal"/>
    <w:link w:val="FooterChar"/>
    <w:uiPriority w:val="99"/>
    <w:unhideWhenUsed/>
    <w:rsid w:val="00C62E6C"/>
    <w:pPr>
      <w:tabs>
        <w:tab w:val="center" w:pos="4513"/>
        <w:tab w:val="right" w:pos="9026"/>
      </w:tabs>
      <w:spacing w:after="0"/>
    </w:pPr>
  </w:style>
  <w:style w:type="character" w:customStyle="1" w:styleId="FooterChar">
    <w:name w:val="Footer Char"/>
    <w:basedOn w:val="DefaultParagraphFont"/>
    <w:link w:val="Footer"/>
    <w:uiPriority w:val="99"/>
    <w:rsid w:val="00C62E6C"/>
    <w:rPr>
      <w:rFonts w:ascii="Arial" w:hAnsi="Arial" w:cs="Calibri"/>
      <w:szCs w:val="22"/>
    </w:rPr>
  </w:style>
  <w:style w:type="character" w:styleId="Hyperlink">
    <w:name w:val="Hyperlink"/>
    <w:basedOn w:val="DefaultParagraphFont"/>
    <w:uiPriority w:val="99"/>
    <w:unhideWhenUsed/>
    <w:rsid w:val="00C62E6C"/>
    <w:rPr>
      <w:color w:val="0563C1" w:themeColor="hyperlink"/>
      <w:u w:val="single"/>
    </w:rPr>
  </w:style>
  <w:style w:type="character" w:styleId="PageNumber">
    <w:name w:val="page number"/>
    <w:basedOn w:val="DefaultParagraphFont"/>
    <w:uiPriority w:val="99"/>
    <w:semiHidden/>
    <w:unhideWhenUsed/>
    <w:rsid w:val="00C62E6C"/>
  </w:style>
  <w:style w:type="paragraph" w:styleId="Title">
    <w:name w:val="Title"/>
    <w:basedOn w:val="Normal"/>
    <w:link w:val="TitleChar"/>
    <w:uiPriority w:val="1"/>
    <w:rsid w:val="00C62E6C"/>
    <w:pPr>
      <w:spacing w:before="120" w:after="300"/>
      <w:contextualSpacing/>
    </w:pPr>
    <w:rPr>
      <w:rFonts w:asciiTheme="majorHAnsi" w:eastAsiaTheme="majorEastAsia" w:hAnsiTheme="majorHAnsi" w:cstheme="majorBidi"/>
      <w:kern w:val="28"/>
      <w:sz w:val="60"/>
      <w:szCs w:val="60"/>
      <w:lang w:val="en-US" w:eastAsia="ja-JP"/>
    </w:rPr>
  </w:style>
  <w:style w:type="character" w:customStyle="1" w:styleId="TitleChar">
    <w:name w:val="Title Char"/>
    <w:basedOn w:val="DefaultParagraphFont"/>
    <w:link w:val="Title"/>
    <w:uiPriority w:val="1"/>
    <w:rsid w:val="00C62E6C"/>
    <w:rPr>
      <w:rFonts w:asciiTheme="majorHAnsi" w:eastAsiaTheme="majorEastAsia" w:hAnsiTheme="majorHAnsi" w:cstheme="majorBidi"/>
      <w:kern w:val="28"/>
      <w:sz w:val="60"/>
      <w:szCs w:val="60"/>
      <w:lang w:val="en-US" w:eastAsia="ja-JP"/>
    </w:rPr>
  </w:style>
  <w:style w:type="paragraph" w:styleId="Date">
    <w:name w:val="Date"/>
    <w:aliases w:val="Address"/>
    <w:basedOn w:val="Title"/>
    <w:next w:val="Salutation"/>
    <w:link w:val="DateChar"/>
    <w:uiPriority w:val="4"/>
    <w:unhideWhenUsed/>
    <w:qFormat/>
    <w:rsid w:val="00C62E6C"/>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C62E6C"/>
    <w:rPr>
      <w:rFonts w:ascii="Arial" w:eastAsiaTheme="minorEastAsia" w:hAnsi="Arial" w:cs="Arial"/>
      <w:bCs/>
      <w:color w:val="500061"/>
      <w:lang w:val="en-US" w:eastAsia="ja-JP"/>
    </w:rPr>
  </w:style>
  <w:style w:type="paragraph" w:styleId="NoSpacing">
    <w:name w:val="No Spacing"/>
    <w:uiPriority w:val="1"/>
    <w:qFormat/>
    <w:rsid w:val="00C62E6C"/>
    <w:rPr>
      <w:rFonts w:ascii="Arial" w:hAnsi="Arial" w:cs="Calibri"/>
      <w:szCs w:val="22"/>
    </w:rPr>
  </w:style>
  <w:style w:type="paragraph" w:styleId="Salutation">
    <w:name w:val="Salutation"/>
    <w:basedOn w:val="Normal"/>
    <w:next w:val="Normal"/>
    <w:link w:val="SalutationChar"/>
    <w:uiPriority w:val="99"/>
    <w:semiHidden/>
    <w:unhideWhenUsed/>
    <w:rsid w:val="00C62E6C"/>
  </w:style>
  <w:style w:type="character" w:customStyle="1" w:styleId="SalutationChar">
    <w:name w:val="Salutation Char"/>
    <w:basedOn w:val="DefaultParagraphFont"/>
    <w:link w:val="Salutation"/>
    <w:uiPriority w:val="99"/>
    <w:semiHidden/>
    <w:rsid w:val="00C62E6C"/>
    <w:rPr>
      <w:rFonts w:ascii="Arial" w:hAnsi="Arial" w:cs="Calibri"/>
      <w:szCs w:val="22"/>
    </w:rPr>
  </w:style>
  <w:style w:type="paragraph" w:styleId="ListParagraph">
    <w:name w:val="List Paragraph"/>
    <w:basedOn w:val="Normal"/>
    <w:uiPriority w:val="34"/>
    <w:qFormat/>
    <w:rsid w:val="00AA0391"/>
    <w:pPr>
      <w:spacing w:line="259" w:lineRule="auto"/>
      <w:ind w:left="720"/>
      <w:contextualSpacing/>
    </w:pPr>
    <w:rPr>
      <w:rFonts w:cstheme="minorBidi"/>
    </w:rPr>
  </w:style>
  <w:style w:type="character" w:customStyle="1" w:styleId="Heading3Char">
    <w:name w:val="Heading 3 Char"/>
    <w:basedOn w:val="DefaultParagraphFont"/>
    <w:link w:val="Heading3"/>
    <w:uiPriority w:val="9"/>
    <w:rsid w:val="00080042"/>
    <w:rPr>
      <w:rFonts w:ascii="Arial" w:eastAsiaTheme="majorEastAsia" w:hAnsi="Arial" w:cstheme="majorBidi"/>
      <w:b/>
      <w:color w:val="000000" w:themeColor="text1"/>
    </w:rPr>
  </w:style>
  <w:style w:type="character" w:styleId="CommentReference">
    <w:name w:val="annotation reference"/>
    <w:basedOn w:val="DefaultParagraphFont"/>
    <w:uiPriority w:val="99"/>
    <w:semiHidden/>
    <w:unhideWhenUsed/>
    <w:rsid w:val="00341DEA"/>
    <w:rPr>
      <w:sz w:val="16"/>
      <w:szCs w:val="16"/>
    </w:rPr>
  </w:style>
  <w:style w:type="paragraph" w:styleId="CommentText">
    <w:name w:val="annotation text"/>
    <w:basedOn w:val="Normal"/>
    <w:link w:val="CommentTextChar"/>
    <w:uiPriority w:val="99"/>
    <w:semiHidden/>
    <w:unhideWhenUsed/>
    <w:rsid w:val="00341DEA"/>
    <w:rPr>
      <w:sz w:val="20"/>
      <w:szCs w:val="20"/>
    </w:rPr>
  </w:style>
  <w:style w:type="character" w:customStyle="1" w:styleId="CommentTextChar">
    <w:name w:val="Comment Text Char"/>
    <w:basedOn w:val="DefaultParagraphFont"/>
    <w:link w:val="CommentText"/>
    <w:uiPriority w:val="99"/>
    <w:semiHidden/>
    <w:rsid w:val="00341DEA"/>
    <w:rPr>
      <w:rFonts w:ascii="Arial" w:hAnsi="Arial" w:cs="Calibri"/>
      <w:sz w:val="20"/>
      <w:szCs w:val="20"/>
    </w:rPr>
  </w:style>
  <w:style w:type="paragraph" w:styleId="CommentSubject">
    <w:name w:val="annotation subject"/>
    <w:basedOn w:val="CommentText"/>
    <w:next w:val="CommentText"/>
    <w:link w:val="CommentSubjectChar"/>
    <w:uiPriority w:val="99"/>
    <w:semiHidden/>
    <w:unhideWhenUsed/>
    <w:rsid w:val="00341DEA"/>
    <w:rPr>
      <w:b/>
      <w:bCs/>
    </w:rPr>
  </w:style>
  <w:style w:type="character" w:customStyle="1" w:styleId="CommentSubjectChar">
    <w:name w:val="Comment Subject Char"/>
    <w:basedOn w:val="CommentTextChar"/>
    <w:link w:val="CommentSubject"/>
    <w:uiPriority w:val="99"/>
    <w:semiHidden/>
    <w:rsid w:val="00341DEA"/>
    <w:rPr>
      <w:rFonts w:ascii="Arial" w:hAnsi="Arial" w:cs="Calibri"/>
      <w:b/>
      <w:bCs/>
      <w:sz w:val="20"/>
      <w:szCs w:val="20"/>
    </w:rPr>
  </w:style>
  <w:style w:type="paragraph" w:styleId="Revision">
    <w:name w:val="Revision"/>
    <w:hidden/>
    <w:uiPriority w:val="99"/>
    <w:semiHidden/>
    <w:rsid w:val="009B2768"/>
    <w:rPr>
      <w:rFonts w:ascii="Arial" w:hAnsi="Arial" w:cs="Calibri"/>
      <w:szCs w:val="22"/>
    </w:rPr>
  </w:style>
  <w:style w:type="character" w:styleId="UnresolvedMention">
    <w:name w:val="Unresolved Mention"/>
    <w:basedOn w:val="DefaultParagraphFont"/>
    <w:uiPriority w:val="99"/>
    <w:semiHidden/>
    <w:unhideWhenUsed/>
    <w:rsid w:val="004A4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2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a.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a@bca.org.au" TargetMode="External"/><Relationship Id="R03c886c0fbc54d19" Type="http://schemas.microsoft.com/office/2019/09/relationships/intelligence" Target="intelligence.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Nicole Willing</DisplayName>
        <AccountId>206</AccountId>
        <AccountType/>
      </UserInfo>
      <UserInfo>
        <DisplayName>Sally Aurisch</DisplayName>
        <AccountId>39</AccountId>
        <AccountType/>
      </UserInfo>
      <UserInfo>
        <DisplayName>Angela Jaeschke</DisplayName>
        <AccountId>40</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F8279D04-485B-4E5A-8ACF-6106C2F53969}">
  <ds:schemaRefs>
    <ds:schemaRef ds:uri="http://schemas.microsoft.com/sharepoint/v3/contenttype/forms"/>
  </ds:schemaRefs>
</ds:datastoreItem>
</file>

<file path=customXml/itemProps2.xml><?xml version="1.0" encoding="utf-8"?>
<ds:datastoreItem xmlns:ds="http://schemas.openxmlformats.org/officeDocument/2006/customXml" ds:itemID="{4E5A4D10-838B-4BE7-8726-28812F3F21A1}"/>
</file>

<file path=customXml/itemProps3.xml><?xml version="1.0" encoding="utf-8"?>
<ds:datastoreItem xmlns:ds="http://schemas.openxmlformats.org/officeDocument/2006/customXml" ds:itemID="{1CF43613-0968-4480-895C-FE663369E1AE}">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0bec18fc-f114-415a-892c-7a4e80c68006"/>
    <ds:schemaRef ds:uri="http://schemas.openxmlformats.org/package/2006/metadata/core-properties"/>
    <ds:schemaRef ds:uri="e6b92012-73ef-42fe-b930-ea647f4e298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4081</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Crompton</dc:creator>
  <cp:keywords/>
  <dc:description/>
  <cp:lastModifiedBy>Adriana Malavisi</cp:lastModifiedBy>
  <cp:revision>3</cp:revision>
  <dcterms:created xsi:type="dcterms:W3CDTF">2022-05-16T23:16:00Z</dcterms:created>
  <dcterms:modified xsi:type="dcterms:W3CDTF">2022-05-16T23:16:00Z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