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5896" w14:textId="77777777" w:rsidR="00446D5E" w:rsidRDefault="008C3E5B" w:rsidP="008C3E5B">
      <w:pPr>
        <w:pStyle w:val="Title"/>
        <w:ind w:left="-284"/>
      </w:pPr>
      <w:r>
        <w:rPr>
          <w:noProof/>
        </w:rPr>
        <w:drawing>
          <wp:inline distT="0" distB="0" distL="0" distR="0" wp14:anchorId="12BD4F11" wp14:editId="038F0862">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06163B1A" w14:textId="19BAEAD6" w:rsidR="00A67164" w:rsidRDefault="00D42FAF" w:rsidP="00EB05A2">
      <w:pPr>
        <w:pStyle w:val="Date"/>
      </w:pPr>
      <w:r w:rsidRPr="00306E88">
        <w:rPr>
          <w:rStyle w:val="Heading2Char"/>
          <w:rFonts w:eastAsiaTheme="minorEastAsia" w:cs="Arial"/>
          <w:bCs w:val="0"/>
          <w:color w:val="500061"/>
          <w:kern w:val="0"/>
          <w:sz w:val="24"/>
          <w:szCs w:val="24"/>
        </w:rPr>
        <w:t>P</w:t>
      </w:r>
      <w:r w:rsidR="00AF08C7" w:rsidRPr="00306E88">
        <w:rPr>
          <w:rStyle w:val="Heading2Char"/>
          <w:rFonts w:eastAsiaTheme="minorEastAsia" w:cs="Arial"/>
          <w:bCs w:val="0"/>
          <w:color w:val="500061"/>
          <w:kern w:val="0"/>
          <w:sz w:val="24"/>
          <w:szCs w:val="24"/>
        </w:rPr>
        <w:t>h</w:t>
      </w:r>
      <w:r w:rsidRPr="00306E88">
        <w:t xml:space="preserve"> </w:t>
      </w:r>
      <w:r w:rsidR="00446D5E" w:rsidRPr="00306E88">
        <w:t>1800 033 660</w:t>
      </w:r>
      <w:r w:rsidRPr="00306E88">
        <w:t xml:space="preserve">  |  </w:t>
      </w:r>
      <w:r w:rsidRPr="00306E88">
        <w:rPr>
          <w:rStyle w:val="Heading2Char"/>
          <w:rFonts w:eastAsiaTheme="minorEastAsia" w:cs="Arial"/>
          <w:bCs w:val="0"/>
          <w:color w:val="500061"/>
          <w:kern w:val="0"/>
          <w:sz w:val="24"/>
          <w:szCs w:val="24"/>
        </w:rPr>
        <w:t>E</w:t>
      </w:r>
      <w:r w:rsidRPr="00306E88">
        <w:t xml:space="preserve"> </w:t>
      </w:r>
      <w:hyperlink r:id="rId13" w:history="1">
        <w:r w:rsidR="006255CC" w:rsidRPr="00306E88">
          <w:rPr>
            <w:rStyle w:val="Hyperlink"/>
            <w:color w:val="500061"/>
            <w:u w:val="none"/>
          </w:rPr>
          <w:t>bca@bca.org.au</w:t>
        </w:r>
      </w:hyperlink>
      <w:r w:rsidRPr="00306E88">
        <w:rPr>
          <w:rStyle w:val="Hyperlink"/>
          <w:color w:val="500061"/>
          <w:u w:val="none"/>
        </w:rPr>
        <w:t xml:space="preserve"> </w:t>
      </w:r>
      <w:r w:rsidRPr="00306E88">
        <w:t xml:space="preserve"> |  </w:t>
      </w:r>
      <w:r w:rsidRPr="00306E88">
        <w:rPr>
          <w:rStyle w:val="Heading2Char"/>
          <w:rFonts w:eastAsiaTheme="minorEastAsia" w:cs="Arial"/>
          <w:bCs w:val="0"/>
          <w:color w:val="500061"/>
          <w:kern w:val="0"/>
          <w:sz w:val="24"/>
          <w:szCs w:val="24"/>
        </w:rPr>
        <w:t>W</w:t>
      </w:r>
      <w:r w:rsidRPr="00306E88">
        <w:t xml:space="preserve"> </w:t>
      </w:r>
      <w:hyperlink r:id="rId14" w:tooltip="click to go to BCA website" w:history="1">
        <w:r w:rsidR="00446D5E" w:rsidRPr="00306E88">
          <w:rPr>
            <w:rStyle w:val="Hyperlink"/>
            <w:color w:val="500061"/>
            <w:u w:val="none"/>
          </w:rPr>
          <w:t>bca.org.au</w:t>
        </w:r>
      </w:hyperlink>
      <w:r w:rsidRPr="00306E88">
        <w:rPr>
          <w:rStyle w:val="Hyperlink"/>
          <w:color w:val="500061"/>
          <w:u w:val="none"/>
        </w:rPr>
        <w:t xml:space="preserve"> |  </w:t>
      </w:r>
      <w:r w:rsidR="000216C3" w:rsidRPr="00306E88">
        <w:rPr>
          <w:rStyle w:val="Heading2Char"/>
          <w:rFonts w:eastAsiaTheme="minorEastAsia" w:cs="Arial"/>
          <w:bCs w:val="0"/>
          <w:color w:val="500061"/>
          <w:kern w:val="0"/>
          <w:sz w:val="24"/>
          <w:szCs w:val="24"/>
        </w:rPr>
        <w:t>ABN</w:t>
      </w:r>
      <w:r w:rsidR="000216C3" w:rsidRPr="00306E88">
        <w:t xml:space="preserve"> 90 006 985 226</w:t>
      </w:r>
    </w:p>
    <w:p w14:paraId="4AE9B379" w14:textId="03BF602A" w:rsidR="00487589" w:rsidRDefault="00487589" w:rsidP="00487589">
      <w:pPr>
        <w:pStyle w:val="Heading1"/>
      </w:pPr>
      <w:r>
        <w:t xml:space="preserve">Employment Opportunity: </w:t>
      </w:r>
      <w:r w:rsidR="00726188">
        <w:t>NSW/ACT Advocacy Projects Officer</w:t>
      </w:r>
    </w:p>
    <w:p w14:paraId="2816298B" w14:textId="74F91CA7" w:rsidR="00635F49" w:rsidRDefault="00041129" w:rsidP="00635F49">
      <w:pPr>
        <w:pStyle w:val="ListBullet"/>
      </w:pPr>
      <w:r>
        <w:t>Part</w:t>
      </w:r>
      <w:r w:rsidR="00726188">
        <w:t>-</w:t>
      </w:r>
      <w:r w:rsidR="00635F49" w:rsidRPr="00635F49">
        <w:t>time</w:t>
      </w:r>
      <w:r w:rsidR="00726188">
        <w:t xml:space="preserve"> 22.8 hours per week,</w:t>
      </w:r>
      <w:r w:rsidR="00635F49" w:rsidRPr="00635F49">
        <w:t xml:space="preserve"> flexible working arrangements</w:t>
      </w:r>
      <w:r w:rsidR="00CE6C6B">
        <w:t>, work from home</w:t>
      </w:r>
    </w:p>
    <w:p w14:paraId="13CD2FBA" w14:textId="178429FE" w:rsidR="00153575" w:rsidRPr="00635F49" w:rsidRDefault="00153575" w:rsidP="00635F49">
      <w:pPr>
        <w:pStyle w:val="ListBullet"/>
      </w:pPr>
      <w:r>
        <w:t>NSW-based role</w:t>
      </w:r>
    </w:p>
    <w:p w14:paraId="754484DF" w14:textId="77777777" w:rsidR="00635F49" w:rsidRPr="00635F49" w:rsidRDefault="00635F49" w:rsidP="00635F49">
      <w:pPr>
        <w:pStyle w:val="ListBullet"/>
      </w:pPr>
      <w:r w:rsidRPr="00635F49">
        <w:t>Work for passion – in a Not for Profit</w:t>
      </w:r>
    </w:p>
    <w:p w14:paraId="552896F2" w14:textId="26EAFACD" w:rsidR="00487589" w:rsidRDefault="00726188" w:rsidP="00487589">
      <w:pPr>
        <w:pStyle w:val="ListBullet"/>
      </w:pPr>
      <w:r>
        <w:t xml:space="preserve">Provide individual and systemic advocacy support to BCA's NSW/ACT State Division, </w:t>
      </w:r>
      <w:r w:rsidR="00631282">
        <w:t>b</w:t>
      </w:r>
      <w:r>
        <w:t>ranches and members. Represent BCA on NSW-based disability access committees and forums.</w:t>
      </w:r>
    </w:p>
    <w:p w14:paraId="06802F0B" w14:textId="4FAD933F" w:rsidR="00487589" w:rsidRDefault="00487589" w:rsidP="00487589">
      <w:pPr>
        <w:pStyle w:val="Heading2"/>
      </w:pPr>
      <w:r>
        <w:t>About us</w:t>
      </w:r>
    </w:p>
    <w:p w14:paraId="293C7FE3" w14:textId="77777777" w:rsidR="00487589" w:rsidRPr="00487589" w:rsidRDefault="00487589" w:rsidP="00487589">
      <w:pPr>
        <w:rPr>
          <w:lang w:val="en-AU"/>
        </w:rPr>
      </w:pPr>
      <w:r w:rsidRPr="00487589">
        <w:rPr>
          <w:lang w:val="en-AU"/>
        </w:rPr>
        <w:t>Blind Citizens Australia, (BCA) is the national representative organisation of people who are blind or vision impaired.  Our mission is to inform, connect and empower Australians who are blind or vision impaired and the broader community.</w:t>
      </w:r>
    </w:p>
    <w:p w14:paraId="1102FF82" w14:textId="4A729D8B" w:rsidR="00487589" w:rsidRPr="00487589" w:rsidRDefault="00487589" w:rsidP="00487589">
      <w:pPr>
        <w:rPr>
          <w:lang w:val="en-AU"/>
        </w:rPr>
      </w:pPr>
      <w:r w:rsidRPr="00487589">
        <w:rPr>
          <w:lang w:val="en-AU"/>
        </w:rPr>
        <w:t xml:space="preserve">We are a small but geographically diverse team working closely to achieve our mission. We thrive on communication, innovation, collaboration and making a difference in the lives of our members. </w:t>
      </w:r>
    </w:p>
    <w:p w14:paraId="3B10E21D" w14:textId="080F7488" w:rsidR="00487589" w:rsidRPr="00487589" w:rsidRDefault="00487589" w:rsidP="00487589">
      <w:pPr>
        <w:rPr>
          <w:lang w:val="en-AU"/>
        </w:rPr>
      </w:pPr>
      <w:r w:rsidRPr="00487589">
        <w:rPr>
          <w:lang w:val="en-AU"/>
        </w:rPr>
        <w:t xml:space="preserve">We enjoy supporting each other, making things happen and offer a </w:t>
      </w:r>
      <w:r w:rsidR="00261FF6">
        <w:t>flexible</w:t>
      </w:r>
      <w:r w:rsidR="00261FF6" w:rsidRPr="00487589">
        <w:rPr>
          <w:lang w:val="en-AU"/>
        </w:rPr>
        <w:t xml:space="preserve"> </w:t>
      </w:r>
      <w:r w:rsidRPr="00487589">
        <w:rPr>
          <w:lang w:val="en-AU"/>
        </w:rPr>
        <w:t>working experience.</w:t>
      </w:r>
    </w:p>
    <w:p w14:paraId="50F6BFD0" w14:textId="63087CFC" w:rsidR="00487589" w:rsidRDefault="00487589" w:rsidP="00487589">
      <w:pPr>
        <w:pStyle w:val="Heading2"/>
      </w:pPr>
      <w:r>
        <w:t>About you</w:t>
      </w:r>
    </w:p>
    <w:p w14:paraId="3DDB49A5" w14:textId="003BE7A7" w:rsidR="00041129" w:rsidRDefault="00726188" w:rsidP="001B28E0">
      <w:r>
        <w:t xml:space="preserve">You have a strong understanding of advocacy, at a systemic and individual level, and you leverage this to empower BCA's NSW/ACT State Division members, NSW/ACT </w:t>
      </w:r>
      <w:r w:rsidR="00631282">
        <w:t>b</w:t>
      </w:r>
      <w:r>
        <w:t>ranches, and individuals.</w:t>
      </w:r>
    </w:p>
    <w:p w14:paraId="01CDADBF" w14:textId="068F3C1F" w:rsidR="00726188" w:rsidRDefault="00726188" w:rsidP="00726188">
      <w:r>
        <w:lastRenderedPageBreak/>
        <w:t>You authentically represent BCA and its members, on disability advisory committees, working groups, and in sector forums.</w:t>
      </w:r>
    </w:p>
    <w:p w14:paraId="7E6003FC" w14:textId="587600EB" w:rsidR="00261FF6" w:rsidRPr="00261FF6" w:rsidRDefault="00261FF6" w:rsidP="00261FF6">
      <w:r>
        <w:t>Y</w:t>
      </w:r>
      <w:r w:rsidRPr="00261FF6">
        <w:t>ou have an awareness of the issues faced by people who are</w:t>
      </w:r>
      <w:r>
        <w:t xml:space="preserve"> bind or vision impaired s</w:t>
      </w:r>
      <w:r w:rsidRPr="00261FF6">
        <w:t xml:space="preserve">uch as access and accessibility </w:t>
      </w:r>
    </w:p>
    <w:p w14:paraId="3D43C691" w14:textId="6DD7CCB7" w:rsidR="002017D8" w:rsidRDefault="00261FF6" w:rsidP="001B28E0">
      <w:r>
        <w:t xml:space="preserve">You </w:t>
      </w:r>
      <w:r w:rsidR="006E3A7E">
        <w:t>always seek to consult and work collaboratively to ensure that</w:t>
      </w:r>
      <w:r w:rsidR="00C03DE2">
        <w:t xml:space="preserve"> your works brings out the best in people.</w:t>
      </w:r>
    </w:p>
    <w:p w14:paraId="54036EB8" w14:textId="77777777" w:rsidR="00261FF6" w:rsidRDefault="00C03DE2" w:rsidP="00261FF6">
      <w:r>
        <w:t>You love to work with people, whether it's your own team, members of BCA or other stakeholders and value the contribution they can bring to the organisation.</w:t>
      </w:r>
    </w:p>
    <w:p w14:paraId="4015562C" w14:textId="1532A7D8" w:rsidR="000E2875" w:rsidRDefault="00261FF6" w:rsidP="000E2875">
      <w:r>
        <w:t>You have the a</w:t>
      </w:r>
      <w:r w:rsidRPr="00261FF6">
        <w:t>bility to undertake administrative tasks, including answering phones, responding to emails, data entry, and reporting</w:t>
      </w:r>
      <w:r w:rsidR="00631282">
        <w:t>.</w:t>
      </w:r>
    </w:p>
    <w:p w14:paraId="5414439D" w14:textId="76D0B74F" w:rsidR="00487589" w:rsidRDefault="00487589" w:rsidP="004054F5">
      <w:pPr>
        <w:pStyle w:val="Heading2"/>
      </w:pPr>
      <w:r>
        <w:t>The stuff you need to know</w:t>
      </w:r>
    </w:p>
    <w:p w14:paraId="3A7E06A7" w14:textId="3AA60519" w:rsidR="0014716A" w:rsidRDefault="0014716A" w:rsidP="0014716A">
      <w:pPr>
        <w:pStyle w:val="Heading3"/>
      </w:pPr>
      <w:r>
        <w:t>Position Purpose</w:t>
      </w:r>
    </w:p>
    <w:p w14:paraId="070F574B" w14:textId="77777777" w:rsidR="000E2875" w:rsidRPr="00840822" w:rsidRDefault="000E2875" w:rsidP="000E2875">
      <w:pPr>
        <w:pStyle w:val="ListBullet"/>
      </w:pPr>
      <w:r>
        <w:t>To provide advocacy support to NSW and ACT branches and individual members. And to grow capacity to respond to individual and systemic advocacy within the State Division and Branches.</w:t>
      </w:r>
    </w:p>
    <w:p w14:paraId="72948FFD" w14:textId="77777777" w:rsidR="000E2875" w:rsidRDefault="000E2875" w:rsidP="000E2875">
      <w:pPr>
        <w:pStyle w:val="ListBullet"/>
      </w:pPr>
      <w:r>
        <w:t>Systemic advocacy including representation</w:t>
      </w:r>
    </w:p>
    <w:p w14:paraId="4864E282" w14:textId="7CBC694A" w:rsidR="000E2875" w:rsidRDefault="000E2875" w:rsidP="000E2875">
      <w:pPr>
        <w:pStyle w:val="ListBullet"/>
      </w:pPr>
      <w:r w:rsidRPr="00840822">
        <w:t xml:space="preserve">To </w:t>
      </w:r>
      <w:r>
        <w:t xml:space="preserve">provide </w:t>
      </w:r>
      <w:r w:rsidR="001067B1">
        <w:t>support</w:t>
      </w:r>
      <w:r>
        <w:t xml:space="preserve"> to BCA’s NSW/ACT </w:t>
      </w:r>
      <w:r w:rsidR="00153575">
        <w:t>S</w:t>
      </w:r>
      <w:r>
        <w:t xml:space="preserve">tate </w:t>
      </w:r>
      <w:r w:rsidR="00153575">
        <w:t>D</w:t>
      </w:r>
      <w:r>
        <w:t>ivision</w:t>
      </w:r>
      <w:r w:rsidR="00153575">
        <w:t xml:space="preserve"> committee</w:t>
      </w:r>
      <w:r>
        <w:t xml:space="preserve">. </w:t>
      </w:r>
    </w:p>
    <w:p w14:paraId="0E1E6D72" w14:textId="3CC7871D" w:rsidR="00041129" w:rsidRPr="00041129" w:rsidRDefault="000E2875" w:rsidP="00041129">
      <w:pPr>
        <w:pStyle w:val="ListBullet"/>
      </w:pPr>
      <w:r>
        <w:t>To maintain ongoing effective relationships with BCA members, staff, committees and partners in NSW and the ACT.</w:t>
      </w:r>
    </w:p>
    <w:p w14:paraId="13829125" w14:textId="13DE6AE6" w:rsidR="00487589" w:rsidRDefault="00487589" w:rsidP="00487589">
      <w:pPr>
        <w:pStyle w:val="Heading3"/>
      </w:pPr>
      <w:r>
        <w:t>Roles and Responsibilities</w:t>
      </w:r>
    </w:p>
    <w:p w14:paraId="1A16F09F" w14:textId="77777777" w:rsidR="000E2875" w:rsidRPr="000E2875" w:rsidRDefault="000E2875" w:rsidP="00153575">
      <w:pPr>
        <w:pStyle w:val="ListBullet"/>
      </w:pPr>
      <w:r>
        <w:t xml:space="preserve">Support the NSW / ACT to deliver the activities of the State </w:t>
      </w:r>
      <w:r w:rsidRPr="000E2875">
        <w:t>Division Plan</w:t>
      </w:r>
    </w:p>
    <w:p w14:paraId="7D19B835" w14:textId="698F9715" w:rsidR="000E2875" w:rsidRDefault="000E2875" w:rsidP="00153575">
      <w:pPr>
        <w:pStyle w:val="ListBullet"/>
      </w:pPr>
      <w:r>
        <w:t xml:space="preserve">Represent members of NSW / ACT on </w:t>
      </w:r>
      <w:r w:rsidR="00F15339">
        <w:t xml:space="preserve">disability access </w:t>
      </w:r>
      <w:r w:rsidRPr="000E2875">
        <w:t>groups</w:t>
      </w:r>
      <w:r w:rsidR="00F15339">
        <w:t>,</w:t>
      </w:r>
      <w:r w:rsidRPr="000E2875">
        <w:t xml:space="preserve"> committees</w:t>
      </w:r>
      <w:r w:rsidR="00F15339">
        <w:t xml:space="preserve"> and forums</w:t>
      </w:r>
    </w:p>
    <w:p w14:paraId="50863FB3" w14:textId="7C4E908D" w:rsidR="00631282" w:rsidRPr="000E2875" w:rsidRDefault="00631282" w:rsidP="00153575">
      <w:pPr>
        <w:pStyle w:val="ListBullet"/>
      </w:pPr>
      <w:r>
        <w:t>Advocate for the rights of people who are blind or vision impaired in NSW and the ACT.</w:t>
      </w:r>
    </w:p>
    <w:p w14:paraId="5EBCCF26" w14:textId="77777777" w:rsidR="000E2875" w:rsidRPr="000E2875" w:rsidRDefault="000E2875" w:rsidP="00153575">
      <w:pPr>
        <w:pStyle w:val="ListBullet"/>
      </w:pPr>
      <w:r>
        <w:t>Provide guidance t</w:t>
      </w:r>
      <w:r w:rsidRPr="000E2875">
        <w:t xml:space="preserve">o the NSW/ACT State Division and the Policy and Advocacy Team on the development of submissions </w:t>
      </w:r>
    </w:p>
    <w:p w14:paraId="0C63D56D" w14:textId="4249B7A8" w:rsidR="000E2875" w:rsidRDefault="000E2875" w:rsidP="00153575">
      <w:pPr>
        <w:pStyle w:val="ListBullet"/>
      </w:pPr>
      <w:r>
        <w:lastRenderedPageBreak/>
        <w:t>Lead state-based member consultations, where appropriate</w:t>
      </w:r>
    </w:p>
    <w:p w14:paraId="21177D01" w14:textId="64CC707E" w:rsidR="00205BA3" w:rsidRPr="000E2875" w:rsidRDefault="00205BA3" w:rsidP="00153575">
      <w:pPr>
        <w:pStyle w:val="ListBullet"/>
      </w:pPr>
      <w:r>
        <w:t>Assisting with the development of tools and resources to support people who are blind or vision impaired</w:t>
      </w:r>
    </w:p>
    <w:p w14:paraId="1D9DCC30" w14:textId="77777777" w:rsidR="000E2875" w:rsidRPr="000E2875" w:rsidRDefault="000E2875" w:rsidP="00153575">
      <w:pPr>
        <w:pStyle w:val="ListBullet"/>
      </w:pPr>
      <w:r w:rsidRPr="000E2875">
        <w:t>Administrative tasks, including answering phones, responding to emails, data entry, and reporting.</w:t>
      </w:r>
    </w:p>
    <w:p w14:paraId="72F1D4DC" w14:textId="0084ED46" w:rsidR="00041129" w:rsidRDefault="000E2875" w:rsidP="006C095D">
      <w:pPr>
        <w:pStyle w:val="ListBullet"/>
      </w:pPr>
      <w:r>
        <w:t>Supporting staff with research, evaluations and other administrative tasks</w:t>
      </w:r>
    </w:p>
    <w:p w14:paraId="66057CCA" w14:textId="1C653D6A" w:rsidR="002010DC" w:rsidRPr="002010DC" w:rsidRDefault="002010DC" w:rsidP="006C095D">
      <w:pPr>
        <w:pStyle w:val="Heading3"/>
      </w:pPr>
      <w:r w:rsidRPr="002010DC">
        <w:t>Reporting Relationships and Delegations:</w:t>
      </w:r>
    </w:p>
    <w:p w14:paraId="435F7122" w14:textId="1528F7D5" w:rsidR="00041129" w:rsidRDefault="00041129" w:rsidP="00BE2506">
      <w:r>
        <w:t xml:space="preserve">This position reports to </w:t>
      </w:r>
      <w:r w:rsidR="00153575">
        <w:t>Policy and Advocacy Manager</w:t>
      </w:r>
    </w:p>
    <w:p w14:paraId="07E29E44" w14:textId="406440D3" w:rsidR="00041129" w:rsidRDefault="001D25A8" w:rsidP="00BE2506">
      <w:r w:rsidRPr="001D25A8">
        <w:t>This position has no direct reports</w:t>
      </w:r>
    </w:p>
    <w:p w14:paraId="3F4CF427" w14:textId="32809FAF" w:rsidR="00487589" w:rsidRDefault="00487589" w:rsidP="00487589">
      <w:pPr>
        <w:pStyle w:val="Heading3"/>
      </w:pPr>
      <w:r>
        <w:t>Key Selection Criteria</w:t>
      </w:r>
    </w:p>
    <w:p w14:paraId="683C75A6" w14:textId="6236F1CC" w:rsidR="00487589" w:rsidRDefault="00487589" w:rsidP="00261FF6">
      <w:pPr>
        <w:pStyle w:val="ListParagraph"/>
      </w:pPr>
      <w:r>
        <w:t xml:space="preserve">Strong knowledge of </w:t>
      </w:r>
      <w:r w:rsidRPr="00487589">
        <w:t>Microsoft Word, Excel, and Outlook. Shortlisted candidates will need to be able to demonstrate these skills prior to interview.</w:t>
      </w:r>
    </w:p>
    <w:p w14:paraId="5DA5AFB2" w14:textId="631212A1" w:rsidR="00487589" w:rsidRPr="00487589" w:rsidRDefault="00487589" w:rsidP="00261FF6">
      <w:pPr>
        <w:pStyle w:val="ListParagraph"/>
      </w:pPr>
      <w:r w:rsidRPr="00487589">
        <w:t>The ability to work collaboratively with staff in a remote environment</w:t>
      </w:r>
      <w:r w:rsidR="00153575">
        <w:t>, with a high level of autonomy</w:t>
      </w:r>
      <w:r w:rsidR="006C095D">
        <w:t>.</w:t>
      </w:r>
    </w:p>
    <w:p w14:paraId="78CFD9DB" w14:textId="547D2E27" w:rsidR="00153575" w:rsidRPr="00153575" w:rsidRDefault="00153575" w:rsidP="00153575">
      <w:pPr>
        <w:pStyle w:val="ListParagraph"/>
      </w:pPr>
      <w:r w:rsidRPr="00153575">
        <w:t>High level of communication</w:t>
      </w:r>
      <w:r>
        <w:t>, both written and verbal,</w:t>
      </w:r>
      <w:r w:rsidRPr="00153575">
        <w:t xml:space="preserve"> with all stakeholders including members, partner organisations and government.</w:t>
      </w:r>
    </w:p>
    <w:p w14:paraId="58E59FB7" w14:textId="183F70C2" w:rsidR="00153575" w:rsidRDefault="00153575" w:rsidP="00153575">
      <w:pPr>
        <w:pStyle w:val="ListParagraph"/>
      </w:pPr>
      <w:r>
        <w:t>A strong understanding a</w:t>
      </w:r>
      <w:r w:rsidRPr="00153575">
        <w:t>dvocacy, both systemic and individual</w:t>
      </w:r>
      <w:r>
        <w:t>,</w:t>
      </w:r>
      <w:r w:rsidRPr="00153575">
        <w:t xml:space="preserve"> with the ability to </w:t>
      </w:r>
      <w:r w:rsidR="00631282">
        <w:t>promote</w:t>
      </w:r>
      <w:r w:rsidRPr="00153575">
        <w:t xml:space="preserve"> the </w:t>
      </w:r>
      <w:r w:rsidR="00631282">
        <w:t>rights</w:t>
      </w:r>
      <w:r w:rsidRPr="00153575">
        <w:t xml:space="preserve"> of people who are blind or vision impaired. </w:t>
      </w:r>
    </w:p>
    <w:p w14:paraId="1F24734B" w14:textId="73F05B3A" w:rsidR="00153575" w:rsidRPr="00153575" w:rsidRDefault="00153575" w:rsidP="00153575">
      <w:pPr>
        <w:pStyle w:val="ListParagraph"/>
      </w:pPr>
      <w:r>
        <w:t>The ability to authentically represent BCA and its members on disability advisory committees, working groups, and in sector forums.</w:t>
      </w:r>
    </w:p>
    <w:p w14:paraId="7C2D24BD" w14:textId="77777777" w:rsidR="00153575" w:rsidRPr="00153575" w:rsidRDefault="00153575" w:rsidP="00153575">
      <w:pPr>
        <w:pStyle w:val="ListParagraph"/>
      </w:pPr>
      <w:r w:rsidRPr="00153575">
        <w:t>Ability to work with and relate to people who are blind or vision impaired.</w:t>
      </w:r>
    </w:p>
    <w:p w14:paraId="68816BA1" w14:textId="5275A6A5" w:rsidR="00487589" w:rsidRDefault="00487589" w:rsidP="00261FF6">
      <w:pPr>
        <w:pStyle w:val="ListParagraph"/>
      </w:pPr>
      <w:r w:rsidRPr="00487589">
        <w:t>Establish relationships, collaborate and engage with relevant teams and stakeholders</w:t>
      </w:r>
    </w:p>
    <w:p w14:paraId="5B26D378" w14:textId="7B8B7A08" w:rsidR="00487589" w:rsidRDefault="00487589" w:rsidP="00487589"/>
    <w:p w14:paraId="3B59DD6A" w14:textId="0C090202" w:rsidR="00487589" w:rsidRPr="00487589" w:rsidRDefault="00487589" w:rsidP="00487589">
      <w:pPr>
        <w:rPr>
          <w:lang w:val="en-AU"/>
        </w:rPr>
      </w:pPr>
      <w:r>
        <w:t xml:space="preserve">- </w:t>
      </w:r>
      <w:r w:rsidRPr="00487589">
        <w:rPr>
          <w:lang w:val="en-AU"/>
        </w:rPr>
        <w:t xml:space="preserve">This position </w:t>
      </w:r>
      <w:r>
        <w:t>is a 12</w:t>
      </w:r>
      <w:r w:rsidR="00F57A85">
        <w:t>-</w:t>
      </w:r>
      <w:r>
        <w:t>month contract</w:t>
      </w:r>
    </w:p>
    <w:p w14:paraId="019003C7" w14:textId="5EF471F8" w:rsidR="00487589" w:rsidRPr="00487589" w:rsidRDefault="00487589" w:rsidP="00487589">
      <w:pPr>
        <w:rPr>
          <w:lang w:val="en-AU"/>
        </w:rPr>
      </w:pPr>
      <w:r>
        <w:t xml:space="preserve">- </w:t>
      </w:r>
      <w:r w:rsidRPr="00487589">
        <w:rPr>
          <w:lang w:val="en-AU"/>
        </w:rPr>
        <w:t>The position has a focus</w:t>
      </w:r>
      <w:r w:rsidR="00153575">
        <w:t xml:space="preserve"> on NSW and the ACT</w:t>
      </w:r>
      <w:r w:rsidRPr="00487589">
        <w:rPr>
          <w:lang w:val="en-AU"/>
        </w:rPr>
        <w:t>. The successful applicant can take advantage of flexible remote working arrangements, working from home.</w:t>
      </w:r>
    </w:p>
    <w:p w14:paraId="0CED9BB9" w14:textId="36678569" w:rsidR="00487589" w:rsidRPr="00487589" w:rsidRDefault="00487589" w:rsidP="00487589">
      <w:pPr>
        <w:rPr>
          <w:lang w:val="en-AU"/>
        </w:rPr>
      </w:pPr>
      <w:r>
        <w:lastRenderedPageBreak/>
        <w:t xml:space="preserve">- </w:t>
      </w:r>
      <w:r w:rsidR="00153575">
        <w:t>22.8</w:t>
      </w:r>
      <w:r w:rsidR="00DF4143">
        <w:t xml:space="preserve"> </w:t>
      </w:r>
      <w:r w:rsidRPr="00487589">
        <w:rPr>
          <w:lang w:val="en-AU"/>
        </w:rPr>
        <w:t>hours</w:t>
      </w:r>
      <w:r w:rsidR="00153575">
        <w:t xml:space="preserve"> </w:t>
      </w:r>
      <w:r w:rsidRPr="00487589">
        <w:rPr>
          <w:lang w:val="en-AU"/>
        </w:rPr>
        <w:t>per week (some weekend and evening work may be required).</w:t>
      </w:r>
    </w:p>
    <w:p w14:paraId="127BC50E" w14:textId="089F4658" w:rsidR="00487589" w:rsidRPr="00E70D3E" w:rsidRDefault="00487589" w:rsidP="00487589">
      <w:r>
        <w:t xml:space="preserve">- </w:t>
      </w:r>
      <w:r w:rsidR="00CB61EA">
        <w:t>BCA seeks to prioritise diversity and inclusion</w:t>
      </w:r>
      <w:r w:rsidR="00E70D3E">
        <w:t xml:space="preserve">, </w:t>
      </w:r>
      <w:r w:rsidR="00631282" w:rsidRPr="00487589">
        <w:rPr>
          <w:lang w:val="en-AU"/>
        </w:rPr>
        <w:t>people</w:t>
      </w:r>
      <w:r w:rsidRPr="00487589">
        <w:rPr>
          <w:lang w:val="en-AU"/>
        </w:rPr>
        <w:t xml:space="preserve"> with disability encouraged to apply.</w:t>
      </w:r>
      <w:r w:rsidR="00E70D3E">
        <w:t xml:space="preserve"> I</w:t>
      </w:r>
      <w:r w:rsidR="00A56E08">
        <w:t>f</w:t>
      </w:r>
      <w:r w:rsidR="00E70D3E">
        <w:t xml:space="preserve"> you require reasonable adjustments to the recruitment process please </w:t>
      </w:r>
      <w:r w:rsidR="00A56E08">
        <w:t>contact us on the details below to discuss.</w:t>
      </w:r>
    </w:p>
    <w:p w14:paraId="31435595" w14:textId="5A92C109" w:rsidR="00487589" w:rsidRPr="00487589" w:rsidRDefault="00487589" w:rsidP="00487589">
      <w:pPr>
        <w:rPr>
          <w:lang w:val="en-AU"/>
        </w:rPr>
      </w:pPr>
      <w:r>
        <w:t xml:space="preserve">- </w:t>
      </w:r>
      <w:r w:rsidRPr="00487589">
        <w:rPr>
          <w:lang w:val="en-AU"/>
        </w:rPr>
        <w:t xml:space="preserve">Salary is under the SCHADS Award – level </w:t>
      </w:r>
      <w:r w:rsidR="00153575">
        <w:t>5.1</w:t>
      </w:r>
    </w:p>
    <w:p w14:paraId="7F370CC1" w14:textId="2E594A35" w:rsidR="00487589" w:rsidRPr="00487589" w:rsidRDefault="00487589" w:rsidP="00487589">
      <w:pPr>
        <w:rPr>
          <w:lang w:val="en-AU"/>
        </w:rPr>
      </w:pPr>
      <w:r>
        <w:t xml:space="preserve">- </w:t>
      </w:r>
      <w:r w:rsidRPr="00487589">
        <w:rPr>
          <w:lang w:val="en-AU"/>
        </w:rPr>
        <w:t>It is a requirement that all BCA staff hold a current police check.</w:t>
      </w:r>
    </w:p>
    <w:p w14:paraId="7DF14594" w14:textId="77777777" w:rsidR="00487589" w:rsidRPr="00487589" w:rsidRDefault="00487589" w:rsidP="00487589">
      <w:pPr>
        <w:rPr>
          <w:lang w:val="en-AU"/>
        </w:rPr>
      </w:pPr>
    </w:p>
    <w:p w14:paraId="2C0731EF" w14:textId="3E01DB3F" w:rsidR="00487589" w:rsidRPr="00487589" w:rsidRDefault="00487589" w:rsidP="00487589">
      <w:pPr>
        <w:rPr>
          <w:lang w:val="en-AU"/>
        </w:rPr>
      </w:pPr>
      <w:r w:rsidRPr="00487589">
        <w:rPr>
          <w:lang w:val="en-AU"/>
        </w:rPr>
        <w:t xml:space="preserve">To apply for this position please send your resume and </w:t>
      </w:r>
      <w:r w:rsidR="00393ED1">
        <w:t xml:space="preserve">a </w:t>
      </w:r>
      <w:r w:rsidR="006851E4">
        <w:t>response to the selection criteria</w:t>
      </w:r>
      <w:r w:rsidR="00393ED1">
        <w:t>,</w:t>
      </w:r>
      <w:r w:rsidR="00F57A85">
        <w:t xml:space="preserve"> </w:t>
      </w:r>
      <w:r w:rsidRPr="00487589">
        <w:rPr>
          <w:lang w:val="en-AU"/>
        </w:rPr>
        <w:t>in word format</w:t>
      </w:r>
      <w:r w:rsidR="00261FF6">
        <w:t xml:space="preserve"> to ensure accessibility for the recruitment team</w:t>
      </w:r>
      <w:r w:rsidR="00F57A85">
        <w:t>,</w:t>
      </w:r>
      <w:r w:rsidRPr="00487589">
        <w:rPr>
          <w:lang w:val="en-AU"/>
        </w:rPr>
        <w:t xml:space="preserve"> to</w:t>
      </w:r>
      <w:r>
        <w:t xml:space="preserve"> </w:t>
      </w:r>
      <w:hyperlink r:id="rId15" w:history="1">
        <w:r w:rsidR="00B618BB" w:rsidRPr="003730D5">
          <w:rPr>
            <w:rStyle w:val="Hyperlink"/>
          </w:rPr>
          <w:t>recruitment@bca.org.au</w:t>
        </w:r>
      </w:hyperlink>
      <w:r w:rsidR="00B618BB">
        <w:t xml:space="preserve"> </w:t>
      </w:r>
      <w:r w:rsidRPr="00487589">
        <w:rPr>
          <w:lang w:val="en-AU"/>
        </w:rPr>
        <w:t xml:space="preserve">using </w:t>
      </w:r>
      <w:r w:rsidR="00153575">
        <w:t>NSW/ACT Advocacy Projects Officer</w:t>
      </w:r>
      <w:r w:rsidRPr="00487589">
        <w:rPr>
          <w:lang w:val="en-AU"/>
        </w:rPr>
        <w:t xml:space="preserve"> in the subject line.  </w:t>
      </w:r>
    </w:p>
    <w:p w14:paraId="2B135858" w14:textId="21B0BE5A" w:rsidR="00487589" w:rsidRPr="00487589" w:rsidRDefault="00487589" w:rsidP="00487589">
      <w:pPr>
        <w:rPr>
          <w:lang w:val="en-AU"/>
        </w:rPr>
      </w:pPr>
      <w:r w:rsidRPr="00487589">
        <w:rPr>
          <w:lang w:val="en-AU"/>
        </w:rPr>
        <w:t xml:space="preserve">For more information contact </w:t>
      </w:r>
      <w:r w:rsidR="00035509">
        <w:t>Angela Jaeschke, General Manager Operations,</w:t>
      </w:r>
      <w:r w:rsidR="00BE2506">
        <w:t xml:space="preserve"> on</w:t>
      </w:r>
      <w:r w:rsidRPr="00487589">
        <w:rPr>
          <w:lang w:val="en-AU"/>
        </w:rPr>
        <w:t xml:space="preserve"> 1800 033 660.</w:t>
      </w:r>
      <w:r w:rsidR="006C39AD">
        <w:t xml:space="preserve"> Applications close: </w:t>
      </w:r>
      <w:r w:rsidR="00631282">
        <w:t>28th October 2022</w:t>
      </w:r>
    </w:p>
    <w:p w14:paraId="12531D0E" w14:textId="5BEE6213" w:rsidR="00487589" w:rsidRPr="00487589" w:rsidRDefault="00487589" w:rsidP="00487589">
      <w:pPr>
        <w:rPr>
          <w:lang w:val="en-AU"/>
        </w:rPr>
      </w:pPr>
    </w:p>
    <w:sectPr w:rsidR="00487589" w:rsidRPr="00487589" w:rsidSect="00012741">
      <w:footerReference w:type="default" r:id="rId16"/>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402A9" w14:textId="77777777" w:rsidR="00482CE4" w:rsidRDefault="00482CE4" w:rsidP="00EB05A2">
      <w:r>
        <w:separator/>
      </w:r>
    </w:p>
    <w:p w14:paraId="5716D6C0" w14:textId="77777777" w:rsidR="00482CE4" w:rsidRDefault="00482CE4" w:rsidP="00EB05A2"/>
    <w:p w14:paraId="223956EC" w14:textId="77777777" w:rsidR="00482CE4" w:rsidRDefault="00482CE4" w:rsidP="00EB05A2"/>
  </w:endnote>
  <w:endnote w:type="continuationSeparator" w:id="0">
    <w:p w14:paraId="7F25B329" w14:textId="77777777" w:rsidR="00482CE4" w:rsidRDefault="00482CE4" w:rsidP="00EB05A2">
      <w:r>
        <w:continuationSeparator/>
      </w:r>
    </w:p>
    <w:p w14:paraId="64572580" w14:textId="77777777" w:rsidR="00482CE4" w:rsidRDefault="00482CE4" w:rsidP="00EB05A2"/>
    <w:p w14:paraId="7E469835" w14:textId="77777777" w:rsidR="00482CE4" w:rsidRDefault="00482CE4" w:rsidP="00EB0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ngsana New">
    <w:panose1 w:val="02020603050405020304"/>
    <w:charset w:val="DE"/>
    <w:family w:val="roman"/>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7B75" w14:textId="77777777" w:rsidR="006936CC" w:rsidRPr="00347BC4" w:rsidRDefault="00347BC4"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3F50" w14:textId="77777777" w:rsidR="00482CE4" w:rsidRDefault="00482CE4" w:rsidP="00EB05A2">
      <w:r>
        <w:separator/>
      </w:r>
    </w:p>
    <w:p w14:paraId="3ADDDA1F" w14:textId="77777777" w:rsidR="00482CE4" w:rsidRDefault="00482CE4" w:rsidP="00EB05A2"/>
    <w:p w14:paraId="6C05ACFA" w14:textId="77777777" w:rsidR="00482CE4" w:rsidRDefault="00482CE4" w:rsidP="00EB05A2"/>
  </w:footnote>
  <w:footnote w:type="continuationSeparator" w:id="0">
    <w:p w14:paraId="4D520C60" w14:textId="77777777" w:rsidR="00482CE4" w:rsidRDefault="00482CE4" w:rsidP="00EB05A2">
      <w:r>
        <w:continuationSeparator/>
      </w:r>
    </w:p>
    <w:p w14:paraId="5FB1A5D3" w14:textId="77777777" w:rsidR="00482CE4" w:rsidRDefault="00482CE4" w:rsidP="00EB05A2"/>
    <w:p w14:paraId="3D337F85" w14:textId="77777777" w:rsidR="00482CE4" w:rsidRDefault="00482CE4" w:rsidP="00EB0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A04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4C1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13D2D"/>
    <w:multiLevelType w:val="hybridMultilevel"/>
    <w:tmpl w:val="34B690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ED52BE"/>
    <w:multiLevelType w:val="multilevel"/>
    <w:tmpl w:val="CE96EB10"/>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2"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7A53892"/>
    <w:multiLevelType w:val="hybridMultilevel"/>
    <w:tmpl w:val="CAA6D2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076759A"/>
    <w:multiLevelType w:val="multilevel"/>
    <w:tmpl w:val="BB74C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48114FD"/>
    <w:multiLevelType w:val="multilevel"/>
    <w:tmpl w:val="A39E9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7C0B2D"/>
    <w:multiLevelType w:val="hybridMultilevel"/>
    <w:tmpl w:val="12C674E0"/>
    <w:lvl w:ilvl="0" w:tplc="9E0CC152">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64994"/>
    <w:multiLevelType w:val="hybridMultilevel"/>
    <w:tmpl w:val="5994FEF6"/>
    <w:lvl w:ilvl="0" w:tplc="D8586AC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361C56"/>
    <w:multiLevelType w:val="hybridMultilevel"/>
    <w:tmpl w:val="50AE7F94"/>
    <w:lvl w:ilvl="0" w:tplc="075211E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EE2D9F"/>
    <w:multiLevelType w:val="multilevel"/>
    <w:tmpl w:val="0F1AA262"/>
    <w:lvl w:ilvl="0">
      <w:start w:val="1"/>
      <w:numFmt w:val="decimal"/>
      <w:pStyle w:val="ListParagraph"/>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0" w15:restartNumberingAfterBreak="0">
    <w:nsid w:val="3D465B61"/>
    <w:multiLevelType w:val="hybridMultilevel"/>
    <w:tmpl w:val="E1D8A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DC77F3"/>
    <w:multiLevelType w:val="hybridMultilevel"/>
    <w:tmpl w:val="5BE4A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3025CA"/>
    <w:multiLevelType w:val="hybridMultilevel"/>
    <w:tmpl w:val="BBE4A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CD3659"/>
    <w:multiLevelType w:val="hybridMultilevel"/>
    <w:tmpl w:val="5BBA6CC2"/>
    <w:lvl w:ilvl="0" w:tplc="ADFC3630">
      <w:start w:val="1"/>
      <w:numFmt w:val="decimal"/>
      <w:lvlText w:val="%1."/>
      <w:lvlJc w:val="left"/>
      <w:pPr>
        <w:ind w:left="720" w:hanging="360"/>
      </w:pPr>
      <w:rPr>
        <w:rFonts w:ascii="Arial" w:hAnsi="Arial" w:cs="Arial"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F6629E9"/>
    <w:multiLevelType w:val="hybridMultilevel"/>
    <w:tmpl w:val="0748C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41217869">
    <w:abstractNumId w:val="25"/>
  </w:num>
  <w:num w:numId="2" w16cid:durableId="1703285130">
    <w:abstractNumId w:val="12"/>
  </w:num>
  <w:num w:numId="3" w16cid:durableId="1574702759">
    <w:abstractNumId w:val="9"/>
  </w:num>
  <w:num w:numId="4" w16cid:durableId="203948844">
    <w:abstractNumId w:val="7"/>
  </w:num>
  <w:num w:numId="5" w16cid:durableId="1644888873">
    <w:abstractNumId w:val="6"/>
  </w:num>
  <w:num w:numId="6" w16cid:durableId="1348558444">
    <w:abstractNumId w:val="5"/>
  </w:num>
  <w:num w:numId="7" w16cid:durableId="1562403583">
    <w:abstractNumId w:val="4"/>
  </w:num>
  <w:num w:numId="8" w16cid:durableId="634412155">
    <w:abstractNumId w:val="8"/>
  </w:num>
  <w:num w:numId="9" w16cid:durableId="481045559">
    <w:abstractNumId w:val="3"/>
  </w:num>
  <w:num w:numId="10" w16cid:durableId="1416828809">
    <w:abstractNumId w:val="2"/>
  </w:num>
  <w:num w:numId="11" w16cid:durableId="127015555">
    <w:abstractNumId w:val="1"/>
  </w:num>
  <w:num w:numId="12" w16cid:durableId="1568609166">
    <w:abstractNumId w:val="0"/>
  </w:num>
  <w:num w:numId="13" w16cid:durableId="927926130">
    <w:abstractNumId w:val="11"/>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14" w16cid:durableId="302661060">
    <w:abstractNumId w:val="19"/>
  </w:num>
  <w:num w:numId="15" w16cid:durableId="2001037709">
    <w:abstractNumId w:val="17"/>
  </w:num>
  <w:num w:numId="16" w16cid:durableId="10798688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1449147">
    <w:abstractNumId w:val="10"/>
  </w:num>
  <w:num w:numId="18" w16cid:durableId="1891109473">
    <w:abstractNumId w:val="24"/>
  </w:num>
  <w:num w:numId="19" w16cid:durableId="1751537405">
    <w:abstractNumId w:val="21"/>
  </w:num>
  <w:num w:numId="20" w16cid:durableId="1568296911">
    <w:abstractNumId w:val="23"/>
  </w:num>
  <w:num w:numId="21" w16cid:durableId="849681843">
    <w:abstractNumId w:val="18"/>
  </w:num>
  <w:num w:numId="22" w16cid:durableId="1034035312">
    <w:abstractNumId w:val="1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3" w16cid:durableId="1196313054">
    <w:abstractNumId w:val="20"/>
  </w:num>
  <w:num w:numId="24" w16cid:durableId="798688327">
    <w:abstractNumId w:val="13"/>
  </w:num>
  <w:num w:numId="25" w16cid:durableId="1391995255">
    <w:abstractNumId w:val="16"/>
  </w:num>
  <w:num w:numId="26" w16cid:durableId="19143177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1" w:cryptProviderType="rsaAES" w:cryptAlgorithmClass="hash" w:cryptAlgorithmType="typeAny" w:cryptAlgorithmSid="14" w:cryptSpinCount="100000" w:hash="d/rzb+gxs6Gc8ZHstc0vZIaSGC0va2ja9ipA6XmjdG4ITsUytC1VOLPOZiLgYezS+Z9T7+gJEhy4CD7GZf3bQg==" w:salt="kUucoiv8/w0/Z95oB0bLOg=="/>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E1"/>
    <w:rsid w:val="00012741"/>
    <w:rsid w:val="00020F8D"/>
    <w:rsid w:val="000212BA"/>
    <w:rsid w:val="000216C3"/>
    <w:rsid w:val="000343C2"/>
    <w:rsid w:val="00035509"/>
    <w:rsid w:val="00041129"/>
    <w:rsid w:val="00047E07"/>
    <w:rsid w:val="00075D1F"/>
    <w:rsid w:val="00086B50"/>
    <w:rsid w:val="000A2685"/>
    <w:rsid w:val="000A4122"/>
    <w:rsid w:val="000C3639"/>
    <w:rsid w:val="000E2875"/>
    <w:rsid w:val="0010031E"/>
    <w:rsid w:val="001067B1"/>
    <w:rsid w:val="001074BE"/>
    <w:rsid w:val="001149E8"/>
    <w:rsid w:val="001344FF"/>
    <w:rsid w:val="0014716A"/>
    <w:rsid w:val="00153575"/>
    <w:rsid w:val="001848CA"/>
    <w:rsid w:val="001B28E0"/>
    <w:rsid w:val="001D0346"/>
    <w:rsid w:val="001D25A8"/>
    <w:rsid w:val="001E7F8F"/>
    <w:rsid w:val="002010DC"/>
    <w:rsid w:val="002017D8"/>
    <w:rsid w:val="00201835"/>
    <w:rsid w:val="00205BA3"/>
    <w:rsid w:val="00206C0C"/>
    <w:rsid w:val="00207B55"/>
    <w:rsid w:val="002476B6"/>
    <w:rsid w:val="0025165E"/>
    <w:rsid w:val="00261FF6"/>
    <w:rsid w:val="00263245"/>
    <w:rsid w:val="002B74A2"/>
    <w:rsid w:val="00306E88"/>
    <w:rsid w:val="00322CC9"/>
    <w:rsid w:val="00334507"/>
    <w:rsid w:val="00340AD2"/>
    <w:rsid w:val="00344C6F"/>
    <w:rsid w:val="00347625"/>
    <w:rsid w:val="00347BC4"/>
    <w:rsid w:val="00370D50"/>
    <w:rsid w:val="00393ED1"/>
    <w:rsid w:val="003A50EF"/>
    <w:rsid w:val="003C5A18"/>
    <w:rsid w:val="003C689E"/>
    <w:rsid w:val="003C79BC"/>
    <w:rsid w:val="003E10A5"/>
    <w:rsid w:val="003F25D3"/>
    <w:rsid w:val="003F3593"/>
    <w:rsid w:val="004058C9"/>
    <w:rsid w:val="00407D95"/>
    <w:rsid w:val="00411D21"/>
    <w:rsid w:val="00420560"/>
    <w:rsid w:val="00444C1D"/>
    <w:rsid w:val="00446D5E"/>
    <w:rsid w:val="00455493"/>
    <w:rsid w:val="00455C18"/>
    <w:rsid w:val="004659E3"/>
    <w:rsid w:val="00482CE4"/>
    <w:rsid w:val="00487589"/>
    <w:rsid w:val="004A1BEB"/>
    <w:rsid w:val="00500380"/>
    <w:rsid w:val="00506787"/>
    <w:rsid w:val="00542A20"/>
    <w:rsid w:val="00543534"/>
    <w:rsid w:val="005629A1"/>
    <w:rsid w:val="00565C2E"/>
    <w:rsid w:val="00567F8F"/>
    <w:rsid w:val="005820E8"/>
    <w:rsid w:val="00585720"/>
    <w:rsid w:val="00597E53"/>
    <w:rsid w:val="00620FE1"/>
    <w:rsid w:val="00622B29"/>
    <w:rsid w:val="00624007"/>
    <w:rsid w:val="00625226"/>
    <w:rsid w:val="006255CC"/>
    <w:rsid w:val="00625B61"/>
    <w:rsid w:val="00630A89"/>
    <w:rsid w:val="00631282"/>
    <w:rsid w:val="00635F49"/>
    <w:rsid w:val="00637848"/>
    <w:rsid w:val="00653763"/>
    <w:rsid w:val="00664D4C"/>
    <w:rsid w:val="00674E90"/>
    <w:rsid w:val="00684465"/>
    <w:rsid w:val="006851E4"/>
    <w:rsid w:val="006936CC"/>
    <w:rsid w:val="006A3BD0"/>
    <w:rsid w:val="006B144F"/>
    <w:rsid w:val="006C095D"/>
    <w:rsid w:val="006C39AD"/>
    <w:rsid w:val="006D509A"/>
    <w:rsid w:val="006E3A7E"/>
    <w:rsid w:val="006E6BE8"/>
    <w:rsid w:val="006F5CCC"/>
    <w:rsid w:val="00703734"/>
    <w:rsid w:val="00704162"/>
    <w:rsid w:val="00726188"/>
    <w:rsid w:val="0073038E"/>
    <w:rsid w:val="00741EFD"/>
    <w:rsid w:val="0077704C"/>
    <w:rsid w:val="0078518D"/>
    <w:rsid w:val="007A6E57"/>
    <w:rsid w:val="007C1965"/>
    <w:rsid w:val="007E2B6A"/>
    <w:rsid w:val="007E4667"/>
    <w:rsid w:val="0081052B"/>
    <w:rsid w:val="00832C74"/>
    <w:rsid w:val="00851543"/>
    <w:rsid w:val="008B7237"/>
    <w:rsid w:val="008C37A9"/>
    <w:rsid w:val="008C3E5B"/>
    <w:rsid w:val="008F5575"/>
    <w:rsid w:val="00906641"/>
    <w:rsid w:val="009157D7"/>
    <w:rsid w:val="00923239"/>
    <w:rsid w:val="0094685F"/>
    <w:rsid w:val="00954E25"/>
    <w:rsid w:val="00990A29"/>
    <w:rsid w:val="009C2AA2"/>
    <w:rsid w:val="009C407F"/>
    <w:rsid w:val="009D7374"/>
    <w:rsid w:val="009F109E"/>
    <w:rsid w:val="009F681D"/>
    <w:rsid w:val="00A00608"/>
    <w:rsid w:val="00A50DC7"/>
    <w:rsid w:val="00A56E08"/>
    <w:rsid w:val="00A662FC"/>
    <w:rsid w:val="00A67164"/>
    <w:rsid w:val="00A875B2"/>
    <w:rsid w:val="00AA5BED"/>
    <w:rsid w:val="00AE2B1F"/>
    <w:rsid w:val="00AF08C7"/>
    <w:rsid w:val="00AF434A"/>
    <w:rsid w:val="00B618BB"/>
    <w:rsid w:val="00B6368C"/>
    <w:rsid w:val="00BA5E65"/>
    <w:rsid w:val="00BB74F6"/>
    <w:rsid w:val="00BC766C"/>
    <w:rsid w:val="00BE16B6"/>
    <w:rsid w:val="00BE2506"/>
    <w:rsid w:val="00C03DE2"/>
    <w:rsid w:val="00C13283"/>
    <w:rsid w:val="00C37FF8"/>
    <w:rsid w:val="00C74283"/>
    <w:rsid w:val="00C746DE"/>
    <w:rsid w:val="00C76B52"/>
    <w:rsid w:val="00C819F1"/>
    <w:rsid w:val="00C8333D"/>
    <w:rsid w:val="00C86682"/>
    <w:rsid w:val="00C93E73"/>
    <w:rsid w:val="00CB3941"/>
    <w:rsid w:val="00CB61EA"/>
    <w:rsid w:val="00CB7443"/>
    <w:rsid w:val="00CC0A00"/>
    <w:rsid w:val="00CC6B03"/>
    <w:rsid w:val="00CD585D"/>
    <w:rsid w:val="00CE6C6B"/>
    <w:rsid w:val="00CF4A8D"/>
    <w:rsid w:val="00CF4B75"/>
    <w:rsid w:val="00CF5454"/>
    <w:rsid w:val="00D20CAD"/>
    <w:rsid w:val="00D2134D"/>
    <w:rsid w:val="00D35550"/>
    <w:rsid w:val="00D4215E"/>
    <w:rsid w:val="00D42D3D"/>
    <w:rsid w:val="00D42FAF"/>
    <w:rsid w:val="00D52EAD"/>
    <w:rsid w:val="00D621E3"/>
    <w:rsid w:val="00D62551"/>
    <w:rsid w:val="00D63CA0"/>
    <w:rsid w:val="00D653D5"/>
    <w:rsid w:val="00D70980"/>
    <w:rsid w:val="00D863C7"/>
    <w:rsid w:val="00D86607"/>
    <w:rsid w:val="00D92D74"/>
    <w:rsid w:val="00D96750"/>
    <w:rsid w:val="00DF4143"/>
    <w:rsid w:val="00E12CA9"/>
    <w:rsid w:val="00E37D12"/>
    <w:rsid w:val="00E433BE"/>
    <w:rsid w:val="00E44C62"/>
    <w:rsid w:val="00E5075B"/>
    <w:rsid w:val="00E70D3E"/>
    <w:rsid w:val="00E73CA6"/>
    <w:rsid w:val="00E83C53"/>
    <w:rsid w:val="00E907BD"/>
    <w:rsid w:val="00EB05A2"/>
    <w:rsid w:val="00ED04B8"/>
    <w:rsid w:val="00ED3FDA"/>
    <w:rsid w:val="00EF44C9"/>
    <w:rsid w:val="00F15339"/>
    <w:rsid w:val="00F21ECC"/>
    <w:rsid w:val="00F228CB"/>
    <w:rsid w:val="00F2399E"/>
    <w:rsid w:val="00F41AEE"/>
    <w:rsid w:val="00F4314B"/>
    <w:rsid w:val="00F43F6A"/>
    <w:rsid w:val="00F57A85"/>
    <w:rsid w:val="00F76044"/>
    <w:rsid w:val="00F8023A"/>
    <w:rsid w:val="00F843C0"/>
    <w:rsid w:val="00F8475E"/>
    <w:rsid w:val="00F90CB8"/>
    <w:rsid w:val="00FB3CF3"/>
    <w:rsid w:val="00FC0E5B"/>
    <w:rsid w:val="00FE0AAE"/>
    <w:rsid w:val="00FE13EC"/>
    <w:rsid w:val="00FE72B0"/>
    <w:rsid w:val="00FF3C2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20EB3B"/>
  <w15:chartTrackingRefBased/>
  <w15:docId w15:val="{6FAC00EE-9329-4725-86FA-806D23F8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2"/>
    <w:pPr>
      <w:spacing w:before="120" w:after="0" w:line="360" w:lineRule="auto"/>
      <w:ind w:left="0"/>
    </w:pPr>
    <w:rPr>
      <w:rFonts w:eastAsia="MS Mincho" w:cs="Arial"/>
      <w:color w:val="auto"/>
      <w:szCs w:val="16"/>
    </w:rPr>
  </w:style>
  <w:style w:type="paragraph" w:styleId="Heading1">
    <w:name w:val="heading 1"/>
    <w:basedOn w:val="Title"/>
    <w:link w:val="Heading1Char"/>
    <w:uiPriority w:val="9"/>
    <w:qFormat/>
    <w:rsid w:val="00E907BD"/>
    <w:pPr>
      <w:spacing w:before="240" w:line="360" w:lineRule="auto"/>
      <w:outlineLvl w:val="0"/>
    </w:pPr>
    <w:rPr>
      <w:rFonts w:ascii="Arial" w:hAnsi="Arial"/>
      <w:b/>
      <w:bCs/>
      <w:color w:val="500061"/>
      <w:sz w:val="44"/>
      <w:szCs w:val="40"/>
      <w:lang w:val="en-AU" w:eastAsia="en-US"/>
    </w:rPr>
  </w:style>
  <w:style w:type="paragraph" w:styleId="Heading2">
    <w:name w:val="heading 2"/>
    <w:basedOn w:val="Normal"/>
    <w:next w:val="Normal"/>
    <w:link w:val="Heading2Char"/>
    <w:autoRedefine/>
    <w:uiPriority w:val="9"/>
    <w:unhideWhenUsed/>
    <w:qFormat/>
    <w:rsid w:val="0010031E"/>
    <w:pPr>
      <w:keepNext/>
      <w:pBdr>
        <w:bottom w:val="single" w:sz="8" w:space="4"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E907BD"/>
    <w:pPr>
      <w:pBdr>
        <w:bottom w:val="single" w:sz="8"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907BD"/>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E907BD"/>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10031E"/>
    <w:rPr>
      <w:rFonts w:eastAsia="MS Gothic" w:cs="Times New Roman"/>
      <w:b/>
      <w:color w:val="4F2260"/>
      <w:kern w:val="28"/>
      <w:sz w:val="40"/>
      <w:szCs w:val="26"/>
    </w:rPr>
  </w:style>
  <w:style w:type="paragraph" w:customStyle="1" w:styleId="ContactInfo">
    <w:name w:val="Contact Info"/>
    <w:basedOn w:val="Salutation"/>
    <w:uiPriority w:val="4"/>
    <w:qFormat/>
    <w:locked/>
    <w:rsid w:val="0010031E"/>
  </w:style>
  <w:style w:type="paragraph" w:styleId="NoSpacing">
    <w:name w:val="No Spacing"/>
    <w:uiPriority w:val="1"/>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E907BD"/>
    <w:rPr>
      <w:b/>
      <w:color w:val="4F2260" w:themeColor="accent1"/>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ED04B8"/>
    <w:rPr>
      <w:color w:val="005E5B" w:themeColor="text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autoRedefine/>
    <w:uiPriority w:val="99"/>
    <w:qFormat/>
    <w:rsid w:val="00075D1F"/>
    <w:pPr>
      <w:numPr>
        <w:numId w:val="13"/>
      </w:numPr>
      <w:tabs>
        <w:tab w:val="left" w:pos="0"/>
      </w:tabs>
      <w:spacing w:before="0" w:after="120"/>
      <w:ind w:left="681" w:hanging="397"/>
    </w:pPr>
    <w:rPr>
      <w:rFonts w:asciiTheme="majorHAnsi" w:eastAsia="Times New Roman" w:hAnsiTheme="majorHAnsi" w:cs="Times New Roman"/>
      <w:lang w:val="en-AU" w:eastAsia="en-AU"/>
    </w:rPr>
  </w:style>
  <w:style w:type="paragraph" w:styleId="ListParagraph">
    <w:name w:val="List Paragraph"/>
    <w:basedOn w:val="Normal"/>
    <w:autoRedefine/>
    <w:uiPriority w:val="34"/>
    <w:qFormat/>
    <w:rsid w:val="00261FF6"/>
    <w:pPr>
      <w:numPr>
        <w:numId w:val="14"/>
      </w:numPr>
      <w:tabs>
        <w:tab w:val="left" w:pos="0"/>
        <w:tab w:val="num" w:pos="360"/>
      </w:tabs>
      <w:spacing w:before="0" w:after="120"/>
      <w:ind w:left="681" w:hanging="397"/>
    </w:pPr>
    <w:rPr>
      <w:rFonts w:asciiTheme="majorHAnsi" w:eastAsia="Times New Roman" w:hAnsiTheme="majorHAnsi" w:cs="Times New Roman"/>
      <w:lang w:val="en-AU" w:eastAsia="en-AU"/>
    </w:rPr>
  </w:style>
  <w:style w:type="paragraph" w:styleId="NormalWeb">
    <w:name w:val="Normal (Web)"/>
    <w:basedOn w:val="Normal"/>
    <w:uiPriority w:val="99"/>
    <w:semiHidden/>
    <w:unhideWhenUsed/>
    <w:rsid w:val="00D63CA0"/>
    <w:pPr>
      <w:spacing w:before="100" w:beforeAutospacing="1" w:after="100" w:afterAutospacing="1" w:line="240" w:lineRule="auto"/>
    </w:pPr>
    <w:rPr>
      <w:rFonts w:ascii="Times New Roman" w:eastAsiaTheme="minorHAnsi" w:hAnsi="Times New Roman" w:cs="Times New Roman"/>
      <w:szCs w:val="24"/>
      <w:lang w:val="en-AU" w:eastAsia="en-AU"/>
    </w:rPr>
  </w:style>
  <w:style w:type="paragraph" w:styleId="BodyTextIndent">
    <w:name w:val="Body Text Indent"/>
    <w:basedOn w:val="Normal"/>
    <w:link w:val="BodyTextIndentChar"/>
    <w:uiPriority w:val="99"/>
    <w:unhideWhenUsed/>
    <w:rsid w:val="00455493"/>
    <w:pPr>
      <w:spacing w:before="0" w:after="120" w:line="240" w:lineRule="auto"/>
      <w:ind w:left="283"/>
    </w:pPr>
    <w:rPr>
      <w:rFonts w:ascii="Times New Roman" w:eastAsia="Times New Roman" w:hAnsi="Times New Roman" w:cs="Times New Roman"/>
      <w:szCs w:val="24"/>
      <w:lang w:val="en-AU" w:eastAsia="en-AU"/>
    </w:rPr>
  </w:style>
  <w:style w:type="character" w:customStyle="1" w:styleId="BodyTextIndentChar">
    <w:name w:val="Body Text Indent Char"/>
    <w:basedOn w:val="DefaultParagraphFont"/>
    <w:link w:val="BodyTextIndent"/>
    <w:uiPriority w:val="99"/>
    <w:rsid w:val="00455493"/>
    <w:rPr>
      <w:rFonts w:ascii="Times New Roman" w:eastAsia="Times New Roman" w:hAnsi="Times New Roman" w:cs="Times New Roman"/>
      <w:color w:val="auto"/>
      <w:szCs w:val="24"/>
      <w:lang w:val="en-AU" w:eastAsia="en-AU"/>
    </w:rPr>
  </w:style>
  <w:style w:type="paragraph" w:styleId="Revision">
    <w:name w:val="Revision"/>
    <w:hidden/>
    <w:uiPriority w:val="99"/>
    <w:semiHidden/>
    <w:rsid w:val="00C86682"/>
    <w:pPr>
      <w:spacing w:after="0" w:line="240" w:lineRule="auto"/>
      <w:ind w:left="0"/>
    </w:pPr>
    <w:rPr>
      <w:rFonts w:eastAsia="MS Mincho" w:cs="Arial"/>
      <w:color w:val="auto"/>
      <w:szCs w:val="16"/>
    </w:rPr>
  </w:style>
  <w:style w:type="character" w:styleId="CommentReference">
    <w:name w:val="annotation reference"/>
    <w:basedOn w:val="DefaultParagraphFont"/>
    <w:uiPriority w:val="99"/>
    <w:semiHidden/>
    <w:unhideWhenUsed/>
    <w:rsid w:val="00C86682"/>
    <w:rPr>
      <w:sz w:val="16"/>
      <w:szCs w:val="16"/>
    </w:rPr>
  </w:style>
  <w:style w:type="paragraph" w:styleId="CommentText">
    <w:name w:val="annotation text"/>
    <w:basedOn w:val="Normal"/>
    <w:link w:val="CommentTextChar"/>
    <w:uiPriority w:val="99"/>
    <w:unhideWhenUsed/>
    <w:rsid w:val="00C86682"/>
    <w:pPr>
      <w:spacing w:line="240" w:lineRule="auto"/>
    </w:pPr>
    <w:rPr>
      <w:sz w:val="20"/>
      <w:szCs w:val="20"/>
    </w:rPr>
  </w:style>
  <w:style w:type="character" w:customStyle="1" w:styleId="CommentTextChar">
    <w:name w:val="Comment Text Char"/>
    <w:basedOn w:val="DefaultParagraphFont"/>
    <w:link w:val="CommentText"/>
    <w:uiPriority w:val="99"/>
    <w:rsid w:val="00C86682"/>
    <w:rPr>
      <w:rFonts w:eastAsia="MS Mincho" w:cs="Arial"/>
      <w:color w:val="auto"/>
      <w:sz w:val="20"/>
    </w:rPr>
  </w:style>
  <w:style w:type="paragraph" w:styleId="CommentSubject">
    <w:name w:val="annotation subject"/>
    <w:basedOn w:val="CommentText"/>
    <w:next w:val="CommentText"/>
    <w:link w:val="CommentSubjectChar"/>
    <w:uiPriority w:val="99"/>
    <w:semiHidden/>
    <w:unhideWhenUsed/>
    <w:rsid w:val="00C86682"/>
    <w:rPr>
      <w:b/>
      <w:bCs/>
    </w:rPr>
  </w:style>
  <w:style w:type="character" w:customStyle="1" w:styleId="CommentSubjectChar">
    <w:name w:val="Comment Subject Char"/>
    <w:basedOn w:val="CommentTextChar"/>
    <w:link w:val="CommentSubject"/>
    <w:uiPriority w:val="99"/>
    <w:semiHidden/>
    <w:rsid w:val="00C86682"/>
    <w:rPr>
      <w:rFonts w:eastAsia="MS Mincho" w:cs="Arial"/>
      <w:b/>
      <w:bC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97957">
      <w:bodyDiv w:val="1"/>
      <w:marLeft w:val="0"/>
      <w:marRight w:val="0"/>
      <w:marTop w:val="0"/>
      <w:marBottom w:val="0"/>
      <w:divBdr>
        <w:top w:val="none" w:sz="0" w:space="0" w:color="auto"/>
        <w:left w:val="none" w:sz="0" w:space="0" w:color="auto"/>
        <w:bottom w:val="none" w:sz="0" w:space="0" w:color="auto"/>
        <w:right w:val="none" w:sz="0" w:space="0" w:color="auto"/>
      </w:divBdr>
    </w:div>
    <w:div w:id="442962733">
      <w:bodyDiv w:val="1"/>
      <w:marLeft w:val="0"/>
      <w:marRight w:val="0"/>
      <w:marTop w:val="0"/>
      <w:marBottom w:val="0"/>
      <w:divBdr>
        <w:top w:val="none" w:sz="0" w:space="0" w:color="auto"/>
        <w:left w:val="none" w:sz="0" w:space="0" w:color="auto"/>
        <w:bottom w:val="none" w:sz="0" w:space="0" w:color="auto"/>
        <w:right w:val="none" w:sz="0" w:space="0" w:color="auto"/>
      </w:divBdr>
    </w:div>
    <w:div w:id="155218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cruitment@bca.org.a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omiBarber\Blind%20Citizens%20Australia\Blind%20Citizens%20Australia%20Team%20Site%20-%20Documents\Operations\Administration\Templates\BCA_Letterhead.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FCADB5-228E-4F18-A81C-43F82C6A0366}">
  <ds:schemaRefs>
    <ds:schemaRef ds:uri="http://schemas.microsoft.com/sharepoint/v3/contenttype/forms"/>
  </ds:schemaRefs>
</ds:datastoreItem>
</file>

<file path=customXml/itemProps3.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4.xml><?xml version="1.0" encoding="utf-8"?>
<ds:datastoreItem xmlns:ds="http://schemas.openxmlformats.org/officeDocument/2006/customXml" ds:itemID="{91DD18DB-4C63-4F45-A7B5-39C504C64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CFE798-0956-40F8-A5E4-46CB15718454}">
  <ds:schemaRefs>
    <ds:schemaRef ds:uri="http://schemas.microsoft.com/office/2006/metadata/properties"/>
    <ds:schemaRef ds:uri="http://schemas.microsoft.com/office/infopath/2007/PartnerControls"/>
    <ds:schemaRef ds:uri="e6b92012-73ef-42fe-b930-ea647f4e298e"/>
    <ds:schemaRef ds:uri="0bec18fc-f114-415a-892c-7a4e80c68006"/>
  </ds:schemaRefs>
</ds:datastoreItem>
</file>

<file path=docProps/app.xml><?xml version="1.0" encoding="utf-8"?>
<Properties xmlns="http://schemas.openxmlformats.org/officeDocument/2006/extended-properties" xmlns:vt="http://schemas.openxmlformats.org/officeDocument/2006/docPropsVTypes">
  <Template>BCA_Letterhead</Template>
  <TotalTime>52</TotalTime>
  <Pages>4</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BCA letterhead template</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subject/>
  <dc:creator>Angela Jaeschke</dc:creator>
  <cp:keywords>BCA, letterhead, template</cp:keywords>
  <dc:description/>
  <cp:lastModifiedBy>Angela Jaeschke</cp:lastModifiedBy>
  <cp:revision>8</cp:revision>
  <dcterms:created xsi:type="dcterms:W3CDTF">2022-10-18T08:05:00Z</dcterms:created>
  <dcterms:modified xsi:type="dcterms:W3CDTF">2022-10-19T04:56:00Z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