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DA9D" w14:textId="43B39132" w:rsidR="008C1A9E" w:rsidRDefault="008C1A9E"/>
    <w:p w14:paraId="25623A2D" w14:textId="77777777" w:rsidR="000B7186" w:rsidRDefault="000B7186"/>
    <w:p w14:paraId="5E6D4E62" w14:textId="4C796C4C" w:rsidR="00A31A1F" w:rsidRDefault="00CE16B0">
      <w:r w:rsidRPr="007E2B19">
        <w:t>2</w:t>
      </w:r>
      <w:r w:rsidR="00513897" w:rsidRPr="007E2B19">
        <w:t>2</w:t>
      </w:r>
      <w:r w:rsidR="000B7186" w:rsidRPr="007E2B19">
        <w:t xml:space="preserve"> </w:t>
      </w:r>
      <w:r w:rsidR="00B11611" w:rsidRPr="007E2B19">
        <w:t>November</w:t>
      </w:r>
      <w:r w:rsidR="000B7186" w:rsidRPr="007E2B19">
        <w:t xml:space="preserve"> 2022</w:t>
      </w:r>
    </w:p>
    <w:p w14:paraId="187F7385" w14:textId="77777777" w:rsidR="00A80F8F" w:rsidRPr="00A80F8F" w:rsidRDefault="00A80F8F" w:rsidP="00A80F8F">
      <w:pPr>
        <w:keepNext/>
        <w:keepLines/>
        <w:spacing w:before="360" w:after="240" w:line="259" w:lineRule="auto"/>
        <w:outlineLvl w:val="0"/>
        <w:rPr>
          <w:rFonts w:ascii="Lato Black" w:eastAsia="Calibri Light" w:hAnsi="Lato Black"/>
          <w:b/>
          <w:color w:val="052159"/>
          <w:sz w:val="52"/>
          <w:szCs w:val="36"/>
          <w:lang w:eastAsia="en-AU"/>
        </w:rPr>
      </w:pPr>
      <w:r w:rsidRPr="00A80F8F">
        <w:rPr>
          <w:rFonts w:ascii="Lato Black" w:eastAsia="Calibri Light" w:hAnsi="Lato Black"/>
          <w:b/>
          <w:color w:val="052159"/>
          <w:sz w:val="52"/>
          <w:szCs w:val="36"/>
          <w:lang w:eastAsia="en-AU"/>
        </w:rPr>
        <w:t>NSW Electoral Commission commits to explore technology assisted voting options to replace iVote</w:t>
      </w:r>
    </w:p>
    <w:p w14:paraId="1206DE0D" w14:textId="7CB1C603" w:rsidR="05383868" w:rsidRDefault="05383868" w:rsidP="2D6BA82F">
      <w:r w:rsidRPr="2D6BA82F">
        <w:rPr>
          <w:b/>
          <w:bCs/>
          <w:i/>
          <w:iCs/>
        </w:rPr>
        <w:t>What happened to iVote</w:t>
      </w:r>
    </w:p>
    <w:p w14:paraId="44507355" w14:textId="5D654D9B" w:rsidR="003439CB" w:rsidRPr="00B82903" w:rsidRDefault="003439CB">
      <w:pPr>
        <w:rPr>
          <w:sz w:val="24"/>
        </w:rPr>
      </w:pPr>
    </w:p>
    <w:p w14:paraId="43B024B0" w14:textId="5D932314" w:rsidR="00F00306" w:rsidRDefault="0E7F31AC" w:rsidP="624BC675">
      <w:pPr>
        <w:rPr>
          <w:sz w:val="24"/>
        </w:rPr>
      </w:pPr>
      <w:r w:rsidRPr="624BC675">
        <w:rPr>
          <w:sz w:val="24"/>
        </w:rPr>
        <w:t>From 2011 to 2021, iVote allowed voters who are blind or vision impaired, and other eligible voters, to vote in NSW state elections online or over the telephone. The system used specially adapted internet voting software.</w:t>
      </w:r>
    </w:p>
    <w:p w14:paraId="3B8AF984" w14:textId="77777777" w:rsidR="003201B5" w:rsidRDefault="003201B5" w:rsidP="601114DD">
      <w:pPr>
        <w:rPr>
          <w:sz w:val="24"/>
        </w:rPr>
      </w:pPr>
    </w:p>
    <w:p w14:paraId="49BD9E51" w14:textId="62D1598E" w:rsidR="002A0A5C" w:rsidRDefault="002A0A5C" w:rsidP="601114DD">
      <w:pPr>
        <w:rPr>
          <w:sz w:val="24"/>
        </w:rPr>
      </w:pPr>
      <w:bookmarkStart w:id="0" w:name="_Hlk119601036"/>
      <w:r w:rsidRPr="601114DD">
        <w:rPr>
          <w:sz w:val="24"/>
        </w:rPr>
        <w:t xml:space="preserve">In March 2022, the NSW Electoral Commissioner </w:t>
      </w:r>
      <w:r w:rsidRPr="00435322">
        <w:rPr>
          <w:sz w:val="24"/>
        </w:rPr>
        <w:t>determined</w:t>
      </w:r>
      <w:r w:rsidR="003E102E" w:rsidRPr="00435322">
        <w:rPr>
          <w:sz w:val="24"/>
        </w:rPr>
        <w:t xml:space="preserve"> </w:t>
      </w:r>
      <w:r w:rsidRPr="00435322">
        <w:rPr>
          <w:sz w:val="24"/>
        </w:rPr>
        <w:t xml:space="preserve">the iVote voting system would not be used for the </w:t>
      </w:r>
      <w:r w:rsidR="005F4FF4">
        <w:rPr>
          <w:sz w:val="24"/>
        </w:rPr>
        <w:t xml:space="preserve">March </w:t>
      </w:r>
      <w:r w:rsidRPr="00435322">
        <w:rPr>
          <w:sz w:val="24"/>
        </w:rPr>
        <w:t xml:space="preserve">2023 NSW </w:t>
      </w:r>
      <w:r w:rsidR="0E702936" w:rsidRPr="00435322">
        <w:rPr>
          <w:sz w:val="24"/>
        </w:rPr>
        <w:t>S</w:t>
      </w:r>
      <w:r w:rsidRPr="00435322">
        <w:rPr>
          <w:sz w:val="24"/>
        </w:rPr>
        <w:t>tate election.</w:t>
      </w:r>
      <w:r w:rsidR="00F00306" w:rsidRPr="00435322">
        <w:rPr>
          <w:sz w:val="24"/>
        </w:rPr>
        <w:t xml:space="preserve"> </w:t>
      </w:r>
      <w:r w:rsidR="00F00306" w:rsidRPr="00C01A8A">
        <w:rPr>
          <w:sz w:val="24"/>
        </w:rPr>
        <w:t>The</w:t>
      </w:r>
      <w:r w:rsidR="00C84413" w:rsidRPr="00C01A8A">
        <w:rPr>
          <w:sz w:val="24"/>
        </w:rPr>
        <w:t xml:space="preserve"> determination was made because the</w:t>
      </w:r>
      <w:r w:rsidR="00F00306" w:rsidRPr="00C01A8A">
        <w:rPr>
          <w:sz w:val="24"/>
        </w:rPr>
        <w:t xml:space="preserve"> </w:t>
      </w:r>
      <w:r w:rsidR="00CE16B0">
        <w:rPr>
          <w:sz w:val="24"/>
        </w:rPr>
        <w:t xml:space="preserve">current </w:t>
      </w:r>
      <w:r w:rsidR="00F00C68">
        <w:rPr>
          <w:sz w:val="24"/>
        </w:rPr>
        <w:t>software version</w:t>
      </w:r>
      <w:r w:rsidR="00F00306" w:rsidRPr="00C01A8A">
        <w:rPr>
          <w:sz w:val="24"/>
        </w:rPr>
        <w:t xml:space="preserve"> </w:t>
      </w:r>
      <w:r w:rsidR="00CE16B0">
        <w:rPr>
          <w:sz w:val="24"/>
        </w:rPr>
        <w:t xml:space="preserve">in </w:t>
      </w:r>
      <w:r w:rsidR="00F00306" w:rsidRPr="00C01A8A">
        <w:rPr>
          <w:sz w:val="24"/>
        </w:rPr>
        <w:t xml:space="preserve">use </w:t>
      </w:r>
      <w:r w:rsidR="00D50F0E">
        <w:rPr>
          <w:sz w:val="24"/>
        </w:rPr>
        <w:t>was</w:t>
      </w:r>
      <w:r w:rsidR="00F00306" w:rsidRPr="00C01A8A">
        <w:rPr>
          <w:sz w:val="24"/>
        </w:rPr>
        <w:t xml:space="preserve"> being phased out</w:t>
      </w:r>
      <w:r w:rsidR="00E76C83">
        <w:rPr>
          <w:sz w:val="24"/>
        </w:rPr>
        <w:t xml:space="preserve"> during 2022</w:t>
      </w:r>
      <w:r w:rsidR="003630B5">
        <w:rPr>
          <w:sz w:val="24"/>
        </w:rPr>
        <w:t xml:space="preserve"> and </w:t>
      </w:r>
      <w:r w:rsidR="00F00306" w:rsidRPr="00C01A8A">
        <w:rPr>
          <w:sz w:val="24"/>
        </w:rPr>
        <w:t xml:space="preserve">the Electoral Commissioner </w:t>
      </w:r>
      <w:r w:rsidR="00D50F0E">
        <w:rPr>
          <w:sz w:val="24"/>
        </w:rPr>
        <w:t>was not</w:t>
      </w:r>
      <w:r w:rsidR="00F00306" w:rsidRPr="00C01A8A">
        <w:rPr>
          <w:sz w:val="24"/>
        </w:rPr>
        <w:t xml:space="preserve"> confident an updated system adapted for elections in NSW would be ready in time</w:t>
      </w:r>
      <w:r w:rsidR="00C84413" w:rsidRPr="00C01A8A">
        <w:rPr>
          <w:sz w:val="24"/>
        </w:rPr>
        <w:t xml:space="preserve">. The Electoral Commissioner determined </w:t>
      </w:r>
      <w:r w:rsidR="005F5AD3" w:rsidRPr="00C01A8A">
        <w:rPr>
          <w:sz w:val="24"/>
        </w:rPr>
        <w:t>this</w:t>
      </w:r>
      <w:r w:rsidR="00F00306" w:rsidRPr="00C01A8A">
        <w:rPr>
          <w:sz w:val="24"/>
        </w:rPr>
        <w:t xml:space="preserve"> </w:t>
      </w:r>
      <w:r w:rsidR="00F808B3">
        <w:rPr>
          <w:sz w:val="24"/>
        </w:rPr>
        <w:t xml:space="preserve">timing </w:t>
      </w:r>
      <w:r w:rsidR="00F00306" w:rsidRPr="00C01A8A">
        <w:rPr>
          <w:sz w:val="24"/>
        </w:rPr>
        <w:t>pos</w:t>
      </w:r>
      <w:r w:rsidR="00A91829" w:rsidRPr="00C01A8A">
        <w:rPr>
          <w:sz w:val="24"/>
        </w:rPr>
        <w:t>ed</w:t>
      </w:r>
      <w:r w:rsidR="00F00306" w:rsidRPr="00C01A8A">
        <w:rPr>
          <w:sz w:val="24"/>
        </w:rPr>
        <w:t xml:space="preserve"> unacceptable risks to the conduct of the 2023 State election</w:t>
      </w:r>
      <w:r w:rsidR="005F5AD3" w:rsidRPr="00C01A8A">
        <w:rPr>
          <w:sz w:val="24"/>
        </w:rPr>
        <w:t>.</w:t>
      </w:r>
    </w:p>
    <w:bookmarkEnd w:id="0"/>
    <w:p w14:paraId="42DD0997" w14:textId="77777777" w:rsidR="005F5AD3" w:rsidRDefault="005F5AD3" w:rsidP="601114DD">
      <w:pPr>
        <w:rPr>
          <w:i/>
          <w:iCs/>
          <w:sz w:val="24"/>
        </w:rPr>
      </w:pPr>
    </w:p>
    <w:p w14:paraId="1F6697B6" w14:textId="1BACD594" w:rsidR="005F5AD3" w:rsidRPr="00B82903" w:rsidRDefault="003630B5" w:rsidP="601114DD">
      <w:pPr>
        <w:rPr>
          <w:sz w:val="24"/>
        </w:rPr>
      </w:pPr>
      <w:bookmarkStart w:id="1" w:name="_Hlk119601061"/>
      <w:r>
        <w:rPr>
          <w:sz w:val="24"/>
        </w:rPr>
        <w:t>NSW Parliament has since passed t</w:t>
      </w:r>
      <w:r w:rsidR="001A385B">
        <w:rPr>
          <w:sz w:val="24"/>
        </w:rPr>
        <w:t xml:space="preserve">he </w:t>
      </w:r>
      <w:r w:rsidR="001A385B" w:rsidRPr="00C01A8A">
        <w:rPr>
          <w:i/>
          <w:iCs/>
          <w:sz w:val="24"/>
        </w:rPr>
        <w:t>Electoral Legislation Amendment Act 2022</w:t>
      </w:r>
      <w:r w:rsidR="001A385B">
        <w:rPr>
          <w:sz w:val="24"/>
        </w:rPr>
        <w:t xml:space="preserve"> </w:t>
      </w:r>
      <w:r>
        <w:rPr>
          <w:sz w:val="24"/>
        </w:rPr>
        <w:t xml:space="preserve">which </w:t>
      </w:r>
      <w:r w:rsidR="00545DD4">
        <w:rPr>
          <w:sz w:val="24"/>
        </w:rPr>
        <w:t>limit</w:t>
      </w:r>
      <w:r>
        <w:rPr>
          <w:sz w:val="24"/>
        </w:rPr>
        <w:t>s</w:t>
      </w:r>
      <w:r w:rsidR="00545DD4">
        <w:rPr>
          <w:sz w:val="24"/>
        </w:rPr>
        <w:t xml:space="preserve"> access to technology</w:t>
      </w:r>
      <w:r w:rsidR="00886620">
        <w:rPr>
          <w:sz w:val="24"/>
        </w:rPr>
        <w:t>-</w:t>
      </w:r>
      <w:r w:rsidR="00545DD4">
        <w:rPr>
          <w:sz w:val="24"/>
        </w:rPr>
        <w:t>assisted voting</w:t>
      </w:r>
      <w:r w:rsidR="00F76459">
        <w:rPr>
          <w:sz w:val="24"/>
        </w:rPr>
        <w:t xml:space="preserve"> </w:t>
      </w:r>
      <w:r w:rsidR="00B8411D">
        <w:rPr>
          <w:sz w:val="24"/>
        </w:rPr>
        <w:t xml:space="preserve">at the State election in March </w:t>
      </w:r>
      <w:r w:rsidR="00F76459">
        <w:rPr>
          <w:sz w:val="24"/>
        </w:rPr>
        <w:t>to</w:t>
      </w:r>
      <w:r w:rsidR="00435322">
        <w:rPr>
          <w:sz w:val="24"/>
        </w:rPr>
        <w:t xml:space="preserve"> telephone </w:t>
      </w:r>
      <w:r w:rsidR="00F76459">
        <w:rPr>
          <w:sz w:val="24"/>
        </w:rPr>
        <w:t>voting</w:t>
      </w:r>
      <w:r w:rsidR="007234EA">
        <w:rPr>
          <w:sz w:val="24"/>
        </w:rPr>
        <w:t xml:space="preserve"> by </w:t>
      </w:r>
      <w:r w:rsidR="00E65227">
        <w:rPr>
          <w:sz w:val="24"/>
        </w:rPr>
        <w:t>electors who are blind or vision impaired.</w:t>
      </w:r>
      <w:r w:rsidR="007234EA">
        <w:rPr>
          <w:sz w:val="24"/>
        </w:rPr>
        <w:t xml:space="preserve"> </w:t>
      </w:r>
    </w:p>
    <w:bookmarkEnd w:id="1"/>
    <w:p w14:paraId="20AF3610" w14:textId="44E0D804" w:rsidR="2D6BA82F" w:rsidRDefault="2D6BA82F" w:rsidP="2D6BA82F">
      <w:pPr>
        <w:rPr>
          <w:sz w:val="24"/>
        </w:rPr>
      </w:pPr>
    </w:p>
    <w:p w14:paraId="3B1BE2F6" w14:textId="076A989E" w:rsidR="4A8871D3" w:rsidRDefault="4A8871D3" w:rsidP="2D6BA82F">
      <w:pPr>
        <w:rPr>
          <w:b/>
          <w:bCs/>
          <w:i/>
          <w:iCs/>
          <w:sz w:val="24"/>
        </w:rPr>
      </w:pPr>
      <w:r w:rsidRPr="2D6BA82F">
        <w:rPr>
          <w:b/>
          <w:bCs/>
          <w:i/>
          <w:iCs/>
          <w:sz w:val="24"/>
        </w:rPr>
        <w:t>The impact on blind and vision impaired voters in NSW</w:t>
      </w:r>
    </w:p>
    <w:p w14:paraId="096C7A5F" w14:textId="77777777" w:rsidR="002C5596" w:rsidRDefault="002C5596" w:rsidP="002C5596">
      <w:pPr>
        <w:rPr>
          <w:sz w:val="24"/>
        </w:rPr>
      </w:pPr>
    </w:p>
    <w:p w14:paraId="4E91E87D" w14:textId="41AEE882" w:rsidR="0086531F" w:rsidRPr="00B82903" w:rsidRDefault="024C1E37" w:rsidP="624BC675">
      <w:pPr>
        <w:rPr>
          <w:sz w:val="24"/>
        </w:rPr>
      </w:pPr>
      <w:r w:rsidRPr="624BC675">
        <w:rPr>
          <w:sz w:val="24"/>
        </w:rPr>
        <w:t xml:space="preserve">The </w:t>
      </w:r>
      <w:r w:rsidR="5218F30E" w:rsidRPr="624BC675">
        <w:rPr>
          <w:sz w:val="24"/>
        </w:rPr>
        <w:t xml:space="preserve">unavailability </w:t>
      </w:r>
      <w:r w:rsidRPr="624BC675">
        <w:rPr>
          <w:sz w:val="24"/>
        </w:rPr>
        <w:t xml:space="preserve">of iVote </w:t>
      </w:r>
      <w:r w:rsidR="0E7F31AC" w:rsidRPr="624BC675">
        <w:rPr>
          <w:sz w:val="24"/>
        </w:rPr>
        <w:t>for</w:t>
      </w:r>
      <w:r w:rsidR="5218F30E" w:rsidRPr="624BC675">
        <w:rPr>
          <w:sz w:val="24"/>
        </w:rPr>
        <w:t xml:space="preserve"> the State election is </w:t>
      </w:r>
      <w:r w:rsidRPr="624BC675">
        <w:rPr>
          <w:sz w:val="24"/>
        </w:rPr>
        <w:t>a disappointing development for NSW voters who are blind or vision impaired, many of whom</w:t>
      </w:r>
      <w:r w:rsidR="4959D5D9" w:rsidRPr="624BC675">
        <w:rPr>
          <w:sz w:val="24"/>
        </w:rPr>
        <w:t xml:space="preserve"> have</w:t>
      </w:r>
      <w:r w:rsidRPr="624BC675">
        <w:rPr>
          <w:sz w:val="24"/>
        </w:rPr>
        <w:t xml:space="preserve"> relied on the assisted voting system to cast their votes independently, </w:t>
      </w:r>
      <w:proofErr w:type="gramStart"/>
      <w:r w:rsidRPr="624BC675">
        <w:rPr>
          <w:sz w:val="24"/>
        </w:rPr>
        <w:t>secretly</w:t>
      </w:r>
      <w:proofErr w:type="gramEnd"/>
      <w:r w:rsidRPr="624BC675">
        <w:rPr>
          <w:sz w:val="24"/>
        </w:rPr>
        <w:t xml:space="preserve"> and verifiably. </w:t>
      </w:r>
    </w:p>
    <w:p w14:paraId="3D5496A5" w14:textId="77777777" w:rsidR="00E13FD8" w:rsidRPr="00B82903" w:rsidRDefault="00E13FD8" w:rsidP="002C5596">
      <w:pPr>
        <w:rPr>
          <w:sz w:val="24"/>
        </w:rPr>
      </w:pPr>
    </w:p>
    <w:p w14:paraId="4306C9A2" w14:textId="651AB0CD" w:rsidR="00AA0125" w:rsidRPr="00B82903" w:rsidRDefault="008637FA" w:rsidP="2D6BA82F">
      <w:pPr>
        <w:rPr>
          <w:sz w:val="24"/>
        </w:rPr>
      </w:pPr>
      <w:r w:rsidRPr="2D6BA82F">
        <w:rPr>
          <w:sz w:val="24"/>
        </w:rPr>
        <w:t>Blind Citizens Australia</w:t>
      </w:r>
      <w:r w:rsidR="006A1A08" w:rsidRPr="2D6BA82F">
        <w:rPr>
          <w:sz w:val="24"/>
        </w:rPr>
        <w:t xml:space="preserve"> (BCA)</w:t>
      </w:r>
      <w:r w:rsidRPr="2D6BA82F">
        <w:rPr>
          <w:sz w:val="24"/>
        </w:rPr>
        <w:t xml:space="preserve">, on behalf of its members who are blind and vision impaired, </w:t>
      </w:r>
      <w:r w:rsidR="00D02C59" w:rsidRPr="2D6BA82F">
        <w:rPr>
          <w:sz w:val="24"/>
        </w:rPr>
        <w:t xml:space="preserve">expressed </w:t>
      </w:r>
      <w:r w:rsidR="000B7186" w:rsidRPr="2D6BA82F">
        <w:rPr>
          <w:sz w:val="24"/>
        </w:rPr>
        <w:t xml:space="preserve">deep </w:t>
      </w:r>
      <w:r w:rsidR="003054B6" w:rsidRPr="2D6BA82F">
        <w:rPr>
          <w:sz w:val="24"/>
        </w:rPr>
        <w:t xml:space="preserve">disappointment and concern about the </w:t>
      </w:r>
      <w:r w:rsidR="00154113" w:rsidRPr="2D6BA82F">
        <w:rPr>
          <w:sz w:val="24"/>
        </w:rPr>
        <w:t>loss</w:t>
      </w:r>
      <w:r w:rsidR="00E925FC" w:rsidRPr="2D6BA82F">
        <w:rPr>
          <w:sz w:val="24"/>
        </w:rPr>
        <w:t xml:space="preserve"> of iVote</w:t>
      </w:r>
      <w:r w:rsidR="7BAB944F" w:rsidRPr="2D6BA82F">
        <w:rPr>
          <w:sz w:val="24"/>
        </w:rPr>
        <w:t>. BCA also lodged a</w:t>
      </w:r>
      <w:r w:rsidR="00D3573D">
        <w:rPr>
          <w:sz w:val="24"/>
        </w:rPr>
        <w:t xml:space="preserve"> </w:t>
      </w:r>
      <w:r w:rsidR="00D24AC7">
        <w:rPr>
          <w:sz w:val="24"/>
        </w:rPr>
        <w:t xml:space="preserve">disability discrimination </w:t>
      </w:r>
      <w:r w:rsidR="7BAB944F" w:rsidRPr="2D6BA82F">
        <w:rPr>
          <w:sz w:val="24"/>
        </w:rPr>
        <w:t xml:space="preserve">complaint </w:t>
      </w:r>
      <w:r w:rsidR="003054B6" w:rsidRPr="2D6BA82F">
        <w:rPr>
          <w:sz w:val="24"/>
        </w:rPr>
        <w:t>with the Australian Human Rights Commission</w:t>
      </w:r>
      <w:r w:rsidR="001C69D2" w:rsidRPr="2D6BA82F">
        <w:rPr>
          <w:sz w:val="24"/>
        </w:rPr>
        <w:t xml:space="preserve"> </w:t>
      </w:r>
      <w:r w:rsidR="00437F7B" w:rsidRPr="2D6BA82F">
        <w:rPr>
          <w:sz w:val="24"/>
        </w:rPr>
        <w:t xml:space="preserve">in July 2022. </w:t>
      </w:r>
      <w:r w:rsidR="00C01A8A">
        <w:rPr>
          <w:sz w:val="24"/>
        </w:rPr>
        <w:t>BCA complained that other</w:t>
      </w:r>
      <w:r w:rsidR="00C01A8A" w:rsidRPr="2D6BA82F">
        <w:rPr>
          <w:sz w:val="24"/>
        </w:rPr>
        <w:t xml:space="preserve"> assisted voting methods had not provided the same independence and secrecy for people who have difficulty accessing printed material like ballot papers.</w:t>
      </w:r>
    </w:p>
    <w:p w14:paraId="14D1E0D4" w14:textId="77777777" w:rsidR="00AA0125" w:rsidRPr="00B82903" w:rsidRDefault="00AA0125" w:rsidP="2D6BA82F">
      <w:pPr>
        <w:rPr>
          <w:sz w:val="24"/>
        </w:rPr>
      </w:pPr>
    </w:p>
    <w:p w14:paraId="4FD5D6FC" w14:textId="7793369F" w:rsidR="4CF9E99A" w:rsidRDefault="4CF9E99A" w:rsidP="2D6BA82F">
      <w:pPr>
        <w:rPr>
          <w:b/>
          <w:bCs/>
          <w:i/>
          <w:iCs/>
          <w:sz w:val="24"/>
        </w:rPr>
      </w:pPr>
      <w:r w:rsidRPr="2D6BA82F">
        <w:rPr>
          <w:b/>
          <w:bCs/>
          <w:i/>
          <w:iCs/>
          <w:sz w:val="24"/>
        </w:rPr>
        <w:t>What is being done?</w:t>
      </w:r>
    </w:p>
    <w:p w14:paraId="44AF4C6A" w14:textId="3865F463" w:rsidR="2D6BA82F" w:rsidRDefault="2D6BA82F" w:rsidP="2D6BA82F">
      <w:pPr>
        <w:rPr>
          <w:b/>
          <w:bCs/>
          <w:i/>
          <w:iCs/>
          <w:sz w:val="24"/>
        </w:rPr>
      </w:pPr>
    </w:p>
    <w:p w14:paraId="54FDEE2E" w14:textId="4BFD974B" w:rsidR="00FD4602" w:rsidRPr="00B82903" w:rsidRDefault="00315C73" w:rsidP="601114DD">
      <w:pPr>
        <w:rPr>
          <w:sz w:val="24"/>
        </w:rPr>
      </w:pPr>
      <w:r w:rsidRPr="601114DD">
        <w:rPr>
          <w:sz w:val="24"/>
        </w:rPr>
        <w:t xml:space="preserve">The NSW Electoral Commission has </w:t>
      </w:r>
      <w:r w:rsidR="00EB2E4B" w:rsidRPr="601114DD">
        <w:rPr>
          <w:sz w:val="24"/>
        </w:rPr>
        <w:t xml:space="preserve">commenced </w:t>
      </w:r>
      <w:r w:rsidRPr="601114DD">
        <w:rPr>
          <w:sz w:val="24"/>
        </w:rPr>
        <w:t>a review of technology</w:t>
      </w:r>
      <w:r w:rsidR="00CC3972" w:rsidRPr="601114DD">
        <w:rPr>
          <w:sz w:val="24"/>
        </w:rPr>
        <w:t>-</w:t>
      </w:r>
      <w:r w:rsidRPr="601114DD">
        <w:rPr>
          <w:sz w:val="24"/>
        </w:rPr>
        <w:t>assisted voting in NSW elections and</w:t>
      </w:r>
      <w:r w:rsidR="004931CB" w:rsidRPr="601114DD">
        <w:rPr>
          <w:sz w:val="24"/>
        </w:rPr>
        <w:t xml:space="preserve"> </w:t>
      </w:r>
      <w:r w:rsidRPr="601114DD">
        <w:rPr>
          <w:sz w:val="24"/>
        </w:rPr>
        <w:t xml:space="preserve">aims to report </w:t>
      </w:r>
      <w:r w:rsidR="004931CB" w:rsidRPr="601114DD">
        <w:rPr>
          <w:sz w:val="24"/>
        </w:rPr>
        <w:t xml:space="preserve">its findings </w:t>
      </w:r>
      <w:r w:rsidRPr="601114DD">
        <w:rPr>
          <w:sz w:val="24"/>
        </w:rPr>
        <w:t xml:space="preserve">to the NSW </w:t>
      </w:r>
      <w:r w:rsidR="004931CB" w:rsidRPr="601114DD">
        <w:rPr>
          <w:sz w:val="24"/>
        </w:rPr>
        <w:t>G</w:t>
      </w:r>
      <w:r w:rsidRPr="601114DD">
        <w:rPr>
          <w:sz w:val="24"/>
        </w:rPr>
        <w:t xml:space="preserve">overnment by August 2023. </w:t>
      </w:r>
    </w:p>
    <w:p w14:paraId="26724D11" w14:textId="77777777" w:rsidR="00FD4602" w:rsidRPr="00B82903" w:rsidRDefault="00FD4602" w:rsidP="002C5596">
      <w:pPr>
        <w:rPr>
          <w:sz w:val="24"/>
        </w:rPr>
      </w:pPr>
    </w:p>
    <w:p w14:paraId="0E7206DA" w14:textId="1A4E6EA2" w:rsidR="00E13FD8" w:rsidRPr="00B82903" w:rsidRDefault="00437F7B" w:rsidP="2D6BA82F">
      <w:pPr>
        <w:rPr>
          <w:sz w:val="24"/>
        </w:rPr>
      </w:pPr>
      <w:r w:rsidRPr="2D6BA82F">
        <w:rPr>
          <w:sz w:val="24"/>
        </w:rPr>
        <w:t>BCA and the NSW Electoral Commission have</w:t>
      </w:r>
      <w:r w:rsidR="00AA0125" w:rsidRPr="2D6BA82F">
        <w:rPr>
          <w:sz w:val="24"/>
        </w:rPr>
        <w:t xml:space="preserve"> agreed to work together </w:t>
      </w:r>
      <w:r w:rsidR="5AC9CA46" w:rsidRPr="2D6BA82F">
        <w:rPr>
          <w:sz w:val="24"/>
        </w:rPr>
        <w:t>in the</w:t>
      </w:r>
      <w:r w:rsidR="00FE350A" w:rsidRPr="2D6BA82F">
        <w:rPr>
          <w:sz w:val="24"/>
        </w:rPr>
        <w:t xml:space="preserve"> review process, to explore </w:t>
      </w:r>
      <w:r w:rsidR="008B1A42" w:rsidRPr="2D6BA82F">
        <w:rPr>
          <w:sz w:val="24"/>
        </w:rPr>
        <w:t xml:space="preserve">and consider </w:t>
      </w:r>
      <w:r w:rsidR="0081476A" w:rsidRPr="2D6BA82F">
        <w:rPr>
          <w:sz w:val="24"/>
        </w:rPr>
        <w:t>accessible voting options that could replace iVote for elections beyond 2023.</w:t>
      </w:r>
      <w:r w:rsidR="000317E1" w:rsidRPr="2D6BA82F">
        <w:rPr>
          <w:sz w:val="24"/>
        </w:rPr>
        <w:t xml:space="preserve"> </w:t>
      </w:r>
      <w:r w:rsidR="44937456" w:rsidRPr="2D6BA82F">
        <w:rPr>
          <w:sz w:val="24"/>
        </w:rPr>
        <w:t xml:space="preserve">In particular, the NSW </w:t>
      </w:r>
      <w:r w:rsidR="00004B17">
        <w:rPr>
          <w:sz w:val="24"/>
        </w:rPr>
        <w:t>Electoral</w:t>
      </w:r>
      <w:r w:rsidR="44937456" w:rsidRPr="2D6BA82F">
        <w:rPr>
          <w:sz w:val="24"/>
        </w:rPr>
        <w:t xml:space="preserve"> Commission has </w:t>
      </w:r>
      <w:r w:rsidR="44937456" w:rsidRPr="2D6BA82F">
        <w:rPr>
          <w:sz w:val="24"/>
        </w:rPr>
        <w:lastRenderedPageBreak/>
        <w:t xml:space="preserve">committed </w:t>
      </w:r>
      <w:r w:rsidR="00B302B1">
        <w:rPr>
          <w:sz w:val="24"/>
        </w:rPr>
        <w:t xml:space="preserve">to </w:t>
      </w:r>
      <w:r w:rsidR="44937456" w:rsidRPr="2D6BA82F">
        <w:rPr>
          <w:sz w:val="24"/>
        </w:rPr>
        <w:t xml:space="preserve">working closely with BCA to ensure any recommendations made to the </w:t>
      </w:r>
      <w:r w:rsidR="00320BBA">
        <w:rPr>
          <w:sz w:val="24"/>
        </w:rPr>
        <w:t xml:space="preserve">NSW </w:t>
      </w:r>
      <w:r w:rsidR="44937456" w:rsidRPr="2D6BA82F">
        <w:rPr>
          <w:sz w:val="24"/>
        </w:rPr>
        <w:t xml:space="preserve">Government sufficiently respond to the accessibility requirements of people who are blind or vision impaired. </w:t>
      </w:r>
    </w:p>
    <w:p w14:paraId="59652134" w14:textId="77777777" w:rsidR="008637FA" w:rsidRPr="00B82903" w:rsidRDefault="008637FA" w:rsidP="002C5596">
      <w:pPr>
        <w:rPr>
          <w:sz w:val="24"/>
        </w:rPr>
      </w:pPr>
    </w:p>
    <w:p w14:paraId="0922FBA3" w14:textId="48BDCE57" w:rsidR="000D4894" w:rsidRDefault="00FA4C5A" w:rsidP="2D6BA82F">
      <w:pPr>
        <w:rPr>
          <w:sz w:val="24"/>
        </w:rPr>
      </w:pPr>
      <w:r w:rsidRPr="2D6BA82F">
        <w:rPr>
          <w:sz w:val="24"/>
        </w:rPr>
        <w:t xml:space="preserve">BCA and the NSW Electoral Commission agree </w:t>
      </w:r>
      <w:r w:rsidR="6581589F" w:rsidRPr="2D6BA82F">
        <w:rPr>
          <w:sz w:val="24"/>
        </w:rPr>
        <w:t xml:space="preserve">that the </w:t>
      </w:r>
      <w:r w:rsidR="000E0639" w:rsidRPr="2D6BA82F">
        <w:rPr>
          <w:sz w:val="24"/>
        </w:rPr>
        <w:t xml:space="preserve">review </w:t>
      </w:r>
      <w:r w:rsidR="10F89BBB" w:rsidRPr="2D6BA82F">
        <w:rPr>
          <w:sz w:val="24"/>
        </w:rPr>
        <w:t>must</w:t>
      </w:r>
      <w:r w:rsidR="000E0639" w:rsidRPr="2D6BA82F">
        <w:rPr>
          <w:sz w:val="24"/>
        </w:rPr>
        <w:t xml:space="preserve"> </w:t>
      </w:r>
      <w:r w:rsidR="004472D2" w:rsidRPr="2D6BA82F">
        <w:rPr>
          <w:sz w:val="24"/>
        </w:rPr>
        <w:t xml:space="preserve">consider the </w:t>
      </w:r>
      <w:r w:rsidR="370C26D7" w:rsidRPr="2D6BA82F">
        <w:rPr>
          <w:sz w:val="24"/>
        </w:rPr>
        <w:t xml:space="preserve">requirement </w:t>
      </w:r>
      <w:r w:rsidR="004472D2" w:rsidRPr="2D6BA82F">
        <w:rPr>
          <w:sz w:val="24"/>
        </w:rPr>
        <w:t>for accessible voting options for people who are blind or vision impaired</w:t>
      </w:r>
      <w:r w:rsidR="00B25DCF" w:rsidRPr="2D6BA82F">
        <w:rPr>
          <w:sz w:val="24"/>
        </w:rPr>
        <w:t xml:space="preserve"> and for </w:t>
      </w:r>
      <w:r w:rsidR="004472D2" w:rsidRPr="2D6BA82F">
        <w:rPr>
          <w:sz w:val="24"/>
        </w:rPr>
        <w:t xml:space="preserve">people with other disabilities, </w:t>
      </w:r>
      <w:r w:rsidR="00DA42D2" w:rsidRPr="2D6BA82F">
        <w:rPr>
          <w:sz w:val="24"/>
        </w:rPr>
        <w:t xml:space="preserve">and for </w:t>
      </w:r>
      <w:r w:rsidR="00D8605C" w:rsidRPr="2D6BA82F">
        <w:rPr>
          <w:sz w:val="24"/>
        </w:rPr>
        <w:t xml:space="preserve">people with disability to be directly and closely engaged in </w:t>
      </w:r>
      <w:r w:rsidR="00766CE7" w:rsidRPr="2D6BA82F">
        <w:rPr>
          <w:sz w:val="24"/>
        </w:rPr>
        <w:t>the review process.</w:t>
      </w:r>
    </w:p>
    <w:p w14:paraId="2D1D57ED" w14:textId="77777777" w:rsidR="00FC3F70" w:rsidRDefault="00FC3F70" w:rsidP="2D6BA82F">
      <w:pPr>
        <w:rPr>
          <w:sz w:val="24"/>
        </w:rPr>
      </w:pPr>
    </w:p>
    <w:p w14:paraId="4314A897" w14:textId="0FC8BF13" w:rsidR="008929C4" w:rsidRPr="00B82903" w:rsidRDefault="5FCD0BAF" w:rsidP="624BC675">
      <w:pPr>
        <w:rPr>
          <w:sz w:val="24"/>
        </w:rPr>
      </w:pPr>
      <w:r w:rsidRPr="624BC675">
        <w:rPr>
          <w:sz w:val="24"/>
        </w:rPr>
        <w:t xml:space="preserve">The NSW Electoral Commission </w:t>
      </w:r>
      <w:r w:rsidR="404B2322" w:rsidRPr="624BC675">
        <w:rPr>
          <w:sz w:val="24"/>
        </w:rPr>
        <w:t xml:space="preserve">has committed to </w:t>
      </w:r>
      <w:r w:rsidR="4DC84C63" w:rsidRPr="624BC675">
        <w:rPr>
          <w:sz w:val="24"/>
        </w:rPr>
        <w:t xml:space="preserve">do all that it can to </w:t>
      </w:r>
      <w:r w:rsidR="373EBE54" w:rsidRPr="624BC675">
        <w:rPr>
          <w:sz w:val="24"/>
        </w:rPr>
        <w:t>implement</w:t>
      </w:r>
      <w:r w:rsidR="4DC84C63" w:rsidRPr="624BC675">
        <w:rPr>
          <w:sz w:val="24"/>
        </w:rPr>
        <w:t xml:space="preserve"> </w:t>
      </w:r>
      <w:r w:rsidR="1305EABA" w:rsidRPr="624BC675">
        <w:rPr>
          <w:sz w:val="24"/>
        </w:rPr>
        <w:t>the review recommendations and complete the development of a</w:t>
      </w:r>
      <w:r w:rsidR="543F1B05" w:rsidRPr="624BC675">
        <w:rPr>
          <w:sz w:val="24"/>
        </w:rPr>
        <w:t>ny</w:t>
      </w:r>
      <w:r w:rsidR="1305EABA" w:rsidRPr="624BC675">
        <w:rPr>
          <w:sz w:val="24"/>
        </w:rPr>
        <w:t xml:space="preserve"> </w:t>
      </w:r>
      <w:r w:rsidR="73B9AE71" w:rsidRPr="624BC675">
        <w:rPr>
          <w:sz w:val="24"/>
        </w:rPr>
        <w:t>new technology</w:t>
      </w:r>
      <w:r w:rsidR="3F05AC88" w:rsidRPr="624BC675">
        <w:rPr>
          <w:sz w:val="24"/>
        </w:rPr>
        <w:t>-</w:t>
      </w:r>
      <w:r w:rsidR="73B9AE71" w:rsidRPr="624BC675">
        <w:rPr>
          <w:sz w:val="24"/>
        </w:rPr>
        <w:t>assisted voting system</w:t>
      </w:r>
      <w:r w:rsidR="4973663D" w:rsidRPr="624BC675">
        <w:rPr>
          <w:sz w:val="24"/>
        </w:rPr>
        <w:t xml:space="preserve"> in time for the 2027 State election</w:t>
      </w:r>
      <w:r w:rsidR="754EA8E2" w:rsidRPr="624BC675">
        <w:rPr>
          <w:sz w:val="24"/>
        </w:rPr>
        <w:t xml:space="preserve">. </w:t>
      </w:r>
      <w:r w:rsidR="13D06750" w:rsidRPr="624BC675">
        <w:rPr>
          <w:sz w:val="24"/>
        </w:rPr>
        <w:t>If a new system is approved and funded, the</w:t>
      </w:r>
      <w:r w:rsidR="75408253" w:rsidRPr="624BC675">
        <w:rPr>
          <w:sz w:val="24"/>
        </w:rPr>
        <w:t xml:space="preserve"> </w:t>
      </w:r>
      <w:r w:rsidR="04C21445" w:rsidRPr="624BC675">
        <w:rPr>
          <w:sz w:val="24"/>
        </w:rPr>
        <w:t xml:space="preserve">NSW Electoral Commission </w:t>
      </w:r>
      <w:r w:rsidR="754EA8E2" w:rsidRPr="624BC675">
        <w:rPr>
          <w:sz w:val="24"/>
        </w:rPr>
        <w:t xml:space="preserve">will involve </w:t>
      </w:r>
      <w:r w:rsidR="5F46B9CC" w:rsidRPr="624BC675">
        <w:rPr>
          <w:sz w:val="24"/>
        </w:rPr>
        <w:t xml:space="preserve">people who are blind or </w:t>
      </w:r>
      <w:r w:rsidR="0051340F" w:rsidRPr="624BC675">
        <w:rPr>
          <w:sz w:val="24"/>
        </w:rPr>
        <w:t>vision impaired</w:t>
      </w:r>
      <w:r w:rsidR="5F46B9CC" w:rsidRPr="624BC675">
        <w:rPr>
          <w:sz w:val="24"/>
        </w:rPr>
        <w:t xml:space="preserve"> in </w:t>
      </w:r>
      <w:r w:rsidR="384A0CE9" w:rsidRPr="624BC675">
        <w:rPr>
          <w:sz w:val="24"/>
        </w:rPr>
        <w:t xml:space="preserve">its </w:t>
      </w:r>
      <w:r w:rsidR="13D06750" w:rsidRPr="624BC675">
        <w:rPr>
          <w:sz w:val="24"/>
        </w:rPr>
        <w:t xml:space="preserve">development, including </w:t>
      </w:r>
      <w:r w:rsidR="144C087C" w:rsidRPr="624BC675">
        <w:rPr>
          <w:sz w:val="24"/>
        </w:rPr>
        <w:t>through</w:t>
      </w:r>
      <w:r w:rsidR="13D06750" w:rsidRPr="624BC675">
        <w:rPr>
          <w:sz w:val="24"/>
        </w:rPr>
        <w:t xml:space="preserve"> </w:t>
      </w:r>
      <w:r w:rsidR="729F6B21" w:rsidRPr="624BC675">
        <w:rPr>
          <w:sz w:val="24"/>
        </w:rPr>
        <w:t xml:space="preserve">user </w:t>
      </w:r>
      <w:proofErr w:type="gramStart"/>
      <w:r w:rsidR="729F6B21" w:rsidRPr="624BC675">
        <w:rPr>
          <w:sz w:val="24"/>
        </w:rPr>
        <w:t>testing</w:t>
      </w:r>
      <w:proofErr w:type="gramEnd"/>
      <w:r w:rsidR="13D06750" w:rsidRPr="624BC675">
        <w:rPr>
          <w:sz w:val="24"/>
        </w:rPr>
        <w:t xml:space="preserve"> and </w:t>
      </w:r>
      <w:r w:rsidR="2CF983A6" w:rsidRPr="624BC675">
        <w:rPr>
          <w:sz w:val="24"/>
        </w:rPr>
        <w:t>providing feedback</w:t>
      </w:r>
      <w:r w:rsidR="729F6B21" w:rsidRPr="624BC675">
        <w:rPr>
          <w:sz w:val="24"/>
        </w:rPr>
        <w:t xml:space="preserve">. </w:t>
      </w:r>
    </w:p>
    <w:p w14:paraId="7C86ADEE" w14:textId="77777777" w:rsidR="008929C4" w:rsidRPr="00B82903" w:rsidRDefault="008929C4" w:rsidP="002C5596">
      <w:pPr>
        <w:rPr>
          <w:sz w:val="24"/>
        </w:rPr>
      </w:pPr>
    </w:p>
    <w:p w14:paraId="06C69627" w14:textId="6455B566" w:rsidR="009E3232" w:rsidRPr="00B82903" w:rsidRDefault="04FF88CC" w:rsidP="624BC675">
      <w:pPr>
        <w:rPr>
          <w:sz w:val="24"/>
        </w:rPr>
      </w:pPr>
      <w:r w:rsidRPr="624BC675">
        <w:rPr>
          <w:sz w:val="24"/>
        </w:rPr>
        <w:t xml:space="preserve">BCA welcomes the </w:t>
      </w:r>
      <w:r w:rsidR="15C3298B" w:rsidRPr="624BC675">
        <w:rPr>
          <w:sz w:val="24"/>
        </w:rPr>
        <w:t>NSW Electoral Commission</w:t>
      </w:r>
      <w:r w:rsidR="2ABCF978" w:rsidRPr="624BC675">
        <w:rPr>
          <w:sz w:val="24"/>
        </w:rPr>
        <w:t xml:space="preserve">’s commitments and looks forward to </w:t>
      </w:r>
      <w:r w:rsidR="008929C4" w:rsidRPr="624BC675">
        <w:rPr>
          <w:sz w:val="24"/>
        </w:rPr>
        <w:t>seeing</w:t>
      </w:r>
      <w:r w:rsidR="285A749E" w:rsidRPr="624BC675">
        <w:rPr>
          <w:sz w:val="24"/>
        </w:rPr>
        <w:t xml:space="preserve"> </w:t>
      </w:r>
      <w:r w:rsidR="2ABCF978" w:rsidRPr="624BC675">
        <w:rPr>
          <w:sz w:val="24"/>
        </w:rPr>
        <w:t>accessible voting</w:t>
      </w:r>
      <w:r w:rsidR="0839DBC7" w:rsidRPr="624BC675">
        <w:rPr>
          <w:sz w:val="24"/>
        </w:rPr>
        <w:t xml:space="preserve"> delivered</w:t>
      </w:r>
      <w:r w:rsidR="2ABCF978" w:rsidRPr="624BC675">
        <w:rPr>
          <w:sz w:val="24"/>
        </w:rPr>
        <w:t xml:space="preserve"> for all </w:t>
      </w:r>
      <w:r w:rsidR="285A749E" w:rsidRPr="624BC675">
        <w:rPr>
          <w:sz w:val="24"/>
        </w:rPr>
        <w:t xml:space="preserve">NSW </w:t>
      </w:r>
      <w:r w:rsidR="7647AB9A" w:rsidRPr="624BC675">
        <w:rPr>
          <w:sz w:val="24"/>
        </w:rPr>
        <w:t xml:space="preserve">voters </w:t>
      </w:r>
      <w:r w:rsidR="285A749E" w:rsidRPr="624BC675">
        <w:rPr>
          <w:sz w:val="24"/>
        </w:rPr>
        <w:t>at future elections</w:t>
      </w:r>
      <w:r w:rsidR="15C3298B" w:rsidRPr="624BC675">
        <w:rPr>
          <w:sz w:val="24"/>
        </w:rPr>
        <w:t xml:space="preserve">. </w:t>
      </w:r>
    </w:p>
    <w:p w14:paraId="02B80F52" w14:textId="77777777" w:rsidR="00766CE7" w:rsidRPr="00B82903" w:rsidRDefault="00766CE7" w:rsidP="002C5596">
      <w:pPr>
        <w:rPr>
          <w:sz w:val="24"/>
        </w:rPr>
      </w:pPr>
    </w:p>
    <w:p w14:paraId="607AA4ED" w14:textId="3D329C10" w:rsidR="00766CE7" w:rsidRPr="00B82903" w:rsidRDefault="5B831069" w:rsidP="624BC675">
      <w:pPr>
        <w:rPr>
          <w:sz w:val="24"/>
        </w:rPr>
      </w:pPr>
      <w:bookmarkStart w:id="2" w:name="_Hlk119601092"/>
      <w:r w:rsidRPr="624BC675">
        <w:rPr>
          <w:sz w:val="24"/>
        </w:rPr>
        <w:t xml:space="preserve">BCA and the NSW Electoral Commission </w:t>
      </w:r>
      <w:r w:rsidR="6D38C991" w:rsidRPr="624BC675">
        <w:rPr>
          <w:sz w:val="24"/>
        </w:rPr>
        <w:t xml:space="preserve">encourage </w:t>
      </w:r>
      <w:r w:rsidR="51DEC7B2" w:rsidRPr="624BC675">
        <w:rPr>
          <w:sz w:val="24"/>
        </w:rPr>
        <w:t>people</w:t>
      </w:r>
      <w:r w:rsidR="00E04DFD">
        <w:rPr>
          <w:sz w:val="24"/>
        </w:rPr>
        <w:t xml:space="preserve"> </w:t>
      </w:r>
      <w:r w:rsidR="51DEC7B2" w:rsidRPr="624BC675">
        <w:rPr>
          <w:sz w:val="24"/>
        </w:rPr>
        <w:t>with disability and their representative organisations to engage directly in the review</w:t>
      </w:r>
      <w:r w:rsidR="0D3C28CF" w:rsidRPr="624BC675">
        <w:rPr>
          <w:sz w:val="24"/>
        </w:rPr>
        <w:t xml:space="preserve"> by making a </w:t>
      </w:r>
      <w:r w:rsidR="6D24897A" w:rsidRPr="624BC675">
        <w:rPr>
          <w:sz w:val="24"/>
        </w:rPr>
        <w:t xml:space="preserve">written </w:t>
      </w:r>
      <w:r w:rsidR="0D3C28CF" w:rsidRPr="624BC675">
        <w:rPr>
          <w:sz w:val="24"/>
        </w:rPr>
        <w:t>submission</w:t>
      </w:r>
      <w:r w:rsidR="51DEC7B2" w:rsidRPr="624BC675">
        <w:rPr>
          <w:sz w:val="24"/>
        </w:rPr>
        <w:t xml:space="preserve">. </w:t>
      </w:r>
      <w:r w:rsidR="0F7C2A97" w:rsidRPr="624BC675">
        <w:rPr>
          <w:sz w:val="24"/>
        </w:rPr>
        <w:t>More information regarding the review</w:t>
      </w:r>
      <w:r w:rsidR="003630B5">
        <w:rPr>
          <w:sz w:val="24"/>
        </w:rPr>
        <w:t xml:space="preserve"> including an issues and questions paper</w:t>
      </w:r>
      <w:r w:rsidR="0F7C2A97" w:rsidRPr="624BC675">
        <w:rPr>
          <w:sz w:val="24"/>
        </w:rPr>
        <w:t xml:space="preserve"> can be found at</w:t>
      </w:r>
      <w:r w:rsidR="51DEC7B2" w:rsidRPr="624BC675">
        <w:rPr>
          <w:sz w:val="24"/>
        </w:rPr>
        <w:t xml:space="preserve"> </w:t>
      </w:r>
      <w:hyperlink r:id="rId10" w:history="1">
        <w:r w:rsidR="00CE16B0" w:rsidRPr="006F474D">
          <w:rPr>
            <w:rStyle w:val="Hyperlink"/>
            <w:rFonts w:ascii="Arial" w:hAnsi="Arial"/>
            <w:sz w:val="24"/>
          </w:rPr>
          <w:t>https://www.elections.nsw.gov.au/technology-assisted-voting-review</w:t>
        </w:r>
      </w:hyperlink>
      <w:r w:rsidR="00CE16B0">
        <w:rPr>
          <w:sz w:val="24"/>
        </w:rPr>
        <w:t xml:space="preserve"> </w:t>
      </w:r>
      <w:r w:rsidR="73AB96B4" w:rsidRPr="624BC675">
        <w:rPr>
          <w:sz w:val="24"/>
        </w:rPr>
        <w:t>The first round of s</w:t>
      </w:r>
      <w:r w:rsidR="51DEC7B2" w:rsidRPr="624BC675">
        <w:rPr>
          <w:sz w:val="24"/>
        </w:rPr>
        <w:t xml:space="preserve">ubmissions </w:t>
      </w:r>
      <w:r w:rsidR="005741CB">
        <w:rPr>
          <w:sz w:val="24"/>
        </w:rPr>
        <w:t>is</w:t>
      </w:r>
      <w:r w:rsidR="73AB96B4" w:rsidRPr="624BC675">
        <w:rPr>
          <w:sz w:val="24"/>
        </w:rPr>
        <w:t xml:space="preserve"> </w:t>
      </w:r>
      <w:r w:rsidR="005741CB">
        <w:rPr>
          <w:sz w:val="24"/>
        </w:rPr>
        <w:t>open until</w:t>
      </w:r>
      <w:r w:rsidR="73AB96B4" w:rsidRPr="624BC675">
        <w:rPr>
          <w:sz w:val="24"/>
        </w:rPr>
        <w:t xml:space="preserve"> </w:t>
      </w:r>
      <w:r w:rsidR="00480537" w:rsidRPr="00CE16B0">
        <w:rPr>
          <w:b/>
          <w:bCs/>
          <w:sz w:val="24"/>
        </w:rPr>
        <w:t>13</w:t>
      </w:r>
      <w:r w:rsidR="008F70B3">
        <w:rPr>
          <w:b/>
          <w:bCs/>
          <w:sz w:val="24"/>
        </w:rPr>
        <w:t> </w:t>
      </w:r>
      <w:r w:rsidR="00480537" w:rsidRPr="00CE16B0">
        <w:rPr>
          <w:b/>
          <w:bCs/>
          <w:sz w:val="24"/>
        </w:rPr>
        <w:t>January 2023</w:t>
      </w:r>
      <w:r w:rsidR="2E9FDD84" w:rsidRPr="624BC675">
        <w:rPr>
          <w:sz w:val="24"/>
        </w:rPr>
        <w:t>.</w:t>
      </w:r>
    </w:p>
    <w:bookmarkEnd w:id="2"/>
    <w:p w14:paraId="1CB2E488" w14:textId="2B1CC344" w:rsidR="003439CB" w:rsidRPr="00B82903" w:rsidRDefault="003439CB" w:rsidP="005C6AE8">
      <w:pPr>
        <w:rPr>
          <w:sz w:val="24"/>
        </w:rPr>
      </w:pPr>
    </w:p>
    <w:p w14:paraId="0E8C33C1" w14:textId="77777777" w:rsidR="00B82903" w:rsidRPr="00B82903" w:rsidRDefault="00B82903" w:rsidP="2D6BA82F">
      <w:pPr>
        <w:rPr>
          <w:sz w:val="24"/>
        </w:rPr>
      </w:pPr>
    </w:p>
    <w:sectPr w:rsidR="00B82903" w:rsidRPr="00B82903" w:rsidSect="00CF3280">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6FE8" w14:textId="77777777" w:rsidR="00A95722" w:rsidRDefault="00A95722" w:rsidP="00B5271A">
      <w:r>
        <w:separator/>
      </w:r>
    </w:p>
  </w:endnote>
  <w:endnote w:type="continuationSeparator" w:id="0">
    <w:p w14:paraId="7B8D0211" w14:textId="77777777" w:rsidR="00A95722" w:rsidRDefault="00A95722" w:rsidP="00B5271A">
      <w:r>
        <w:continuationSeparator/>
      </w:r>
    </w:p>
  </w:endnote>
  <w:endnote w:type="continuationNotice" w:id="1">
    <w:p w14:paraId="594F4242" w14:textId="77777777" w:rsidR="00A95722" w:rsidRDefault="00A95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Light">
    <w:altName w:val="Segoe UI Light"/>
    <w:panose1 w:val="020B0604020202020204"/>
    <w:charset w:val="00"/>
    <w:family w:val="auto"/>
    <w:pitch w:val="variable"/>
    <w:sig w:usb0="A00002AF" w:usb1="5000204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FE41" w14:textId="77777777" w:rsidR="00421CB2" w:rsidRDefault="00421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362B" w14:textId="2076850B" w:rsidR="00B5271A" w:rsidRDefault="00B5271A" w:rsidP="00892CC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24EE" w14:textId="0A94304E" w:rsidR="00B5271A" w:rsidRDefault="00B5271A" w:rsidP="00892C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F8B6" w14:textId="77777777" w:rsidR="00A95722" w:rsidRDefault="00A95722" w:rsidP="00B5271A">
      <w:r>
        <w:separator/>
      </w:r>
    </w:p>
  </w:footnote>
  <w:footnote w:type="continuationSeparator" w:id="0">
    <w:p w14:paraId="37FB0730" w14:textId="77777777" w:rsidR="00A95722" w:rsidRDefault="00A95722" w:rsidP="00B5271A">
      <w:r>
        <w:continuationSeparator/>
      </w:r>
    </w:p>
  </w:footnote>
  <w:footnote w:type="continuationNotice" w:id="1">
    <w:p w14:paraId="6A53A9D6" w14:textId="77777777" w:rsidR="00A95722" w:rsidRDefault="00A95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5A74" w14:textId="77777777" w:rsidR="00421CB2" w:rsidRDefault="00421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020D" w14:textId="77777777" w:rsidR="00421CB2" w:rsidRDefault="00421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5C60" w14:textId="5AD5FA96" w:rsidR="00B5271A" w:rsidRDefault="00421CB2">
    <w:pPr>
      <w:pStyle w:val="Header"/>
    </w:pPr>
    <w:r w:rsidRPr="00442715">
      <w:rPr>
        <w:noProof/>
      </w:rPr>
      <w:drawing>
        <wp:inline distT="0" distB="0" distL="0" distR="0" wp14:anchorId="5DFB3B03" wp14:editId="0A13B8DC">
          <wp:extent cx="3817620" cy="424180"/>
          <wp:effectExtent l="0" t="0" r="0" b="0"/>
          <wp:docPr id="6" name="Picture 6" descr="New South Wales Electoral Commission logo and 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South Wales Electoral Commission logo and Blind Citizens Australia logo"/>
                  <pic:cNvPicPr/>
                </pic:nvPicPr>
                <pic:blipFill rotWithShape="1">
                  <a:blip r:embed="rId1"/>
                  <a:srcRect l="5507" t="43628" b="41468"/>
                  <a:stretch/>
                </pic:blipFill>
                <pic:spPr bwMode="auto">
                  <a:xfrm>
                    <a:off x="0" y="0"/>
                    <a:ext cx="3817620" cy="4241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FA4"/>
    <w:multiLevelType w:val="multilevel"/>
    <w:tmpl w:val="764E11EE"/>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42F15E10"/>
    <w:multiLevelType w:val="hybridMultilevel"/>
    <w:tmpl w:val="CB3085EA"/>
    <w:lvl w:ilvl="0" w:tplc="714EC118">
      <w:start w:val="1"/>
      <w:numFmt w:val="bullet"/>
      <w:pStyle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638A01CB"/>
    <w:multiLevelType w:val="hybridMultilevel"/>
    <w:tmpl w:val="E6AE4C6C"/>
    <w:lvl w:ilvl="0" w:tplc="90AC5FC6">
      <w:start w:val="1"/>
      <w:numFmt w:val="bullet"/>
      <w:pStyle w:val="Quote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77734784"/>
    <w:multiLevelType w:val="hybridMultilevel"/>
    <w:tmpl w:val="EF3ECAF6"/>
    <w:lvl w:ilvl="0" w:tplc="6C22BBE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451998">
    <w:abstractNumId w:val="1"/>
  </w:num>
  <w:num w:numId="2" w16cid:durableId="1707099108">
    <w:abstractNumId w:val="0"/>
  </w:num>
  <w:num w:numId="3" w16cid:durableId="880091330">
    <w:abstractNumId w:val="0"/>
  </w:num>
  <w:num w:numId="4" w16cid:durableId="290674350">
    <w:abstractNumId w:val="0"/>
  </w:num>
  <w:num w:numId="5" w16cid:durableId="2058238232">
    <w:abstractNumId w:val="0"/>
  </w:num>
  <w:num w:numId="6" w16cid:durableId="34500847">
    <w:abstractNumId w:val="2"/>
  </w:num>
  <w:num w:numId="7" w16cid:durableId="1170024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CB"/>
    <w:rsid w:val="00004B17"/>
    <w:rsid w:val="00010178"/>
    <w:rsid w:val="00020D6C"/>
    <w:rsid w:val="000317E1"/>
    <w:rsid w:val="00036919"/>
    <w:rsid w:val="0004388B"/>
    <w:rsid w:val="00046046"/>
    <w:rsid w:val="00047496"/>
    <w:rsid w:val="000817A1"/>
    <w:rsid w:val="00086F9B"/>
    <w:rsid w:val="000A5AFD"/>
    <w:rsid w:val="000B42C3"/>
    <w:rsid w:val="000B7186"/>
    <w:rsid w:val="000C6239"/>
    <w:rsid w:val="000C7A01"/>
    <w:rsid w:val="000D4894"/>
    <w:rsid w:val="000E0639"/>
    <w:rsid w:val="000E76BC"/>
    <w:rsid w:val="000F113F"/>
    <w:rsid w:val="00107323"/>
    <w:rsid w:val="001440E3"/>
    <w:rsid w:val="00146A8B"/>
    <w:rsid w:val="00153ABA"/>
    <w:rsid w:val="00154113"/>
    <w:rsid w:val="00154522"/>
    <w:rsid w:val="00154A3A"/>
    <w:rsid w:val="00167D10"/>
    <w:rsid w:val="00177357"/>
    <w:rsid w:val="001A073F"/>
    <w:rsid w:val="001A385B"/>
    <w:rsid w:val="001C69D2"/>
    <w:rsid w:val="001C7045"/>
    <w:rsid w:val="001D1BF0"/>
    <w:rsid w:val="001D5F7F"/>
    <w:rsid w:val="001E7EF0"/>
    <w:rsid w:val="001F644F"/>
    <w:rsid w:val="00222700"/>
    <w:rsid w:val="00226B27"/>
    <w:rsid w:val="002378F8"/>
    <w:rsid w:val="0029095B"/>
    <w:rsid w:val="002914E5"/>
    <w:rsid w:val="002A0A5C"/>
    <w:rsid w:val="002C5596"/>
    <w:rsid w:val="002D2602"/>
    <w:rsid w:val="002D2998"/>
    <w:rsid w:val="002D61BB"/>
    <w:rsid w:val="002E2538"/>
    <w:rsid w:val="002F54E5"/>
    <w:rsid w:val="003024CD"/>
    <w:rsid w:val="003054B6"/>
    <w:rsid w:val="00310B9C"/>
    <w:rsid w:val="00315C73"/>
    <w:rsid w:val="003201B5"/>
    <w:rsid w:val="00320BBA"/>
    <w:rsid w:val="00324F16"/>
    <w:rsid w:val="00334203"/>
    <w:rsid w:val="003409A2"/>
    <w:rsid w:val="003438B2"/>
    <w:rsid w:val="003439CB"/>
    <w:rsid w:val="003567C0"/>
    <w:rsid w:val="003630B5"/>
    <w:rsid w:val="003737CF"/>
    <w:rsid w:val="0038121A"/>
    <w:rsid w:val="003816FA"/>
    <w:rsid w:val="003A036C"/>
    <w:rsid w:val="003B0968"/>
    <w:rsid w:val="003D2BDF"/>
    <w:rsid w:val="003D46F3"/>
    <w:rsid w:val="003D68CA"/>
    <w:rsid w:val="003E102E"/>
    <w:rsid w:val="003E63C2"/>
    <w:rsid w:val="003E732E"/>
    <w:rsid w:val="003F00BF"/>
    <w:rsid w:val="003F7341"/>
    <w:rsid w:val="00404D6B"/>
    <w:rsid w:val="00421CB2"/>
    <w:rsid w:val="00426528"/>
    <w:rsid w:val="0043292D"/>
    <w:rsid w:val="00435322"/>
    <w:rsid w:val="00436B47"/>
    <w:rsid w:val="00437F7B"/>
    <w:rsid w:val="004472D2"/>
    <w:rsid w:val="00447CB9"/>
    <w:rsid w:val="0045131D"/>
    <w:rsid w:val="00466E60"/>
    <w:rsid w:val="00474039"/>
    <w:rsid w:val="00480537"/>
    <w:rsid w:val="00484EC8"/>
    <w:rsid w:val="004931CB"/>
    <w:rsid w:val="0049384C"/>
    <w:rsid w:val="00494048"/>
    <w:rsid w:val="004A4A2F"/>
    <w:rsid w:val="004B152B"/>
    <w:rsid w:val="004D4ACF"/>
    <w:rsid w:val="004E2CA0"/>
    <w:rsid w:val="00501DD9"/>
    <w:rsid w:val="0051340F"/>
    <w:rsid w:val="00513897"/>
    <w:rsid w:val="0051727D"/>
    <w:rsid w:val="00531815"/>
    <w:rsid w:val="00545DD4"/>
    <w:rsid w:val="0056059C"/>
    <w:rsid w:val="00572870"/>
    <w:rsid w:val="005741CB"/>
    <w:rsid w:val="00582425"/>
    <w:rsid w:val="005916CB"/>
    <w:rsid w:val="005A519F"/>
    <w:rsid w:val="005C6471"/>
    <w:rsid w:val="005C6AE8"/>
    <w:rsid w:val="005D2C43"/>
    <w:rsid w:val="005F239C"/>
    <w:rsid w:val="005F3A3C"/>
    <w:rsid w:val="005F4FF4"/>
    <w:rsid w:val="005F5AD3"/>
    <w:rsid w:val="00600D7A"/>
    <w:rsid w:val="00602A06"/>
    <w:rsid w:val="0061219D"/>
    <w:rsid w:val="00621111"/>
    <w:rsid w:val="00627A28"/>
    <w:rsid w:val="006343FE"/>
    <w:rsid w:val="006424E5"/>
    <w:rsid w:val="00650FAE"/>
    <w:rsid w:val="00660904"/>
    <w:rsid w:val="00661DB8"/>
    <w:rsid w:val="0066710F"/>
    <w:rsid w:val="00677CED"/>
    <w:rsid w:val="00684E59"/>
    <w:rsid w:val="006902D1"/>
    <w:rsid w:val="006A156D"/>
    <w:rsid w:val="006A1A08"/>
    <w:rsid w:val="006A42DF"/>
    <w:rsid w:val="006F07FE"/>
    <w:rsid w:val="006F5D95"/>
    <w:rsid w:val="006F7216"/>
    <w:rsid w:val="00702AB6"/>
    <w:rsid w:val="00714E1E"/>
    <w:rsid w:val="007234EA"/>
    <w:rsid w:val="007345B9"/>
    <w:rsid w:val="007356F9"/>
    <w:rsid w:val="00736E10"/>
    <w:rsid w:val="0073745A"/>
    <w:rsid w:val="0074135B"/>
    <w:rsid w:val="007576D7"/>
    <w:rsid w:val="00766CE7"/>
    <w:rsid w:val="007A06EC"/>
    <w:rsid w:val="007E2B19"/>
    <w:rsid w:val="00806201"/>
    <w:rsid w:val="008113D6"/>
    <w:rsid w:val="0081476A"/>
    <w:rsid w:val="00822F07"/>
    <w:rsid w:val="008245FF"/>
    <w:rsid w:val="008257DC"/>
    <w:rsid w:val="00831D27"/>
    <w:rsid w:val="00850A65"/>
    <w:rsid w:val="008637FA"/>
    <w:rsid w:val="00864AF9"/>
    <w:rsid w:val="0086531F"/>
    <w:rsid w:val="00883A7C"/>
    <w:rsid w:val="00886620"/>
    <w:rsid w:val="008929C4"/>
    <w:rsid w:val="00892CC1"/>
    <w:rsid w:val="008B1A42"/>
    <w:rsid w:val="008C1A9E"/>
    <w:rsid w:val="008D2695"/>
    <w:rsid w:val="008E099D"/>
    <w:rsid w:val="008E31CB"/>
    <w:rsid w:val="008E5BD1"/>
    <w:rsid w:val="008F30B9"/>
    <w:rsid w:val="008F4FA8"/>
    <w:rsid w:val="008F70B3"/>
    <w:rsid w:val="00903C7A"/>
    <w:rsid w:val="00920170"/>
    <w:rsid w:val="00920360"/>
    <w:rsid w:val="009300BF"/>
    <w:rsid w:val="00950659"/>
    <w:rsid w:val="00956DFD"/>
    <w:rsid w:val="00957C42"/>
    <w:rsid w:val="009A53E1"/>
    <w:rsid w:val="009A74C4"/>
    <w:rsid w:val="009C58CA"/>
    <w:rsid w:val="009E2D96"/>
    <w:rsid w:val="009E3232"/>
    <w:rsid w:val="00A05D20"/>
    <w:rsid w:val="00A31A1F"/>
    <w:rsid w:val="00A32339"/>
    <w:rsid w:val="00A35D12"/>
    <w:rsid w:val="00A40FC4"/>
    <w:rsid w:val="00A44121"/>
    <w:rsid w:val="00A50455"/>
    <w:rsid w:val="00A76B13"/>
    <w:rsid w:val="00A8002B"/>
    <w:rsid w:val="00A80F8F"/>
    <w:rsid w:val="00A81E8E"/>
    <w:rsid w:val="00A91829"/>
    <w:rsid w:val="00A92FEE"/>
    <w:rsid w:val="00A95722"/>
    <w:rsid w:val="00AA0125"/>
    <w:rsid w:val="00AC6B66"/>
    <w:rsid w:val="00AD1FF0"/>
    <w:rsid w:val="00AD53C3"/>
    <w:rsid w:val="00AF1503"/>
    <w:rsid w:val="00B00D7F"/>
    <w:rsid w:val="00B023C3"/>
    <w:rsid w:val="00B03636"/>
    <w:rsid w:val="00B11611"/>
    <w:rsid w:val="00B1688B"/>
    <w:rsid w:val="00B25DCF"/>
    <w:rsid w:val="00B302B1"/>
    <w:rsid w:val="00B5271A"/>
    <w:rsid w:val="00B70C5B"/>
    <w:rsid w:val="00B82903"/>
    <w:rsid w:val="00B8411D"/>
    <w:rsid w:val="00B92BC2"/>
    <w:rsid w:val="00B97CE9"/>
    <w:rsid w:val="00BA10C0"/>
    <w:rsid w:val="00BA3740"/>
    <w:rsid w:val="00BA4FDE"/>
    <w:rsid w:val="00BC247D"/>
    <w:rsid w:val="00BC358A"/>
    <w:rsid w:val="00BC4146"/>
    <w:rsid w:val="00BC4F88"/>
    <w:rsid w:val="00BD3EFE"/>
    <w:rsid w:val="00BE0D47"/>
    <w:rsid w:val="00BF2E08"/>
    <w:rsid w:val="00BF46A6"/>
    <w:rsid w:val="00C01A8A"/>
    <w:rsid w:val="00C12976"/>
    <w:rsid w:val="00C339D6"/>
    <w:rsid w:val="00C34E01"/>
    <w:rsid w:val="00C4792C"/>
    <w:rsid w:val="00C74F52"/>
    <w:rsid w:val="00C84413"/>
    <w:rsid w:val="00CA0324"/>
    <w:rsid w:val="00CA081E"/>
    <w:rsid w:val="00CA2244"/>
    <w:rsid w:val="00CB5B08"/>
    <w:rsid w:val="00CC3972"/>
    <w:rsid w:val="00CE16B0"/>
    <w:rsid w:val="00CE48D4"/>
    <w:rsid w:val="00CF3280"/>
    <w:rsid w:val="00CF5834"/>
    <w:rsid w:val="00D01DB8"/>
    <w:rsid w:val="00D02C59"/>
    <w:rsid w:val="00D04350"/>
    <w:rsid w:val="00D1213B"/>
    <w:rsid w:val="00D15D11"/>
    <w:rsid w:val="00D24AC7"/>
    <w:rsid w:val="00D3573D"/>
    <w:rsid w:val="00D35F90"/>
    <w:rsid w:val="00D42DEA"/>
    <w:rsid w:val="00D45CEF"/>
    <w:rsid w:val="00D50F0E"/>
    <w:rsid w:val="00D8605C"/>
    <w:rsid w:val="00DA0FFF"/>
    <w:rsid w:val="00DA42D2"/>
    <w:rsid w:val="00DB12D5"/>
    <w:rsid w:val="00DB24F6"/>
    <w:rsid w:val="00DB4B38"/>
    <w:rsid w:val="00DD5DF0"/>
    <w:rsid w:val="00DF0D51"/>
    <w:rsid w:val="00DF43E4"/>
    <w:rsid w:val="00E04DFD"/>
    <w:rsid w:val="00E13FD8"/>
    <w:rsid w:val="00E22FFB"/>
    <w:rsid w:val="00E23C05"/>
    <w:rsid w:val="00E65227"/>
    <w:rsid w:val="00E671C8"/>
    <w:rsid w:val="00E7093D"/>
    <w:rsid w:val="00E716C5"/>
    <w:rsid w:val="00E72EC0"/>
    <w:rsid w:val="00E767BC"/>
    <w:rsid w:val="00E76C83"/>
    <w:rsid w:val="00E86ACC"/>
    <w:rsid w:val="00E9164F"/>
    <w:rsid w:val="00E925FC"/>
    <w:rsid w:val="00EB2E4B"/>
    <w:rsid w:val="00EC5C9A"/>
    <w:rsid w:val="00EC7143"/>
    <w:rsid w:val="00ED05A7"/>
    <w:rsid w:val="00EF5D78"/>
    <w:rsid w:val="00EF72F8"/>
    <w:rsid w:val="00F00306"/>
    <w:rsid w:val="00F00C68"/>
    <w:rsid w:val="00F011EB"/>
    <w:rsid w:val="00F230A3"/>
    <w:rsid w:val="00F46E3B"/>
    <w:rsid w:val="00F62F28"/>
    <w:rsid w:val="00F65D63"/>
    <w:rsid w:val="00F74900"/>
    <w:rsid w:val="00F76459"/>
    <w:rsid w:val="00F808B3"/>
    <w:rsid w:val="00F8517D"/>
    <w:rsid w:val="00F912CF"/>
    <w:rsid w:val="00F97F68"/>
    <w:rsid w:val="00FA356E"/>
    <w:rsid w:val="00FA4C5A"/>
    <w:rsid w:val="00FA5CE4"/>
    <w:rsid w:val="00FA7990"/>
    <w:rsid w:val="00FB207C"/>
    <w:rsid w:val="00FB6BAD"/>
    <w:rsid w:val="00FC058F"/>
    <w:rsid w:val="00FC3DD3"/>
    <w:rsid w:val="00FC3F70"/>
    <w:rsid w:val="00FD0041"/>
    <w:rsid w:val="00FD4602"/>
    <w:rsid w:val="00FE01A2"/>
    <w:rsid w:val="00FE1D96"/>
    <w:rsid w:val="00FE20A5"/>
    <w:rsid w:val="00FE24C4"/>
    <w:rsid w:val="00FE350A"/>
    <w:rsid w:val="00FF35A3"/>
    <w:rsid w:val="02085055"/>
    <w:rsid w:val="024C1E37"/>
    <w:rsid w:val="04C21445"/>
    <w:rsid w:val="04FF88CC"/>
    <w:rsid w:val="05383868"/>
    <w:rsid w:val="07CBF541"/>
    <w:rsid w:val="0839DBC7"/>
    <w:rsid w:val="0A6B6338"/>
    <w:rsid w:val="0B53DFA1"/>
    <w:rsid w:val="0D3C28CF"/>
    <w:rsid w:val="0D86C82B"/>
    <w:rsid w:val="0DB1671A"/>
    <w:rsid w:val="0E702936"/>
    <w:rsid w:val="0E7F31AC"/>
    <w:rsid w:val="0ECADC35"/>
    <w:rsid w:val="0F7C2A97"/>
    <w:rsid w:val="10D46170"/>
    <w:rsid w:val="10D74BB8"/>
    <w:rsid w:val="10F89BBB"/>
    <w:rsid w:val="117EC4F0"/>
    <w:rsid w:val="12C0CFB8"/>
    <w:rsid w:val="12EE7A81"/>
    <w:rsid w:val="13035AE6"/>
    <w:rsid w:val="1305EABA"/>
    <w:rsid w:val="13D06750"/>
    <w:rsid w:val="144C087C"/>
    <w:rsid w:val="15C3298B"/>
    <w:rsid w:val="1634191D"/>
    <w:rsid w:val="16A56F2E"/>
    <w:rsid w:val="179CEC49"/>
    <w:rsid w:val="1B8CB830"/>
    <w:rsid w:val="1C06AB3A"/>
    <w:rsid w:val="1CC68BB0"/>
    <w:rsid w:val="1CCC8CE3"/>
    <w:rsid w:val="1E372D08"/>
    <w:rsid w:val="20541EEA"/>
    <w:rsid w:val="21F400E3"/>
    <w:rsid w:val="255CEA65"/>
    <w:rsid w:val="261083A3"/>
    <w:rsid w:val="285A749E"/>
    <w:rsid w:val="2ABCF978"/>
    <w:rsid w:val="2CC9497E"/>
    <w:rsid w:val="2CF983A6"/>
    <w:rsid w:val="2D6BA82F"/>
    <w:rsid w:val="2E9FDD84"/>
    <w:rsid w:val="3087F1C4"/>
    <w:rsid w:val="30B9689B"/>
    <w:rsid w:val="33957072"/>
    <w:rsid w:val="35C4C00E"/>
    <w:rsid w:val="35F0AECC"/>
    <w:rsid w:val="370C26D7"/>
    <w:rsid w:val="373EBE54"/>
    <w:rsid w:val="37671D82"/>
    <w:rsid w:val="384A0CE9"/>
    <w:rsid w:val="38BA6F83"/>
    <w:rsid w:val="39F48651"/>
    <w:rsid w:val="3AC1AB8D"/>
    <w:rsid w:val="3CAC1F43"/>
    <w:rsid w:val="3CAEEC18"/>
    <w:rsid w:val="3D2A9A53"/>
    <w:rsid w:val="3F05AC88"/>
    <w:rsid w:val="3FE14D5E"/>
    <w:rsid w:val="404B2322"/>
    <w:rsid w:val="4447C23E"/>
    <w:rsid w:val="44937456"/>
    <w:rsid w:val="458E8E1B"/>
    <w:rsid w:val="4959D5D9"/>
    <w:rsid w:val="4973663D"/>
    <w:rsid w:val="497C7D28"/>
    <w:rsid w:val="4A8871D3"/>
    <w:rsid w:val="4B9D166C"/>
    <w:rsid w:val="4CC24D5B"/>
    <w:rsid w:val="4CF9E99A"/>
    <w:rsid w:val="4DA0A81F"/>
    <w:rsid w:val="4DC84C63"/>
    <w:rsid w:val="5073132D"/>
    <w:rsid w:val="51DEC7B2"/>
    <w:rsid w:val="5218F30E"/>
    <w:rsid w:val="533FEBC4"/>
    <w:rsid w:val="5401BA05"/>
    <w:rsid w:val="540EEBFC"/>
    <w:rsid w:val="543F1B05"/>
    <w:rsid w:val="58D3C7DF"/>
    <w:rsid w:val="58E4402D"/>
    <w:rsid w:val="5A423AEA"/>
    <w:rsid w:val="5A708176"/>
    <w:rsid w:val="5AC9CA46"/>
    <w:rsid w:val="5B1F537C"/>
    <w:rsid w:val="5B831069"/>
    <w:rsid w:val="5E7C2F0C"/>
    <w:rsid w:val="5F46B9CC"/>
    <w:rsid w:val="5FCD0BAF"/>
    <w:rsid w:val="601114DD"/>
    <w:rsid w:val="60BF01D3"/>
    <w:rsid w:val="61CA9143"/>
    <w:rsid w:val="624BC675"/>
    <w:rsid w:val="6271FA16"/>
    <w:rsid w:val="64224D3F"/>
    <w:rsid w:val="6445DD60"/>
    <w:rsid w:val="64883CE2"/>
    <w:rsid w:val="6581589F"/>
    <w:rsid w:val="67649E0E"/>
    <w:rsid w:val="677A648B"/>
    <w:rsid w:val="68247218"/>
    <w:rsid w:val="69180911"/>
    <w:rsid w:val="6A05EE39"/>
    <w:rsid w:val="6AFFE309"/>
    <w:rsid w:val="6CBC8614"/>
    <w:rsid w:val="6CF1CBF4"/>
    <w:rsid w:val="6D040733"/>
    <w:rsid w:val="6D24897A"/>
    <w:rsid w:val="6D38C991"/>
    <w:rsid w:val="6E834213"/>
    <w:rsid w:val="71924609"/>
    <w:rsid w:val="72064DC0"/>
    <w:rsid w:val="729F6B21"/>
    <w:rsid w:val="73AB96B4"/>
    <w:rsid w:val="73B9AE71"/>
    <w:rsid w:val="73F3DFBC"/>
    <w:rsid w:val="75408253"/>
    <w:rsid w:val="754EA8E2"/>
    <w:rsid w:val="7647AB9A"/>
    <w:rsid w:val="771EB4E3"/>
    <w:rsid w:val="788D860E"/>
    <w:rsid w:val="7ABC158D"/>
    <w:rsid w:val="7B448DA5"/>
    <w:rsid w:val="7BAB944F"/>
    <w:rsid w:val="7C4B7074"/>
    <w:rsid w:val="7C9CB398"/>
    <w:rsid w:val="7D539EF8"/>
    <w:rsid w:val="7F28095B"/>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48B289"/>
  <w14:defaultImageDpi w14:val="300"/>
  <w15:chartTrackingRefBased/>
  <w15:docId w15:val="{0D9BA02E-C76F-4B9F-8021-FB8F4A4C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CE0"/>
    <w:rPr>
      <w:rFonts w:ascii="Arial" w:hAnsi="Arial"/>
      <w:sz w:val="22"/>
      <w:szCs w:val="24"/>
    </w:rPr>
  </w:style>
  <w:style w:type="paragraph" w:styleId="Heading1">
    <w:name w:val="heading 1"/>
    <w:basedOn w:val="Normal"/>
    <w:next w:val="Normal"/>
    <w:link w:val="Heading1Char"/>
    <w:qFormat/>
    <w:rsid w:val="00864AF9"/>
    <w:pPr>
      <w:keepNext/>
      <w:spacing w:before="360" w:after="120"/>
      <w:outlineLvl w:val="0"/>
    </w:pPr>
    <w:rPr>
      <w:b/>
      <w:kern w:val="32"/>
      <w:sz w:val="32"/>
      <w:szCs w:val="32"/>
    </w:rPr>
  </w:style>
  <w:style w:type="paragraph" w:styleId="Heading2">
    <w:name w:val="heading 2"/>
    <w:basedOn w:val="Normal"/>
    <w:next w:val="Normal"/>
    <w:link w:val="Heading2Char"/>
    <w:qFormat/>
    <w:rsid w:val="00864AF9"/>
    <w:pPr>
      <w:keepNext/>
      <w:spacing w:before="240" w:after="60"/>
      <w:outlineLvl w:val="1"/>
    </w:pPr>
    <w:rPr>
      <w:b/>
      <w:sz w:val="26"/>
      <w:szCs w:val="28"/>
    </w:rPr>
  </w:style>
  <w:style w:type="paragraph" w:styleId="Heading3">
    <w:name w:val="heading 3"/>
    <w:basedOn w:val="Normal"/>
    <w:next w:val="Normal"/>
    <w:link w:val="Heading3Char"/>
    <w:qFormat/>
    <w:rsid w:val="00864AF9"/>
    <w:pPr>
      <w:keepNext/>
      <w:spacing w:before="240" w:after="60"/>
      <w:outlineLvl w:val="2"/>
    </w:pPr>
    <w:rPr>
      <w:b/>
      <w:color w:val="000000"/>
      <w:sz w:val="24"/>
    </w:rPr>
  </w:style>
  <w:style w:type="paragraph" w:styleId="Heading4">
    <w:name w:val="heading 4"/>
    <w:basedOn w:val="Normal"/>
    <w:next w:val="Normal"/>
    <w:link w:val="Heading4Char"/>
    <w:qFormat/>
    <w:rsid w:val="00C4542E"/>
    <w:pPr>
      <w:keepNext/>
      <w:spacing w:before="240" w:after="60"/>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C4542E"/>
    <w:pPr>
      <w:numPr>
        <w:numId w:val="1"/>
      </w:numPr>
    </w:pPr>
    <w:rPr>
      <w:lang w:val="en-US"/>
    </w:rPr>
  </w:style>
  <w:style w:type="character" w:customStyle="1" w:styleId="Heading1Char">
    <w:name w:val="Heading 1 Char"/>
    <w:link w:val="Heading1"/>
    <w:rsid w:val="00864AF9"/>
    <w:rPr>
      <w:rFonts w:ascii="Arial" w:hAnsi="Arial"/>
      <w:b/>
      <w:kern w:val="32"/>
      <w:sz w:val="32"/>
      <w:szCs w:val="32"/>
    </w:rPr>
  </w:style>
  <w:style w:type="paragraph" w:customStyle="1" w:styleId="Covertext1">
    <w:name w:val="Cover text 1"/>
    <w:basedOn w:val="Heading1"/>
    <w:rsid w:val="00864AF9"/>
    <w:pPr>
      <w:ind w:left="142"/>
    </w:pPr>
  </w:style>
  <w:style w:type="character" w:customStyle="1" w:styleId="Heading2Char">
    <w:name w:val="Heading 2 Char"/>
    <w:link w:val="Heading2"/>
    <w:rsid w:val="00864AF9"/>
    <w:rPr>
      <w:rFonts w:ascii="Arial" w:hAnsi="Arial"/>
      <w:b/>
      <w:sz w:val="26"/>
      <w:szCs w:val="28"/>
    </w:rPr>
  </w:style>
  <w:style w:type="paragraph" w:customStyle="1" w:styleId="Covertext2">
    <w:name w:val="Cover text 2"/>
    <w:basedOn w:val="Heading2"/>
    <w:rsid w:val="00864AF9"/>
    <w:pPr>
      <w:ind w:left="142"/>
    </w:pPr>
  </w:style>
  <w:style w:type="paragraph" w:styleId="Footer">
    <w:name w:val="footer"/>
    <w:basedOn w:val="Normal"/>
    <w:link w:val="FooterChar"/>
    <w:semiHidden/>
    <w:rsid w:val="00C4542E"/>
    <w:pPr>
      <w:tabs>
        <w:tab w:val="center" w:pos="4320"/>
        <w:tab w:val="right" w:pos="8640"/>
      </w:tabs>
    </w:pPr>
  </w:style>
  <w:style w:type="character" w:customStyle="1" w:styleId="FooterChar">
    <w:name w:val="Footer Char"/>
    <w:link w:val="Footer"/>
    <w:semiHidden/>
    <w:rsid w:val="00C4542E"/>
    <w:rPr>
      <w:rFonts w:ascii="Myriad Pro Light" w:eastAsia="Times New Roman" w:hAnsi="Myriad Pro Light" w:cs="Times New Roman"/>
      <w:sz w:val="22"/>
      <w:szCs w:val="24"/>
      <w:lang w:val="en-AU"/>
    </w:rPr>
  </w:style>
  <w:style w:type="character" w:styleId="FootnoteReference">
    <w:name w:val="footnote reference"/>
    <w:semiHidden/>
    <w:rsid w:val="00C4542E"/>
    <w:rPr>
      <w:vertAlign w:val="superscript"/>
    </w:rPr>
  </w:style>
  <w:style w:type="paragraph" w:styleId="FootnoteText">
    <w:name w:val="footnote text"/>
    <w:basedOn w:val="Normal"/>
    <w:link w:val="FootnoteTextChar"/>
    <w:semiHidden/>
    <w:rsid w:val="00C4542E"/>
    <w:pPr>
      <w:ind w:left="567" w:hanging="567"/>
    </w:pPr>
    <w:rPr>
      <w:sz w:val="20"/>
    </w:rPr>
  </w:style>
  <w:style w:type="character" w:customStyle="1" w:styleId="FootnoteTextChar">
    <w:name w:val="Footnote Text Char"/>
    <w:link w:val="FootnoteText"/>
    <w:semiHidden/>
    <w:rsid w:val="00C4542E"/>
    <w:rPr>
      <w:rFonts w:ascii="Myriad Pro Light" w:eastAsia="Times New Roman" w:hAnsi="Myriad Pro Light" w:cs="Times New Roman"/>
      <w:szCs w:val="24"/>
      <w:lang w:val="en-AU"/>
    </w:rPr>
  </w:style>
  <w:style w:type="paragraph" w:styleId="Header">
    <w:name w:val="header"/>
    <w:basedOn w:val="Normal"/>
    <w:link w:val="HeaderChar"/>
    <w:rsid w:val="00C4542E"/>
    <w:pPr>
      <w:tabs>
        <w:tab w:val="center" w:pos="4320"/>
        <w:tab w:val="right" w:pos="8640"/>
      </w:tabs>
    </w:pPr>
  </w:style>
  <w:style w:type="character" w:customStyle="1" w:styleId="HeaderChar">
    <w:name w:val="Header Char"/>
    <w:link w:val="Header"/>
    <w:rsid w:val="00C4542E"/>
    <w:rPr>
      <w:rFonts w:ascii="Myriad Pro Light" w:eastAsia="Times New Roman" w:hAnsi="Myriad Pro Light" w:cs="Times New Roman"/>
      <w:sz w:val="22"/>
      <w:szCs w:val="24"/>
      <w:lang w:val="en-AU"/>
    </w:rPr>
  </w:style>
  <w:style w:type="character" w:customStyle="1" w:styleId="Heading3Char">
    <w:name w:val="Heading 3 Char"/>
    <w:link w:val="Heading3"/>
    <w:rsid w:val="00864AF9"/>
    <w:rPr>
      <w:rFonts w:ascii="Arial" w:hAnsi="Arial"/>
      <w:b/>
      <w:color w:val="000000"/>
      <w:sz w:val="24"/>
      <w:szCs w:val="24"/>
    </w:rPr>
  </w:style>
  <w:style w:type="character" w:customStyle="1" w:styleId="Heading4Char">
    <w:name w:val="Heading 4 Char"/>
    <w:link w:val="Heading4"/>
    <w:rsid w:val="00C4542E"/>
    <w:rPr>
      <w:rFonts w:ascii="Myriad Pro Light" w:eastAsia="Times New Roman" w:hAnsi="Myriad Pro Light" w:cs="Times New Roman"/>
      <w:b/>
      <w:sz w:val="22"/>
      <w:szCs w:val="28"/>
      <w:lang w:val="en-AU"/>
    </w:rPr>
  </w:style>
  <w:style w:type="character" w:styleId="Hyperlink">
    <w:name w:val="Hyperlink"/>
    <w:rsid w:val="00C4542E"/>
    <w:rPr>
      <w:rFonts w:ascii="Myriad Pro Light" w:hAnsi="Myriad Pro Light"/>
      <w:color w:val="0000FF"/>
      <w:u w:val="single"/>
    </w:rPr>
  </w:style>
  <w:style w:type="paragraph" w:customStyle="1" w:styleId="NumberedHeading1">
    <w:name w:val="Numbered Heading 1"/>
    <w:basedOn w:val="Heading1"/>
    <w:next w:val="Normal"/>
    <w:rsid w:val="00C4542E"/>
    <w:pPr>
      <w:numPr>
        <w:numId w:val="5"/>
      </w:numPr>
    </w:pPr>
    <w:rPr>
      <w:lang w:val="en-US"/>
    </w:rPr>
  </w:style>
  <w:style w:type="paragraph" w:customStyle="1" w:styleId="NumberedHeading2">
    <w:name w:val="Numbered Heading 2"/>
    <w:basedOn w:val="Heading2"/>
    <w:next w:val="Normal"/>
    <w:rsid w:val="00C4542E"/>
    <w:pPr>
      <w:numPr>
        <w:ilvl w:val="1"/>
        <w:numId w:val="5"/>
      </w:numPr>
    </w:pPr>
    <w:rPr>
      <w:lang w:val="en-US"/>
    </w:rPr>
  </w:style>
  <w:style w:type="paragraph" w:customStyle="1" w:styleId="Numberedheading3-legal">
    <w:name w:val="Numbered heading 3 - legal"/>
    <w:basedOn w:val="Normal"/>
    <w:rsid w:val="00C4542E"/>
    <w:pPr>
      <w:numPr>
        <w:ilvl w:val="2"/>
        <w:numId w:val="5"/>
      </w:numPr>
      <w:spacing w:before="240" w:after="60"/>
    </w:pPr>
    <w:rPr>
      <w:b/>
      <w:sz w:val="24"/>
    </w:rPr>
  </w:style>
  <w:style w:type="paragraph" w:customStyle="1" w:styleId="Numberedheading4-legal">
    <w:name w:val="Numbered heading 4 - legal"/>
    <w:basedOn w:val="Numberedheading3-legal"/>
    <w:rsid w:val="00C4542E"/>
    <w:pPr>
      <w:numPr>
        <w:ilvl w:val="3"/>
      </w:numPr>
    </w:pPr>
    <w:rPr>
      <w:sz w:val="22"/>
    </w:rPr>
  </w:style>
  <w:style w:type="paragraph" w:styleId="Quote">
    <w:name w:val="Quote"/>
    <w:basedOn w:val="Normal"/>
    <w:link w:val="QuoteChar"/>
    <w:rsid w:val="00C4542E"/>
    <w:pPr>
      <w:ind w:left="567" w:right="556"/>
    </w:pPr>
    <w:rPr>
      <w:sz w:val="20"/>
      <w:lang w:val="en-US"/>
    </w:rPr>
  </w:style>
  <w:style w:type="character" w:customStyle="1" w:styleId="QuoteChar">
    <w:name w:val="Quote Char"/>
    <w:link w:val="Quote"/>
    <w:rsid w:val="00C4542E"/>
    <w:rPr>
      <w:rFonts w:ascii="Myriad Pro Light" w:eastAsia="Times New Roman" w:hAnsi="Myriad Pro Light" w:cs="Times New Roman"/>
      <w:szCs w:val="24"/>
    </w:rPr>
  </w:style>
  <w:style w:type="paragraph" w:customStyle="1" w:styleId="QuoteBullet">
    <w:name w:val="Quote Bullet"/>
    <w:basedOn w:val="Quote"/>
    <w:rsid w:val="00C4542E"/>
    <w:pPr>
      <w:numPr>
        <w:numId w:val="6"/>
      </w:numPr>
    </w:pPr>
  </w:style>
  <w:style w:type="paragraph" w:customStyle="1" w:styleId="Recommendation">
    <w:name w:val="Recommendation"/>
    <w:basedOn w:val="Normal"/>
    <w:next w:val="Normal"/>
    <w:rsid w:val="00D17CE0"/>
    <w:pPr>
      <w:keepNext/>
      <w:pBdr>
        <w:bottom w:val="dotted" w:sz="4" w:space="0" w:color="auto"/>
      </w:pBdr>
      <w:spacing w:before="240" w:after="60"/>
    </w:pPr>
    <w:rPr>
      <w:b/>
      <w:i/>
      <w:szCs w:val="20"/>
      <w:lang w:val="en-US"/>
    </w:rPr>
  </w:style>
  <w:style w:type="paragraph" w:customStyle="1" w:styleId="Recommendationtext">
    <w:name w:val="Recommendation text"/>
    <w:basedOn w:val="Recommendation"/>
    <w:rsid w:val="00C4542E"/>
    <w:pPr>
      <w:keepNext w:val="0"/>
      <w:pBdr>
        <w:bottom w:val="none" w:sz="0" w:space="0" w:color="auto"/>
      </w:pBdr>
      <w:spacing w:before="60" w:after="0"/>
    </w:pPr>
    <w:rPr>
      <w:b w:val="0"/>
    </w:rPr>
  </w:style>
  <w:style w:type="paragraph" w:styleId="Title">
    <w:name w:val="Title"/>
    <w:basedOn w:val="Normal"/>
    <w:link w:val="TitleChar"/>
    <w:qFormat/>
    <w:rsid w:val="00864AF9"/>
    <w:pPr>
      <w:keepNext/>
      <w:spacing w:before="360" w:after="480"/>
      <w:jc w:val="center"/>
      <w:outlineLvl w:val="0"/>
    </w:pPr>
    <w:rPr>
      <w:b/>
      <w:kern w:val="28"/>
      <w:sz w:val="32"/>
      <w:szCs w:val="32"/>
      <w:lang w:val="en-GB"/>
    </w:rPr>
  </w:style>
  <w:style w:type="character" w:customStyle="1" w:styleId="TitleChar">
    <w:name w:val="Title Char"/>
    <w:link w:val="Title"/>
    <w:rsid w:val="00864AF9"/>
    <w:rPr>
      <w:rFonts w:ascii="Arial" w:hAnsi="Arial"/>
      <w:b/>
      <w:kern w:val="28"/>
      <w:sz w:val="32"/>
      <w:szCs w:val="32"/>
      <w:lang w:val="en-GB"/>
    </w:rPr>
  </w:style>
  <w:style w:type="paragraph" w:styleId="TOC1">
    <w:name w:val="toc 1"/>
    <w:basedOn w:val="Normal"/>
    <w:next w:val="Normal"/>
    <w:semiHidden/>
    <w:rsid w:val="00C4542E"/>
    <w:pPr>
      <w:tabs>
        <w:tab w:val="right" w:leader="dot" w:pos="9459"/>
      </w:tabs>
      <w:spacing w:before="240" w:after="60"/>
      <w:ind w:left="567" w:hanging="567"/>
    </w:pPr>
    <w:rPr>
      <w:b/>
      <w:noProof/>
      <w:sz w:val="28"/>
    </w:rPr>
  </w:style>
  <w:style w:type="paragraph" w:styleId="TOC2">
    <w:name w:val="toc 2"/>
    <w:basedOn w:val="Normal"/>
    <w:next w:val="Normal"/>
    <w:semiHidden/>
    <w:rsid w:val="00C4542E"/>
    <w:pPr>
      <w:tabs>
        <w:tab w:val="left" w:pos="1134"/>
        <w:tab w:val="right" w:leader="dot" w:pos="9459"/>
      </w:tabs>
      <w:ind w:left="1701" w:hanging="1134"/>
    </w:pPr>
  </w:style>
  <w:style w:type="paragraph" w:styleId="TOC3">
    <w:name w:val="toc 3"/>
    <w:basedOn w:val="Normal"/>
    <w:next w:val="Normal"/>
    <w:semiHidden/>
    <w:rsid w:val="00C4542E"/>
    <w:pPr>
      <w:tabs>
        <w:tab w:val="left" w:pos="1843"/>
        <w:tab w:val="right" w:pos="2268"/>
        <w:tab w:val="right" w:leader="dot" w:pos="9459"/>
      </w:tabs>
      <w:ind w:left="2977" w:hanging="1843"/>
    </w:pPr>
  </w:style>
  <w:style w:type="paragraph" w:styleId="TOC4">
    <w:name w:val="toc 4"/>
    <w:basedOn w:val="Normal"/>
    <w:next w:val="Normal"/>
    <w:semiHidden/>
    <w:rsid w:val="00C4542E"/>
    <w:pPr>
      <w:tabs>
        <w:tab w:val="left" w:pos="2694"/>
        <w:tab w:val="right" w:leader="dot" w:pos="9459"/>
      </w:tabs>
      <w:ind w:left="4536" w:hanging="2693"/>
    </w:pPr>
    <w:rPr>
      <w:noProof/>
      <w:sz w:val="20"/>
    </w:rPr>
  </w:style>
  <w:style w:type="paragraph" w:styleId="TOC5">
    <w:name w:val="toc 5"/>
    <w:basedOn w:val="Normal"/>
    <w:next w:val="Normal"/>
    <w:autoRedefine/>
    <w:semiHidden/>
    <w:rsid w:val="00C4542E"/>
    <w:pPr>
      <w:ind w:left="880"/>
    </w:pPr>
  </w:style>
  <w:style w:type="paragraph" w:styleId="TOC6">
    <w:name w:val="toc 6"/>
    <w:basedOn w:val="Normal"/>
    <w:next w:val="Normal"/>
    <w:autoRedefine/>
    <w:semiHidden/>
    <w:rsid w:val="00C4542E"/>
    <w:pPr>
      <w:ind w:left="1100"/>
    </w:pPr>
  </w:style>
  <w:style w:type="paragraph" w:styleId="TOC7">
    <w:name w:val="toc 7"/>
    <w:basedOn w:val="Normal"/>
    <w:next w:val="Normal"/>
    <w:autoRedefine/>
    <w:semiHidden/>
    <w:rsid w:val="00C4542E"/>
    <w:pPr>
      <w:ind w:left="1320"/>
    </w:pPr>
  </w:style>
  <w:style w:type="paragraph" w:styleId="TOC8">
    <w:name w:val="toc 8"/>
    <w:basedOn w:val="Normal"/>
    <w:next w:val="Normal"/>
    <w:autoRedefine/>
    <w:semiHidden/>
    <w:rsid w:val="00C4542E"/>
    <w:pPr>
      <w:ind w:left="1540"/>
    </w:pPr>
  </w:style>
  <w:style w:type="paragraph" w:styleId="TOC9">
    <w:name w:val="toc 9"/>
    <w:basedOn w:val="Normal"/>
    <w:next w:val="Normal"/>
    <w:autoRedefine/>
    <w:semiHidden/>
    <w:rsid w:val="00C4542E"/>
    <w:pPr>
      <w:ind w:left="1760"/>
    </w:pPr>
  </w:style>
  <w:style w:type="paragraph" w:styleId="ListParagraph">
    <w:name w:val="List Paragraph"/>
    <w:basedOn w:val="Normal"/>
    <w:uiPriority w:val="34"/>
    <w:qFormat/>
    <w:rsid w:val="003439CB"/>
    <w:pPr>
      <w:ind w:left="720"/>
      <w:contextualSpacing/>
    </w:pPr>
  </w:style>
  <w:style w:type="paragraph" w:styleId="Revision">
    <w:name w:val="Revision"/>
    <w:hidden/>
    <w:uiPriority w:val="99"/>
    <w:semiHidden/>
    <w:rsid w:val="0029095B"/>
    <w:rPr>
      <w:rFonts w:ascii="Arial" w:hAnsi="Arial"/>
      <w:sz w:val="22"/>
      <w:szCs w:val="24"/>
    </w:rPr>
  </w:style>
  <w:style w:type="character" w:styleId="CommentReference">
    <w:name w:val="annotation reference"/>
    <w:basedOn w:val="DefaultParagraphFont"/>
    <w:uiPriority w:val="99"/>
    <w:semiHidden/>
    <w:unhideWhenUsed/>
    <w:rsid w:val="00FA5CE4"/>
    <w:rPr>
      <w:sz w:val="16"/>
      <w:szCs w:val="16"/>
    </w:rPr>
  </w:style>
  <w:style w:type="paragraph" w:styleId="CommentText">
    <w:name w:val="annotation text"/>
    <w:basedOn w:val="Normal"/>
    <w:link w:val="CommentTextChar"/>
    <w:uiPriority w:val="99"/>
    <w:semiHidden/>
    <w:unhideWhenUsed/>
    <w:rsid w:val="00FA5CE4"/>
    <w:rPr>
      <w:sz w:val="20"/>
      <w:szCs w:val="20"/>
    </w:rPr>
  </w:style>
  <w:style w:type="character" w:customStyle="1" w:styleId="CommentTextChar">
    <w:name w:val="Comment Text Char"/>
    <w:basedOn w:val="DefaultParagraphFont"/>
    <w:link w:val="CommentText"/>
    <w:uiPriority w:val="99"/>
    <w:semiHidden/>
    <w:rsid w:val="00FA5CE4"/>
    <w:rPr>
      <w:rFonts w:ascii="Arial" w:hAnsi="Arial"/>
    </w:rPr>
  </w:style>
  <w:style w:type="paragraph" w:styleId="CommentSubject">
    <w:name w:val="annotation subject"/>
    <w:basedOn w:val="CommentText"/>
    <w:next w:val="CommentText"/>
    <w:link w:val="CommentSubjectChar"/>
    <w:uiPriority w:val="99"/>
    <w:semiHidden/>
    <w:unhideWhenUsed/>
    <w:rsid w:val="00FA5CE4"/>
    <w:rPr>
      <w:b/>
      <w:bCs/>
    </w:rPr>
  </w:style>
  <w:style w:type="character" w:customStyle="1" w:styleId="CommentSubjectChar">
    <w:name w:val="Comment Subject Char"/>
    <w:basedOn w:val="CommentTextChar"/>
    <w:link w:val="CommentSubject"/>
    <w:uiPriority w:val="99"/>
    <w:semiHidden/>
    <w:rsid w:val="00FA5CE4"/>
    <w:rPr>
      <w:rFonts w:ascii="Arial" w:hAnsi="Arial"/>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rsid w:val="0040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9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lections.nsw.gov.au/technology-assisted-voting-review"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048040C-4C7B-48B7-A74C-97D8E1B0AB75}">
    <t:Anchor>
      <t:Comment id="1028052703"/>
    </t:Anchor>
    <t:History>
      <t:Event id="{F347758D-FD8C-48B5-9167-352B3E200774}" time="2022-11-03T05:13:00.447Z">
        <t:Attribution userId="S::rachel.mccallum@elections.nsw.gov.au::f8fe9519-9346-4053-af14-4788414349ff" userProvider="AD" userName="Rachel McCallum"/>
        <t:Anchor>
          <t:Comment id="1028052703"/>
        </t:Anchor>
        <t:Create/>
      </t:Event>
      <t:Event id="{C706BCDE-FD3D-49AF-B77A-810F915200D6}" time="2022-11-03T05:13:00.447Z">
        <t:Attribution userId="S::rachel.mccallum@elections.nsw.gov.au::f8fe9519-9346-4053-af14-4788414349ff" userProvider="AD" userName="Rachel McCallum"/>
        <t:Anchor>
          <t:Comment id="1028052703"/>
        </t:Anchor>
        <t:Assign userId="S::Mel.Keenan@elections.nsw.gov.au::ab2cef40-0923-46e6-971f-1527a6487f6b" userProvider="AD" userName="Mel Keenan"/>
      </t:Event>
      <t:Event id="{AABFFB21-C704-40FF-A633-F7D750CB0F4E}" time="2022-11-03T05:13:00.447Z">
        <t:Attribution userId="S::rachel.mccallum@elections.nsw.gov.au::f8fe9519-9346-4053-af14-4788414349ff" userProvider="AD" userName="Rachel McCallum"/>
        <t:Anchor>
          <t:Comment id="1028052703"/>
        </t:Anchor>
        <t:SetTitle title="@Mel Keenan is this wording from BCA? I noticed the PIAC lawyer used this but we have always been told to say have low vision?"/>
      </t:Event>
      <t:Event id="{52849652-8929-499B-91B9-E5882E68FC01}" time="2022-11-03T05:16:01.211Z">
        <t:Attribution userId="S::mel.keenan@elections.nsw.gov.au::ab2cef40-0923-46e6-971f-1527a6487f6b" userProvider="AD" userName="Mel Keen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Mel Keenan</DisplayName>
        <AccountId>21</AccountId>
        <AccountType/>
      </UserInfo>
    </SharedWithUsers>
    <TaxCatchAll xmlns="0bec18fc-f114-415a-892c-7a4e80c68006" xsi:nil="true"/>
    <lcf76f155ced4ddcb4097134ff3c332f xmlns="e6b92012-73ef-42fe-b930-ea647f4e29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A888C-C1FE-4F90-B7D1-BD99DFF6D309}">
  <ds:schemaRefs>
    <ds:schemaRef ds:uri="http://schemas.microsoft.com/office/2006/metadata/properties"/>
    <ds:schemaRef ds:uri="http://schemas.microsoft.com/office/infopath/2007/PartnerControls"/>
    <ds:schemaRef ds:uri="cb51ffd8-9bce-4f79-9196-a66e1b217d6e"/>
    <ds:schemaRef ds:uri="6d4e66d5-0329-40c7-8275-9ed2d7324712"/>
  </ds:schemaRefs>
</ds:datastoreItem>
</file>

<file path=customXml/itemProps2.xml><?xml version="1.0" encoding="utf-8"?>
<ds:datastoreItem xmlns:ds="http://schemas.openxmlformats.org/officeDocument/2006/customXml" ds:itemID="{46AF0A0B-A57E-417A-B637-779094C50C35}"/>
</file>

<file path=customXml/itemProps3.xml><?xml version="1.0" encoding="utf-8"?>
<ds:datastoreItem xmlns:ds="http://schemas.openxmlformats.org/officeDocument/2006/customXml" ds:itemID="{986F4D3C-3FC9-46A7-945E-4AEB6D9DC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Public Interest Advocacy Centre</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Ellen Tilbury</cp:lastModifiedBy>
  <cp:revision>9</cp:revision>
  <dcterms:created xsi:type="dcterms:W3CDTF">2022-11-17T07:00:00Z</dcterms:created>
  <dcterms:modified xsi:type="dcterms:W3CDTF">2022-11-20T23:16:00Z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0x0101003B086D4AEDC37C4D93374ED66ADB3D0F</vt:lpwstr>
  </property>
  <property fmtid="{D5CDD505-2E9C-101B-9397-08002B2CF9AE}" pid="3" name="MediaServiceImageTags">
    <vt:lpwstr/>
  </property>
  <property fmtid="{D5CDD505-2E9C-101B-9397-08002B2CF9AE}" pid="4" name="TitusGUID">
    <vt:lpwstr>24d8d96f-e8b2-404e-9781-894eac7626ab</vt:lpwstr>
  </property>
  <property fmtid="{D5CDD505-2E9C-101B-9397-08002B2CF9AE}" pid="5" name="DLM">
    <vt:lpwstr>Unclassified</vt:lpwstr>
  </property>
</Properties>
</file>