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CC4E" w14:textId="77777777" w:rsidR="00A7734D" w:rsidRDefault="00A7734D" w:rsidP="00826C72">
      <w:pPr>
        <w:pStyle w:val="BodyText"/>
        <w:jc w:val="center"/>
        <w:rPr>
          <w:b/>
        </w:rPr>
      </w:pPr>
    </w:p>
    <w:tbl>
      <w:tblPr>
        <w:tblpPr w:leftFromText="180" w:rightFromText="180" w:vertAnchor="text" w:horzAnchor="margin" w:tblpY="1869"/>
        <w:tblW w:w="8505" w:type="dxa"/>
        <w:tblLayout w:type="fixed"/>
        <w:tblLook w:val="0000" w:firstRow="0" w:lastRow="0" w:firstColumn="0" w:lastColumn="0" w:noHBand="0" w:noVBand="0"/>
      </w:tblPr>
      <w:tblGrid>
        <w:gridCol w:w="8505"/>
      </w:tblGrid>
      <w:tr w:rsidR="00A7734D" w:rsidRPr="00A7734D" w14:paraId="44EC5975" w14:textId="77777777" w:rsidTr="00A7734D">
        <w:tc>
          <w:tcPr>
            <w:tcW w:w="8505" w:type="dxa"/>
            <w:shd w:val="clear" w:color="auto" w:fill="auto"/>
          </w:tcPr>
          <w:p w14:paraId="2B21BBFB" w14:textId="77777777" w:rsidR="00A7734D" w:rsidRPr="00A7734D" w:rsidRDefault="00A7734D" w:rsidP="008137C2">
            <w:pPr>
              <w:keepNext/>
              <w:keepLines/>
              <w:suppressAutoHyphens/>
              <w:spacing w:before="100" w:after="200" w:line="240" w:lineRule="auto"/>
              <w:ind w:right="500"/>
              <w:jc w:val="center"/>
              <w:outlineLvl w:val="0"/>
              <w:rPr>
                <w:rFonts w:ascii="Calibri" w:eastAsia="Calibri" w:hAnsi="Calibri" w:cs="Calibri"/>
                <w:b/>
                <w:bCs/>
                <w:color w:val="365F91"/>
                <w:sz w:val="52"/>
                <w:szCs w:val="52"/>
                <w:lang w:eastAsia="zh-CN"/>
              </w:rPr>
            </w:pPr>
            <w:bookmarkStart w:id="0" w:name="_Toc109237586"/>
            <w:bookmarkStart w:id="1" w:name="_Toc109238070"/>
            <w:bookmarkStart w:id="2" w:name="_Toc109242696"/>
            <w:bookmarkStart w:id="3" w:name="_Toc111750752"/>
            <w:bookmarkStart w:id="4" w:name="_Toc126909620"/>
            <w:r w:rsidRPr="00A7734D">
              <w:rPr>
                <w:rFonts w:ascii="Calibri" w:eastAsia="Calibri" w:hAnsi="Calibri" w:cs="Calibri"/>
                <w:b/>
                <w:bCs/>
                <w:color w:val="365F91"/>
                <w:sz w:val="52"/>
                <w:szCs w:val="52"/>
                <w:lang w:eastAsia="zh-CN"/>
              </w:rPr>
              <w:t>CONSTITUTION</w:t>
            </w:r>
            <w:bookmarkEnd w:id="0"/>
            <w:bookmarkEnd w:id="1"/>
            <w:bookmarkEnd w:id="2"/>
            <w:bookmarkEnd w:id="3"/>
            <w:bookmarkEnd w:id="4"/>
          </w:p>
          <w:p w14:paraId="48355431" w14:textId="76474CA0" w:rsidR="00A7734D" w:rsidRPr="00A7734D" w:rsidRDefault="009555FC" w:rsidP="008137C2">
            <w:pPr>
              <w:keepNext/>
              <w:keepLines/>
              <w:suppressAutoHyphens/>
              <w:spacing w:before="100" w:after="200" w:line="240" w:lineRule="auto"/>
              <w:ind w:right="500"/>
              <w:jc w:val="center"/>
              <w:outlineLvl w:val="0"/>
              <w:rPr>
                <w:rFonts w:ascii="Cambria" w:eastAsia="Calibri" w:hAnsi="Cambria"/>
                <w:b/>
                <w:bCs/>
                <w:color w:val="365F91"/>
                <w:sz w:val="28"/>
                <w:szCs w:val="28"/>
                <w:lang w:eastAsia="zh-CN"/>
              </w:rPr>
            </w:pPr>
            <w:bookmarkStart w:id="5" w:name="_Toc126909621"/>
            <w:r>
              <w:rPr>
                <w:rFonts w:ascii="Calibri" w:eastAsia="Calibri" w:hAnsi="Calibri" w:cs="Calibri"/>
                <w:b/>
                <w:bCs/>
                <w:color w:val="365F91"/>
                <w:sz w:val="52"/>
                <w:szCs w:val="52"/>
                <w:lang w:eastAsia="zh-CN"/>
              </w:rPr>
              <w:t>of</w:t>
            </w:r>
            <w:bookmarkEnd w:id="5"/>
          </w:p>
          <w:p w14:paraId="40EBA4A2" w14:textId="43216037" w:rsidR="00A7734D" w:rsidRPr="008137C2" w:rsidRDefault="00A7734D" w:rsidP="008137C2">
            <w:pPr>
              <w:keepNext/>
              <w:keepLines/>
              <w:suppressAutoHyphens/>
              <w:spacing w:before="100" w:after="200" w:line="240" w:lineRule="auto"/>
              <w:ind w:right="500"/>
              <w:jc w:val="center"/>
              <w:outlineLvl w:val="0"/>
              <w:rPr>
                <w:rFonts w:ascii="Calibri" w:eastAsia="Calibri" w:hAnsi="Calibri" w:cs="Calibri"/>
                <w:b/>
                <w:bCs/>
                <w:color w:val="365F91"/>
                <w:sz w:val="52"/>
                <w:szCs w:val="52"/>
                <w:lang w:eastAsia="zh-CN"/>
              </w:rPr>
            </w:pPr>
            <w:bookmarkStart w:id="6" w:name="_Toc109237588"/>
            <w:bookmarkStart w:id="7" w:name="_Toc109238072"/>
            <w:bookmarkStart w:id="8" w:name="_Toc109242698"/>
            <w:bookmarkStart w:id="9" w:name="_Toc111750754"/>
            <w:bookmarkStart w:id="10" w:name="_Toc126909622"/>
            <w:r w:rsidRPr="008137C2">
              <w:rPr>
                <w:rFonts w:ascii="Calibri" w:eastAsia="Calibri" w:hAnsi="Calibri" w:cs="Calibri"/>
                <w:b/>
                <w:bCs/>
                <w:color w:val="365F91"/>
                <w:sz w:val="52"/>
                <w:szCs w:val="52"/>
                <w:lang w:eastAsia="zh-CN"/>
              </w:rPr>
              <w:t>Blind Citizens Australia</w:t>
            </w:r>
            <w:bookmarkEnd w:id="6"/>
            <w:bookmarkEnd w:id="7"/>
            <w:bookmarkEnd w:id="8"/>
            <w:bookmarkEnd w:id="9"/>
            <w:bookmarkEnd w:id="10"/>
          </w:p>
          <w:p w14:paraId="2B17A39C" w14:textId="77777777" w:rsidR="00A7734D" w:rsidRPr="00A7734D" w:rsidRDefault="00A7734D" w:rsidP="00A7734D">
            <w:pPr>
              <w:suppressAutoHyphens/>
              <w:spacing w:line="240" w:lineRule="auto"/>
              <w:ind w:right="500"/>
              <w:jc w:val="center"/>
              <w:rPr>
                <w:rFonts w:ascii="Calibri" w:eastAsia="Calibri" w:hAnsi="Calibri" w:cs="Arial"/>
                <w:sz w:val="22"/>
                <w:szCs w:val="22"/>
                <w:lang w:eastAsia="zh-CN"/>
              </w:rPr>
            </w:pPr>
          </w:p>
        </w:tc>
      </w:tr>
      <w:tr w:rsidR="00A7734D" w:rsidRPr="00A7734D" w14:paraId="71703A42" w14:textId="77777777" w:rsidTr="00A7734D">
        <w:trPr>
          <w:trHeight w:val="1972"/>
        </w:trPr>
        <w:tc>
          <w:tcPr>
            <w:tcW w:w="8505" w:type="dxa"/>
            <w:shd w:val="clear" w:color="auto" w:fill="auto"/>
          </w:tcPr>
          <w:p w14:paraId="3A30C9C7" w14:textId="77777777" w:rsidR="00A7734D" w:rsidRPr="00A7734D" w:rsidRDefault="00A7734D" w:rsidP="00A7734D">
            <w:pPr>
              <w:suppressAutoHyphens/>
              <w:spacing w:after="600" w:line="240" w:lineRule="auto"/>
              <w:ind w:right="500"/>
              <w:jc w:val="center"/>
              <w:rPr>
                <w:rFonts w:ascii="Calibri" w:eastAsia="Calibri" w:hAnsi="Calibri" w:cs="Arial"/>
                <w:sz w:val="22"/>
                <w:szCs w:val="22"/>
                <w:lang w:eastAsia="zh-CN"/>
              </w:rPr>
            </w:pPr>
          </w:p>
          <w:p w14:paraId="7CB99CD3" w14:textId="0CF6197C" w:rsidR="00A7734D" w:rsidRPr="009555FC" w:rsidRDefault="00A7734D" w:rsidP="00A7734D">
            <w:pPr>
              <w:suppressAutoHyphens/>
              <w:spacing w:line="240" w:lineRule="auto"/>
              <w:ind w:right="500"/>
              <w:jc w:val="center"/>
              <w:rPr>
                <w:rFonts w:eastAsia="Calibri" w:cs="Arial"/>
                <w:sz w:val="24"/>
                <w:szCs w:val="24"/>
                <w:lang w:eastAsia="zh-CN"/>
              </w:rPr>
            </w:pPr>
            <w:r w:rsidRPr="009555FC">
              <w:rPr>
                <w:rFonts w:eastAsia="Calibri" w:cs="Arial"/>
                <w:sz w:val="24"/>
                <w:szCs w:val="24"/>
                <w:lang w:eastAsia="zh-CN"/>
              </w:rPr>
              <w:t>Australian Company Number (ACN) 006-985-226</w:t>
            </w:r>
          </w:p>
          <w:p w14:paraId="77C23A11" w14:textId="7B24857B" w:rsidR="00A7734D" w:rsidRPr="009555FC" w:rsidRDefault="00A7734D" w:rsidP="00A7734D">
            <w:pPr>
              <w:suppressAutoHyphens/>
              <w:spacing w:after="600" w:line="240" w:lineRule="auto"/>
              <w:ind w:right="500"/>
              <w:jc w:val="center"/>
              <w:rPr>
                <w:rFonts w:eastAsia="Calibri" w:cs="Arial"/>
                <w:sz w:val="24"/>
                <w:szCs w:val="24"/>
                <w:lang w:eastAsia="zh-CN"/>
              </w:rPr>
            </w:pPr>
            <w:r w:rsidRPr="009555FC">
              <w:rPr>
                <w:rFonts w:eastAsia="Calibri" w:cs="Arial"/>
                <w:sz w:val="24"/>
                <w:szCs w:val="24"/>
                <w:lang w:eastAsia="zh-CN"/>
              </w:rPr>
              <w:t xml:space="preserve">Australian Business Number (ABN) </w:t>
            </w:r>
            <w:r w:rsidR="00F92E9F" w:rsidRPr="009555FC">
              <w:rPr>
                <w:rFonts w:eastAsia="Calibri" w:cs="Arial"/>
                <w:sz w:val="24"/>
                <w:szCs w:val="24"/>
                <w:lang w:val="en-US" w:eastAsia="zh-CN"/>
              </w:rPr>
              <w:t>90 006 985 226</w:t>
            </w:r>
          </w:p>
          <w:p w14:paraId="713AA246" w14:textId="77777777" w:rsidR="00A7734D" w:rsidRPr="00A7734D" w:rsidRDefault="00A7734D" w:rsidP="00A7734D">
            <w:pPr>
              <w:suppressAutoHyphens/>
              <w:spacing w:line="240" w:lineRule="auto"/>
              <w:ind w:right="500"/>
              <w:jc w:val="center"/>
              <w:rPr>
                <w:rFonts w:ascii="Calibri" w:eastAsia="Calibri" w:hAnsi="Calibri" w:cs="Arial"/>
                <w:sz w:val="22"/>
                <w:szCs w:val="22"/>
                <w:lang w:eastAsia="zh-CN"/>
              </w:rPr>
            </w:pPr>
            <w:r w:rsidRPr="009555FC">
              <w:rPr>
                <w:rFonts w:eastAsia="Calibri" w:cs="Arial"/>
                <w:sz w:val="24"/>
                <w:szCs w:val="24"/>
                <w:lang w:eastAsia="zh-CN"/>
              </w:rPr>
              <w:t>A company limited by guarantee</w:t>
            </w:r>
          </w:p>
        </w:tc>
      </w:tr>
    </w:tbl>
    <w:p w14:paraId="57C015EC" w14:textId="77777777" w:rsidR="00A7734D" w:rsidRDefault="00A7734D">
      <w:pPr>
        <w:spacing w:line="240" w:lineRule="auto"/>
        <w:rPr>
          <w:b/>
          <w:sz w:val="22"/>
        </w:rPr>
      </w:pPr>
      <w:r>
        <w:rPr>
          <w:b/>
        </w:rPr>
        <w:br w:type="page"/>
      </w:r>
    </w:p>
    <w:p w14:paraId="19F3AB1A" w14:textId="0E6870E7" w:rsidR="00A7734D" w:rsidRDefault="00A7734D">
      <w:pPr>
        <w:spacing w:line="240" w:lineRule="auto"/>
        <w:rPr>
          <w:b/>
          <w:sz w:val="22"/>
        </w:rPr>
      </w:pPr>
    </w:p>
    <w:p w14:paraId="7A1D19BF" w14:textId="2026B423" w:rsidR="00682527" w:rsidRPr="00682527" w:rsidRDefault="00B43C57">
      <w:pPr>
        <w:pStyle w:val="TOC1"/>
        <w:tabs>
          <w:tab w:val="right" w:leader="dot" w:pos="8778"/>
        </w:tabs>
        <w:rPr>
          <w:rFonts w:ascii="Arial" w:eastAsiaTheme="minorEastAsia" w:hAnsi="Arial" w:cs="Arial"/>
          <w:b w:val="0"/>
          <w:bCs w:val="0"/>
          <w:noProof/>
          <w:sz w:val="24"/>
          <w:szCs w:val="24"/>
        </w:rPr>
      </w:pPr>
      <w:r w:rsidRPr="00682527">
        <w:rPr>
          <w:rFonts w:ascii="Arial" w:hAnsi="Arial" w:cs="Arial"/>
          <w:b w:val="0"/>
          <w:sz w:val="24"/>
          <w:szCs w:val="24"/>
        </w:rPr>
        <w:fldChar w:fldCharType="begin"/>
      </w:r>
      <w:r w:rsidRPr="00682527">
        <w:rPr>
          <w:rFonts w:ascii="Arial" w:hAnsi="Arial" w:cs="Arial"/>
          <w:b w:val="0"/>
          <w:sz w:val="24"/>
          <w:szCs w:val="24"/>
        </w:rPr>
        <w:instrText xml:space="preserve"> TOC \o "1-1" \u </w:instrText>
      </w:r>
      <w:r w:rsidRPr="00682527">
        <w:rPr>
          <w:rFonts w:ascii="Arial" w:hAnsi="Arial" w:cs="Arial"/>
          <w:b w:val="0"/>
          <w:sz w:val="24"/>
          <w:szCs w:val="24"/>
        </w:rPr>
        <w:fldChar w:fldCharType="separate"/>
      </w:r>
      <w:r w:rsidR="00682527" w:rsidRPr="00682527">
        <w:rPr>
          <w:rFonts w:ascii="Arial" w:eastAsia="Calibri" w:hAnsi="Arial" w:cs="Arial"/>
          <w:noProof/>
          <w:color w:val="365F91"/>
          <w:sz w:val="24"/>
          <w:szCs w:val="24"/>
          <w:lang w:eastAsia="zh-CN"/>
        </w:rPr>
        <w:t>CONSTITUTION of Blind Citizens Australia</w:t>
      </w:r>
      <w:r w:rsidR="00682527" w:rsidRPr="00682527">
        <w:rPr>
          <w:rFonts w:ascii="Arial" w:hAnsi="Arial" w:cs="Arial"/>
          <w:noProof/>
          <w:sz w:val="24"/>
          <w:szCs w:val="24"/>
        </w:rPr>
        <w:tab/>
      </w:r>
      <w:r w:rsidR="00682527" w:rsidRPr="00682527">
        <w:rPr>
          <w:rFonts w:ascii="Arial" w:hAnsi="Arial" w:cs="Arial"/>
          <w:noProof/>
          <w:sz w:val="24"/>
          <w:szCs w:val="24"/>
        </w:rPr>
        <w:fldChar w:fldCharType="begin"/>
      </w:r>
      <w:r w:rsidR="00682527" w:rsidRPr="00682527">
        <w:rPr>
          <w:rFonts w:ascii="Arial" w:hAnsi="Arial" w:cs="Arial"/>
          <w:noProof/>
          <w:sz w:val="24"/>
          <w:szCs w:val="24"/>
        </w:rPr>
        <w:instrText xml:space="preserve"> PAGEREF _Toc126909622 \h </w:instrText>
      </w:r>
      <w:r w:rsidR="00682527" w:rsidRPr="00682527">
        <w:rPr>
          <w:rFonts w:ascii="Arial" w:hAnsi="Arial" w:cs="Arial"/>
          <w:noProof/>
          <w:sz w:val="24"/>
          <w:szCs w:val="24"/>
        </w:rPr>
      </w:r>
      <w:r w:rsidR="00682527" w:rsidRPr="00682527">
        <w:rPr>
          <w:rFonts w:ascii="Arial" w:hAnsi="Arial" w:cs="Arial"/>
          <w:noProof/>
          <w:sz w:val="24"/>
          <w:szCs w:val="24"/>
        </w:rPr>
        <w:fldChar w:fldCharType="separate"/>
      </w:r>
      <w:r w:rsidR="00682527" w:rsidRPr="00682527">
        <w:rPr>
          <w:rFonts w:ascii="Arial" w:hAnsi="Arial" w:cs="Arial"/>
          <w:noProof/>
          <w:sz w:val="24"/>
          <w:szCs w:val="24"/>
        </w:rPr>
        <w:t>1</w:t>
      </w:r>
      <w:r w:rsidR="00682527" w:rsidRPr="00682527">
        <w:rPr>
          <w:rFonts w:ascii="Arial" w:hAnsi="Arial" w:cs="Arial"/>
          <w:noProof/>
          <w:sz w:val="24"/>
          <w:szCs w:val="24"/>
        </w:rPr>
        <w:fldChar w:fldCharType="end"/>
      </w:r>
    </w:p>
    <w:p w14:paraId="49719FC3" w14:textId="70EAF818"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Preliminary</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5</w:t>
      </w:r>
      <w:r w:rsidRPr="00682527">
        <w:rPr>
          <w:rFonts w:ascii="Arial" w:hAnsi="Arial" w:cs="Arial"/>
          <w:noProof/>
          <w:sz w:val="24"/>
          <w:szCs w:val="24"/>
        </w:rPr>
        <w:fldChar w:fldCharType="end"/>
      </w:r>
    </w:p>
    <w:p w14:paraId="270AD17C" w14:textId="68C7C549"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Name</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5</w:t>
      </w:r>
      <w:r w:rsidRPr="00682527">
        <w:rPr>
          <w:rFonts w:ascii="Arial" w:hAnsi="Arial" w:cs="Arial"/>
          <w:noProof/>
          <w:sz w:val="24"/>
          <w:szCs w:val="24"/>
        </w:rPr>
        <w:fldChar w:fldCharType="end"/>
      </w:r>
    </w:p>
    <w:p w14:paraId="65134D20" w14:textId="206DD57B"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Type of company</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5</w:t>
      </w:r>
      <w:r w:rsidRPr="00682527">
        <w:rPr>
          <w:rFonts w:ascii="Arial" w:hAnsi="Arial" w:cs="Arial"/>
          <w:noProof/>
          <w:sz w:val="24"/>
          <w:szCs w:val="24"/>
        </w:rPr>
        <w:fldChar w:fldCharType="end"/>
      </w:r>
    </w:p>
    <w:p w14:paraId="30829E9D" w14:textId="785C632C"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Limited liability of 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5</w:t>
      </w:r>
      <w:r w:rsidRPr="00682527">
        <w:rPr>
          <w:rFonts w:ascii="Arial" w:hAnsi="Arial" w:cs="Arial"/>
          <w:noProof/>
          <w:sz w:val="24"/>
          <w:szCs w:val="24"/>
        </w:rPr>
        <w:fldChar w:fldCharType="end"/>
      </w:r>
    </w:p>
    <w:p w14:paraId="1E0BCCA5" w14:textId="3F891AED"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Reading this constitution with the Corporations Act</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5</w:t>
      </w:r>
      <w:r w:rsidRPr="00682527">
        <w:rPr>
          <w:rFonts w:ascii="Arial" w:hAnsi="Arial" w:cs="Arial"/>
          <w:noProof/>
          <w:sz w:val="24"/>
          <w:szCs w:val="24"/>
        </w:rPr>
        <w:fldChar w:fldCharType="end"/>
      </w:r>
    </w:p>
    <w:p w14:paraId="45B6A717" w14:textId="7A0FCAC7"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Definitions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5</w:t>
      </w:r>
      <w:r w:rsidRPr="00682527">
        <w:rPr>
          <w:rFonts w:ascii="Arial" w:hAnsi="Arial" w:cs="Arial"/>
          <w:noProof/>
          <w:sz w:val="24"/>
          <w:szCs w:val="24"/>
        </w:rPr>
        <w:fldChar w:fldCharType="end"/>
      </w:r>
    </w:p>
    <w:p w14:paraId="0B34EC55" w14:textId="68601E9F"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Charitable purposes and powers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_Toc126909629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6</w:t>
      </w:r>
      <w:r w:rsidRPr="00682527">
        <w:rPr>
          <w:rFonts w:ascii="Arial" w:hAnsi="Arial" w:cs="Arial"/>
          <w:noProof/>
          <w:sz w:val="24"/>
          <w:szCs w:val="24"/>
        </w:rPr>
        <w:fldChar w:fldCharType="end"/>
      </w:r>
    </w:p>
    <w:p w14:paraId="085B3D98" w14:textId="7CE04A44"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6</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Purpose and activities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6</w:t>
      </w:r>
      <w:r w:rsidRPr="00682527">
        <w:rPr>
          <w:rFonts w:ascii="Arial" w:hAnsi="Arial" w:cs="Arial"/>
          <w:noProof/>
          <w:sz w:val="24"/>
          <w:szCs w:val="24"/>
        </w:rPr>
        <w:fldChar w:fldCharType="end"/>
      </w:r>
    </w:p>
    <w:p w14:paraId="2F5692FD" w14:textId="5BADBD11"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7</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Powers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6</w:t>
      </w:r>
      <w:r w:rsidRPr="00682527">
        <w:rPr>
          <w:rFonts w:ascii="Arial" w:hAnsi="Arial" w:cs="Arial"/>
          <w:noProof/>
          <w:sz w:val="24"/>
          <w:szCs w:val="24"/>
        </w:rPr>
        <w:fldChar w:fldCharType="end"/>
      </w:r>
    </w:p>
    <w:p w14:paraId="2751B22D" w14:textId="1C54077E"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8</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Not-for-profit</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6</w:t>
      </w:r>
      <w:r w:rsidRPr="00682527">
        <w:rPr>
          <w:rFonts w:ascii="Arial" w:hAnsi="Arial" w:cs="Arial"/>
          <w:noProof/>
          <w:sz w:val="24"/>
          <w:szCs w:val="24"/>
        </w:rPr>
        <w:fldChar w:fldCharType="end"/>
      </w:r>
    </w:p>
    <w:p w14:paraId="042D4005" w14:textId="79C7524F" w:rsidR="00682527" w:rsidRPr="00682527" w:rsidRDefault="00682527">
      <w:pPr>
        <w:pStyle w:val="TOC1"/>
        <w:tabs>
          <w:tab w:val="left" w:pos="4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9</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Revision or amendment of this constitution</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7</w:t>
      </w:r>
      <w:r w:rsidRPr="00682527">
        <w:rPr>
          <w:rFonts w:ascii="Arial" w:hAnsi="Arial" w:cs="Arial"/>
          <w:noProof/>
          <w:sz w:val="24"/>
          <w:szCs w:val="24"/>
        </w:rPr>
        <w:fldChar w:fldCharType="end"/>
      </w:r>
    </w:p>
    <w:p w14:paraId="56FDA0DC" w14:textId="7B2C5036"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7</w:t>
      </w:r>
      <w:r w:rsidRPr="00682527">
        <w:rPr>
          <w:rFonts w:ascii="Arial" w:hAnsi="Arial" w:cs="Arial"/>
          <w:noProof/>
          <w:sz w:val="24"/>
          <w:szCs w:val="24"/>
        </w:rPr>
        <w:fldChar w:fldCharType="end"/>
      </w:r>
    </w:p>
    <w:p w14:paraId="5B10F5BB" w14:textId="3F8E9BCC"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10</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Membership categories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7</w:t>
      </w:r>
      <w:r w:rsidRPr="00682527">
        <w:rPr>
          <w:rFonts w:ascii="Arial" w:hAnsi="Arial" w:cs="Arial"/>
          <w:noProof/>
          <w:sz w:val="24"/>
          <w:szCs w:val="24"/>
        </w:rPr>
        <w:fldChar w:fldCharType="end"/>
      </w:r>
    </w:p>
    <w:p w14:paraId="34AFF0A9" w14:textId="2D87F5A8"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11</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Membership fees and register</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7</w:t>
      </w:r>
      <w:r w:rsidRPr="00682527">
        <w:rPr>
          <w:rFonts w:ascii="Arial" w:hAnsi="Arial" w:cs="Arial"/>
          <w:noProof/>
          <w:sz w:val="24"/>
          <w:szCs w:val="24"/>
        </w:rPr>
        <w:fldChar w:fldCharType="end"/>
      </w:r>
    </w:p>
    <w:p w14:paraId="5CB0422F" w14:textId="3B6595D6"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12</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Ceasing to be a member</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8</w:t>
      </w:r>
      <w:r w:rsidRPr="00682527">
        <w:rPr>
          <w:rFonts w:ascii="Arial" w:hAnsi="Arial" w:cs="Arial"/>
          <w:noProof/>
          <w:sz w:val="24"/>
          <w:szCs w:val="24"/>
        </w:rPr>
        <w:fldChar w:fldCharType="end"/>
      </w:r>
    </w:p>
    <w:p w14:paraId="70E7E727" w14:textId="0CC23132"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Dispute resolution and disciplinary procedures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8</w:t>
      </w:r>
      <w:r w:rsidRPr="00682527">
        <w:rPr>
          <w:rFonts w:ascii="Arial" w:hAnsi="Arial" w:cs="Arial"/>
          <w:noProof/>
          <w:sz w:val="24"/>
          <w:szCs w:val="24"/>
        </w:rPr>
        <w:fldChar w:fldCharType="end"/>
      </w:r>
    </w:p>
    <w:p w14:paraId="0B9BBA75" w14:textId="398F1202"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13</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Dispute resolution</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_Toc126909639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8</w:t>
      </w:r>
      <w:r w:rsidRPr="00682527">
        <w:rPr>
          <w:rFonts w:ascii="Arial" w:hAnsi="Arial" w:cs="Arial"/>
          <w:noProof/>
          <w:sz w:val="24"/>
          <w:szCs w:val="24"/>
        </w:rPr>
        <w:fldChar w:fldCharType="end"/>
      </w:r>
    </w:p>
    <w:p w14:paraId="704CD492" w14:textId="1DA53A8E"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14</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Disciplining 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9</w:t>
      </w:r>
      <w:r w:rsidRPr="00682527">
        <w:rPr>
          <w:rFonts w:ascii="Arial" w:hAnsi="Arial" w:cs="Arial"/>
          <w:noProof/>
          <w:sz w:val="24"/>
          <w:szCs w:val="24"/>
        </w:rPr>
        <w:fldChar w:fldCharType="end"/>
      </w:r>
    </w:p>
    <w:p w14:paraId="4E83DC79" w14:textId="03977B89"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Branches and State Divisions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11</w:t>
      </w:r>
      <w:r w:rsidRPr="00682527">
        <w:rPr>
          <w:rFonts w:ascii="Arial" w:hAnsi="Arial" w:cs="Arial"/>
          <w:noProof/>
          <w:sz w:val="24"/>
          <w:szCs w:val="24"/>
        </w:rPr>
        <w:fldChar w:fldCharType="end"/>
      </w:r>
    </w:p>
    <w:p w14:paraId="33ADFC7A" w14:textId="17552FC1"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15</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Branches and State Divisions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11</w:t>
      </w:r>
      <w:r w:rsidRPr="00682527">
        <w:rPr>
          <w:rFonts w:ascii="Arial" w:hAnsi="Arial" w:cs="Arial"/>
          <w:noProof/>
          <w:sz w:val="24"/>
          <w:szCs w:val="24"/>
        </w:rPr>
        <w:fldChar w:fldCharType="end"/>
      </w:r>
    </w:p>
    <w:p w14:paraId="34BBAB17" w14:textId="014B8183"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Member assemblies and forums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12</w:t>
      </w:r>
      <w:r w:rsidRPr="00682527">
        <w:rPr>
          <w:rFonts w:ascii="Arial" w:hAnsi="Arial" w:cs="Arial"/>
          <w:noProof/>
          <w:sz w:val="24"/>
          <w:szCs w:val="24"/>
        </w:rPr>
        <w:fldChar w:fldCharType="end"/>
      </w:r>
    </w:p>
    <w:p w14:paraId="1E9F51DF" w14:textId="68B6AED8"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16</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Member forums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12</w:t>
      </w:r>
      <w:r w:rsidRPr="00682527">
        <w:rPr>
          <w:rFonts w:ascii="Arial" w:hAnsi="Arial" w:cs="Arial"/>
          <w:noProof/>
          <w:sz w:val="24"/>
          <w:szCs w:val="24"/>
        </w:rPr>
        <w:fldChar w:fldCharType="end"/>
      </w:r>
    </w:p>
    <w:p w14:paraId="61149A8C" w14:textId="46103F59"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General meetings of 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12</w:t>
      </w:r>
      <w:r w:rsidRPr="00682527">
        <w:rPr>
          <w:rFonts w:ascii="Arial" w:hAnsi="Arial" w:cs="Arial"/>
          <w:noProof/>
          <w:sz w:val="24"/>
          <w:szCs w:val="24"/>
        </w:rPr>
        <w:fldChar w:fldCharType="end"/>
      </w:r>
    </w:p>
    <w:p w14:paraId="6E79D216" w14:textId="48953AA0"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17</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Annual general meeting of 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12</w:t>
      </w:r>
      <w:r w:rsidRPr="00682527">
        <w:rPr>
          <w:rFonts w:ascii="Arial" w:hAnsi="Arial" w:cs="Arial"/>
          <w:noProof/>
          <w:sz w:val="24"/>
          <w:szCs w:val="24"/>
        </w:rPr>
        <w:fldChar w:fldCharType="end"/>
      </w:r>
    </w:p>
    <w:p w14:paraId="527D7F0A" w14:textId="4B7CDE4D"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18</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Other general meetings of 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13</w:t>
      </w:r>
      <w:r w:rsidRPr="00682527">
        <w:rPr>
          <w:rFonts w:ascii="Arial" w:hAnsi="Arial" w:cs="Arial"/>
          <w:noProof/>
          <w:sz w:val="24"/>
          <w:szCs w:val="24"/>
        </w:rPr>
        <w:fldChar w:fldCharType="end"/>
      </w:r>
    </w:p>
    <w:p w14:paraId="337F95F3" w14:textId="32252992"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Procedure of general meetings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13</w:t>
      </w:r>
      <w:r w:rsidRPr="00682527">
        <w:rPr>
          <w:rFonts w:ascii="Arial" w:hAnsi="Arial" w:cs="Arial"/>
          <w:noProof/>
          <w:sz w:val="24"/>
          <w:szCs w:val="24"/>
        </w:rPr>
        <w:fldChar w:fldCharType="end"/>
      </w:r>
    </w:p>
    <w:p w14:paraId="40A853A9" w14:textId="43773E5C"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lastRenderedPageBreak/>
        <w:t>19</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Notice of general meetings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_Toc126909649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13</w:t>
      </w:r>
      <w:r w:rsidRPr="00682527">
        <w:rPr>
          <w:rFonts w:ascii="Arial" w:hAnsi="Arial" w:cs="Arial"/>
          <w:noProof/>
          <w:sz w:val="24"/>
          <w:szCs w:val="24"/>
        </w:rPr>
        <w:fldChar w:fldCharType="end"/>
      </w:r>
    </w:p>
    <w:p w14:paraId="149E3FB5" w14:textId="0B85CCDE"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20</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Quorum</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14</w:t>
      </w:r>
      <w:r w:rsidRPr="00682527">
        <w:rPr>
          <w:rFonts w:ascii="Arial" w:hAnsi="Arial" w:cs="Arial"/>
          <w:noProof/>
          <w:sz w:val="24"/>
          <w:szCs w:val="24"/>
        </w:rPr>
        <w:fldChar w:fldCharType="end"/>
      </w:r>
    </w:p>
    <w:p w14:paraId="15FEB6E8" w14:textId="1A3B913A"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21</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Minutes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14</w:t>
      </w:r>
      <w:r w:rsidRPr="00682527">
        <w:rPr>
          <w:rFonts w:ascii="Arial" w:hAnsi="Arial" w:cs="Arial"/>
          <w:noProof/>
          <w:sz w:val="24"/>
          <w:szCs w:val="24"/>
        </w:rPr>
        <w:fldChar w:fldCharType="end"/>
      </w:r>
    </w:p>
    <w:p w14:paraId="67BBA5F0" w14:textId="1C98BEEE"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22</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Chairing</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14</w:t>
      </w:r>
      <w:r w:rsidRPr="00682527">
        <w:rPr>
          <w:rFonts w:ascii="Arial" w:hAnsi="Arial" w:cs="Arial"/>
          <w:noProof/>
          <w:sz w:val="24"/>
          <w:szCs w:val="24"/>
        </w:rPr>
        <w:fldChar w:fldCharType="end"/>
      </w:r>
    </w:p>
    <w:p w14:paraId="24D9E937" w14:textId="60224A56"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23</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Adjournment</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15</w:t>
      </w:r>
      <w:r w:rsidRPr="00682527">
        <w:rPr>
          <w:rFonts w:ascii="Arial" w:hAnsi="Arial" w:cs="Arial"/>
          <w:noProof/>
          <w:sz w:val="24"/>
          <w:szCs w:val="24"/>
        </w:rPr>
        <w:fldChar w:fldCharType="end"/>
      </w:r>
    </w:p>
    <w:p w14:paraId="56D4B494" w14:textId="7DF5B668"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24</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How meetings of members may be held</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15</w:t>
      </w:r>
      <w:r w:rsidRPr="00682527">
        <w:rPr>
          <w:rFonts w:ascii="Arial" w:hAnsi="Arial" w:cs="Arial"/>
          <w:noProof/>
          <w:sz w:val="24"/>
          <w:szCs w:val="24"/>
        </w:rPr>
        <w:fldChar w:fldCharType="end"/>
      </w:r>
    </w:p>
    <w:p w14:paraId="39206430" w14:textId="2FF63197"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hAnsi="Arial" w:cs="Arial"/>
          <w:noProof/>
          <w:sz w:val="24"/>
          <w:szCs w:val="24"/>
        </w:rPr>
        <w:t>Voting at general meetings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15</w:t>
      </w:r>
      <w:r w:rsidRPr="00682527">
        <w:rPr>
          <w:rFonts w:ascii="Arial" w:hAnsi="Arial" w:cs="Arial"/>
          <w:noProof/>
          <w:sz w:val="24"/>
          <w:szCs w:val="24"/>
        </w:rPr>
        <w:fldChar w:fldCharType="end"/>
      </w:r>
    </w:p>
    <w:p w14:paraId="2AB057C9" w14:textId="591B8528"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25</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Voting rights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15</w:t>
      </w:r>
      <w:r w:rsidRPr="00682527">
        <w:rPr>
          <w:rFonts w:ascii="Arial" w:hAnsi="Arial" w:cs="Arial"/>
          <w:noProof/>
          <w:sz w:val="24"/>
          <w:szCs w:val="24"/>
        </w:rPr>
        <w:fldChar w:fldCharType="end"/>
      </w:r>
    </w:p>
    <w:p w14:paraId="4A248566" w14:textId="256CF015"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26</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Method of voting</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15</w:t>
      </w:r>
      <w:r w:rsidRPr="00682527">
        <w:rPr>
          <w:rFonts w:ascii="Arial" w:hAnsi="Arial" w:cs="Arial"/>
          <w:noProof/>
          <w:sz w:val="24"/>
          <w:szCs w:val="24"/>
        </w:rPr>
        <w:fldChar w:fldCharType="end"/>
      </w:r>
    </w:p>
    <w:p w14:paraId="761E698D" w14:textId="14899415"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27</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Conduct of a poll</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15</w:t>
      </w:r>
      <w:r w:rsidRPr="00682527">
        <w:rPr>
          <w:rFonts w:ascii="Arial" w:hAnsi="Arial" w:cs="Arial"/>
          <w:noProof/>
          <w:sz w:val="24"/>
          <w:szCs w:val="24"/>
        </w:rPr>
        <w:fldChar w:fldCharType="end"/>
      </w:r>
    </w:p>
    <w:p w14:paraId="07C43BB7" w14:textId="0796AB1B"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28</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Tied votes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_Toc126909659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16</w:t>
      </w:r>
      <w:r w:rsidRPr="00682527">
        <w:rPr>
          <w:rFonts w:ascii="Arial" w:hAnsi="Arial" w:cs="Arial"/>
          <w:noProof/>
          <w:sz w:val="24"/>
          <w:szCs w:val="24"/>
        </w:rPr>
        <w:fldChar w:fldCharType="end"/>
      </w:r>
    </w:p>
    <w:p w14:paraId="0E3387C4" w14:textId="08047CBC"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29</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Proxy voting at general meetings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16</w:t>
      </w:r>
      <w:r w:rsidRPr="00682527">
        <w:rPr>
          <w:rFonts w:ascii="Arial" w:hAnsi="Arial" w:cs="Arial"/>
          <w:noProof/>
          <w:sz w:val="24"/>
          <w:szCs w:val="24"/>
        </w:rPr>
        <w:fldChar w:fldCharType="end"/>
      </w:r>
    </w:p>
    <w:p w14:paraId="69EC2B17" w14:textId="0DE9DE05"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hAnsi="Arial" w:cs="Arial"/>
          <w:noProof/>
          <w:sz w:val="24"/>
          <w:szCs w:val="24"/>
        </w:rPr>
        <w:t>Directors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16</w:t>
      </w:r>
      <w:r w:rsidRPr="00682527">
        <w:rPr>
          <w:rFonts w:ascii="Arial" w:hAnsi="Arial" w:cs="Arial"/>
          <w:noProof/>
          <w:sz w:val="24"/>
          <w:szCs w:val="24"/>
        </w:rPr>
        <w:fldChar w:fldCharType="end"/>
      </w:r>
    </w:p>
    <w:p w14:paraId="243DF6BC" w14:textId="6FF65229"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30</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Powers and duties of directors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16</w:t>
      </w:r>
      <w:r w:rsidRPr="00682527">
        <w:rPr>
          <w:rFonts w:ascii="Arial" w:hAnsi="Arial" w:cs="Arial"/>
          <w:noProof/>
          <w:sz w:val="24"/>
          <w:szCs w:val="24"/>
        </w:rPr>
        <w:fldChar w:fldCharType="end"/>
      </w:r>
    </w:p>
    <w:p w14:paraId="782F5AEB" w14:textId="231FDB46"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31</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Composition of the board</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18</w:t>
      </w:r>
      <w:r w:rsidRPr="00682527">
        <w:rPr>
          <w:rFonts w:ascii="Arial" w:hAnsi="Arial" w:cs="Arial"/>
          <w:noProof/>
          <w:sz w:val="24"/>
          <w:szCs w:val="24"/>
        </w:rPr>
        <w:fldChar w:fldCharType="end"/>
      </w:r>
    </w:p>
    <w:p w14:paraId="4BBFD44B" w14:textId="2D5C3789"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32</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Election of directors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18</w:t>
      </w:r>
      <w:r w:rsidRPr="00682527">
        <w:rPr>
          <w:rFonts w:ascii="Arial" w:hAnsi="Arial" w:cs="Arial"/>
          <w:noProof/>
          <w:sz w:val="24"/>
          <w:szCs w:val="24"/>
        </w:rPr>
        <w:fldChar w:fldCharType="end"/>
      </w:r>
    </w:p>
    <w:p w14:paraId="194022E1" w14:textId="5CD415CE"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33</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President and Vice-President</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20</w:t>
      </w:r>
      <w:r w:rsidRPr="00682527">
        <w:rPr>
          <w:rFonts w:ascii="Arial" w:hAnsi="Arial" w:cs="Arial"/>
          <w:noProof/>
          <w:sz w:val="24"/>
          <w:szCs w:val="24"/>
        </w:rPr>
        <w:fldChar w:fldCharType="end"/>
      </w:r>
    </w:p>
    <w:p w14:paraId="4C86DF37" w14:textId="7DF861EB"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34</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Terms of office of directors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21</w:t>
      </w:r>
      <w:r w:rsidRPr="00682527">
        <w:rPr>
          <w:rFonts w:ascii="Arial" w:hAnsi="Arial" w:cs="Arial"/>
          <w:noProof/>
          <w:sz w:val="24"/>
          <w:szCs w:val="24"/>
        </w:rPr>
        <w:fldChar w:fldCharType="end"/>
      </w:r>
    </w:p>
    <w:p w14:paraId="6D2E13C6" w14:textId="33798615"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hAnsi="Arial" w:cs="Arial"/>
          <w:noProof/>
          <w:sz w:val="24"/>
          <w:szCs w:val="24"/>
        </w:rPr>
        <w:t>Vacancies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21</w:t>
      </w:r>
      <w:r w:rsidRPr="00682527">
        <w:rPr>
          <w:rFonts w:ascii="Arial" w:hAnsi="Arial" w:cs="Arial"/>
          <w:noProof/>
          <w:sz w:val="24"/>
          <w:szCs w:val="24"/>
        </w:rPr>
        <w:fldChar w:fldCharType="end"/>
      </w:r>
    </w:p>
    <w:p w14:paraId="1BB9881F" w14:textId="3BD5924F"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35</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Casual vacancies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21</w:t>
      </w:r>
      <w:r w:rsidRPr="00682527">
        <w:rPr>
          <w:rFonts w:ascii="Arial" w:hAnsi="Arial" w:cs="Arial"/>
          <w:noProof/>
          <w:sz w:val="24"/>
          <w:szCs w:val="24"/>
        </w:rPr>
        <w:fldChar w:fldCharType="end"/>
      </w:r>
    </w:p>
    <w:p w14:paraId="37A7C409" w14:textId="6427B342"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36</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Disqualification as a director</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_Toc126909669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21</w:t>
      </w:r>
      <w:r w:rsidRPr="00682527">
        <w:rPr>
          <w:rFonts w:ascii="Arial" w:hAnsi="Arial" w:cs="Arial"/>
          <w:noProof/>
          <w:sz w:val="24"/>
          <w:szCs w:val="24"/>
        </w:rPr>
        <w:fldChar w:fldCharType="end"/>
      </w:r>
    </w:p>
    <w:p w14:paraId="3A185EA4" w14:textId="78196B2C"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37</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Effect of vacancy on board action</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22</w:t>
      </w:r>
      <w:r w:rsidRPr="00682527">
        <w:rPr>
          <w:rFonts w:ascii="Arial" w:hAnsi="Arial" w:cs="Arial"/>
          <w:noProof/>
          <w:sz w:val="24"/>
          <w:szCs w:val="24"/>
        </w:rPr>
        <w:fldChar w:fldCharType="end"/>
      </w:r>
    </w:p>
    <w:p w14:paraId="53F39D75" w14:textId="4D258274"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hAnsi="Arial" w:cs="Arial"/>
          <w:noProof/>
          <w:sz w:val="24"/>
          <w:szCs w:val="24"/>
        </w:rPr>
        <w:t>Responsibilities of the board</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22</w:t>
      </w:r>
      <w:r w:rsidRPr="00682527">
        <w:rPr>
          <w:rFonts w:ascii="Arial" w:hAnsi="Arial" w:cs="Arial"/>
          <w:noProof/>
          <w:sz w:val="24"/>
          <w:szCs w:val="24"/>
        </w:rPr>
        <w:fldChar w:fldCharType="end"/>
      </w:r>
    </w:p>
    <w:p w14:paraId="43EC7037" w14:textId="589511C5"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38</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Financial responsibilities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22</w:t>
      </w:r>
      <w:r w:rsidRPr="00682527">
        <w:rPr>
          <w:rFonts w:ascii="Arial" w:hAnsi="Arial" w:cs="Arial"/>
          <w:noProof/>
          <w:sz w:val="24"/>
          <w:szCs w:val="24"/>
        </w:rPr>
        <w:fldChar w:fldCharType="end"/>
      </w:r>
    </w:p>
    <w:p w14:paraId="6099B83C" w14:textId="1F2CE8A1"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39</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Establishment and operation of gift fund</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23</w:t>
      </w:r>
      <w:r w:rsidRPr="00682527">
        <w:rPr>
          <w:rFonts w:ascii="Arial" w:hAnsi="Arial" w:cs="Arial"/>
          <w:noProof/>
          <w:sz w:val="24"/>
          <w:szCs w:val="24"/>
        </w:rPr>
        <w:fldChar w:fldCharType="end"/>
      </w:r>
    </w:p>
    <w:p w14:paraId="043DAFDD" w14:textId="41476E3C"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40</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Auditor</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23</w:t>
      </w:r>
      <w:r w:rsidRPr="00682527">
        <w:rPr>
          <w:rFonts w:ascii="Arial" w:hAnsi="Arial" w:cs="Arial"/>
          <w:noProof/>
          <w:sz w:val="24"/>
          <w:szCs w:val="24"/>
        </w:rPr>
        <w:fldChar w:fldCharType="end"/>
      </w:r>
    </w:p>
    <w:p w14:paraId="4D907180" w14:textId="68D24B10"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41</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Board meetings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23</w:t>
      </w:r>
      <w:r w:rsidRPr="00682527">
        <w:rPr>
          <w:rFonts w:ascii="Arial" w:hAnsi="Arial" w:cs="Arial"/>
          <w:noProof/>
          <w:sz w:val="24"/>
          <w:szCs w:val="24"/>
        </w:rPr>
        <w:fldChar w:fldCharType="end"/>
      </w:r>
    </w:p>
    <w:p w14:paraId="395F0887" w14:textId="7FEC9DEB"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hAnsi="Arial" w:cs="Arial"/>
          <w:noProof/>
          <w:sz w:val="24"/>
          <w:szCs w:val="24"/>
        </w:rPr>
        <w:t>Conflict of interest</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24</w:t>
      </w:r>
      <w:r w:rsidRPr="00682527">
        <w:rPr>
          <w:rFonts w:ascii="Arial" w:hAnsi="Arial" w:cs="Arial"/>
          <w:noProof/>
          <w:sz w:val="24"/>
          <w:szCs w:val="24"/>
        </w:rPr>
        <w:fldChar w:fldCharType="end"/>
      </w:r>
    </w:p>
    <w:p w14:paraId="0DD6F265" w14:textId="515E6AB7"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lastRenderedPageBreak/>
        <w:t>42</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Conflict of interest</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24</w:t>
      </w:r>
      <w:r w:rsidRPr="00682527">
        <w:rPr>
          <w:rFonts w:ascii="Arial" w:hAnsi="Arial" w:cs="Arial"/>
          <w:noProof/>
          <w:sz w:val="24"/>
          <w:szCs w:val="24"/>
        </w:rPr>
        <w:fldChar w:fldCharType="end"/>
      </w:r>
    </w:p>
    <w:p w14:paraId="0A1DCDE2" w14:textId="1B5BAC0B"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Committees and sub</w:t>
      </w:r>
      <w:r w:rsidRPr="00682527">
        <w:rPr>
          <w:rFonts w:ascii="Arial" w:eastAsia="MS Mincho" w:hAnsi="Arial" w:cs="Arial"/>
          <w:b w:val="0"/>
          <w:noProof/>
          <w:sz w:val="24"/>
          <w:szCs w:val="24"/>
        </w:rPr>
        <w:t>-</w:t>
      </w:r>
      <w:r w:rsidRPr="00682527">
        <w:rPr>
          <w:rFonts w:ascii="Arial" w:eastAsia="MS Mincho" w:hAnsi="Arial" w:cs="Arial"/>
          <w:noProof/>
          <w:sz w:val="24"/>
          <w:szCs w:val="24"/>
        </w:rPr>
        <w:t>committees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25</w:t>
      </w:r>
      <w:r w:rsidRPr="00682527">
        <w:rPr>
          <w:rFonts w:ascii="Arial" w:hAnsi="Arial" w:cs="Arial"/>
          <w:noProof/>
          <w:sz w:val="24"/>
          <w:szCs w:val="24"/>
        </w:rPr>
        <w:fldChar w:fldCharType="end"/>
      </w:r>
    </w:p>
    <w:p w14:paraId="34700BA1" w14:textId="17BAE0BF"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43</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Committees and sub-committees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_Toc126909679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25</w:t>
      </w:r>
      <w:r w:rsidRPr="00682527">
        <w:rPr>
          <w:rFonts w:ascii="Arial" w:hAnsi="Arial" w:cs="Arial"/>
          <w:noProof/>
          <w:sz w:val="24"/>
          <w:szCs w:val="24"/>
        </w:rPr>
        <w:fldChar w:fldCharType="end"/>
      </w:r>
    </w:p>
    <w:p w14:paraId="497ADFA0" w14:textId="7E332ECC"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44</w:t>
      </w:r>
      <w:r w:rsidRPr="00682527">
        <w:rPr>
          <w:rFonts w:ascii="Arial" w:eastAsiaTheme="minorEastAsia" w:hAnsi="Arial" w:cs="Arial"/>
          <w:b w:val="0"/>
          <w:bCs w:val="0"/>
          <w:noProof/>
          <w:sz w:val="24"/>
          <w:szCs w:val="24"/>
        </w:rPr>
        <w:tab/>
      </w:r>
      <w:r w:rsidRPr="00682527">
        <w:rPr>
          <w:rFonts w:ascii="Arial" w:hAnsi="Arial" w:cs="Arial"/>
          <w:noProof/>
          <w:sz w:val="24"/>
          <w:szCs w:val="24"/>
        </w:rPr>
        <w:t>Validation of acts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26</w:t>
      </w:r>
      <w:r w:rsidRPr="00682527">
        <w:rPr>
          <w:rFonts w:ascii="Arial" w:hAnsi="Arial" w:cs="Arial"/>
          <w:noProof/>
          <w:sz w:val="24"/>
          <w:szCs w:val="24"/>
        </w:rPr>
        <w:fldChar w:fldCharType="end"/>
      </w:r>
    </w:p>
    <w:p w14:paraId="09E1E98D" w14:textId="2BA2944A"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45</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Company Secretary</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26</w:t>
      </w:r>
      <w:r w:rsidRPr="00682527">
        <w:rPr>
          <w:rFonts w:ascii="Arial" w:hAnsi="Arial" w:cs="Arial"/>
          <w:noProof/>
          <w:sz w:val="24"/>
          <w:szCs w:val="24"/>
        </w:rPr>
        <w:fldChar w:fldCharType="end"/>
      </w:r>
    </w:p>
    <w:p w14:paraId="3AC97355" w14:textId="6CEC9E68"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46</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Financial records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26</w:t>
      </w:r>
      <w:r w:rsidRPr="00682527">
        <w:rPr>
          <w:rFonts w:ascii="Arial" w:hAnsi="Arial" w:cs="Arial"/>
          <w:noProof/>
          <w:sz w:val="24"/>
          <w:szCs w:val="24"/>
        </w:rPr>
        <w:fldChar w:fldCharType="end"/>
      </w:r>
    </w:p>
    <w:p w14:paraId="5D5A44B1" w14:textId="613608D2"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By-laws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27</w:t>
      </w:r>
      <w:r w:rsidRPr="00682527">
        <w:rPr>
          <w:rFonts w:ascii="Arial" w:hAnsi="Arial" w:cs="Arial"/>
          <w:noProof/>
          <w:sz w:val="24"/>
          <w:szCs w:val="24"/>
        </w:rPr>
        <w:fldChar w:fldCharType="end"/>
      </w:r>
    </w:p>
    <w:p w14:paraId="6B0A18B5" w14:textId="27274594"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47</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By-laws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27</w:t>
      </w:r>
      <w:r w:rsidRPr="00682527">
        <w:rPr>
          <w:rFonts w:ascii="Arial" w:hAnsi="Arial" w:cs="Arial"/>
          <w:noProof/>
          <w:sz w:val="24"/>
          <w:szCs w:val="24"/>
        </w:rPr>
        <w:fldChar w:fldCharType="end"/>
      </w:r>
    </w:p>
    <w:p w14:paraId="7D62D2DC" w14:textId="48F86F6B"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Notice</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27</w:t>
      </w:r>
      <w:r w:rsidRPr="00682527">
        <w:rPr>
          <w:rFonts w:ascii="Arial" w:hAnsi="Arial" w:cs="Arial"/>
          <w:noProof/>
          <w:sz w:val="24"/>
          <w:szCs w:val="24"/>
        </w:rPr>
        <w:fldChar w:fldCharType="end"/>
      </w:r>
    </w:p>
    <w:p w14:paraId="53402C8B" w14:textId="6870C32A"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48</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Notices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_Toc126909686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27</w:t>
      </w:r>
      <w:r w:rsidRPr="00682527">
        <w:rPr>
          <w:rFonts w:ascii="Arial" w:hAnsi="Arial" w:cs="Arial"/>
          <w:noProof/>
          <w:sz w:val="24"/>
          <w:szCs w:val="24"/>
        </w:rPr>
        <w:fldChar w:fldCharType="end"/>
      </w:r>
    </w:p>
    <w:p w14:paraId="5FF9BC9E" w14:textId="7A99B161"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Indemnity and insurance</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_Toc126909687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28</w:t>
      </w:r>
      <w:r w:rsidRPr="00682527">
        <w:rPr>
          <w:rFonts w:ascii="Arial" w:hAnsi="Arial" w:cs="Arial"/>
          <w:noProof/>
          <w:sz w:val="24"/>
          <w:szCs w:val="24"/>
        </w:rPr>
        <w:fldChar w:fldCharType="end"/>
      </w:r>
    </w:p>
    <w:p w14:paraId="0AC5D75D" w14:textId="2B82F2C9"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49</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Indemnity</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_Toc126909688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28</w:t>
      </w:r>
      <w:r w:rsidRPr="00682527">
        <w:rPr>
          <w:rFonts w:ascii="Arial" w:hAnsi="Arial" w:cs="Arial"/>
          <w:noProof/>
          <w:sz w:val="24"/>
          <w:szCs w:val="24"/>
        </w:rPr>
        <w:fldChar w:fldCharType="end"/>
      </w:r>
    </w:p>
    <w:p w14:paraId="62E3B5B8" w14:textId="4277E5A5"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50</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Insurance</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_Toc126909689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28</w:t>
      </w:r>
      <w:r w:rsidRPr="00682527">
        <w:rPr>
          <w:rFonts w:ascii="Arial" w:hAnsi="Arial" w:cs="Arial"/>
          <w:noProof/>
          <w:sz w:val="24"/>
          <w:szCs w:val="24"/>
        </w:rPr>
        <w:fldChar w:fldCharType="end"/>
      </w:r>
    </w:p>
    <w:p w14:paraId="54BF30C1" w14:textId="15CCF718" w:rsidR="00682527" w:rsidRPr="00682527" w:rsidRDefault="00682527">
      <w:pPr>
        <w:pStyle w:val="TOC1"/>
        <w:tabs>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Winding up</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_Toc126909690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28</w:t>
      </w:r>
      <w:r w:rsidRPr="00682527">
        <w:rPr>
          <w:rFonts w:ascii="Arial" w:hAnsi="Arial" w:cs="Arial"/>
          <w:noProof/>
          <w:sz w:val="24"/>
          <w:szCs w:val="24"/>
        </w:rPr>
        <w:fldChar w:fldCharType="end"/>
      </w:r>
    </w:p>
    <w:p w14:paraId="45BE3EF2" w14:textId="70D40E18"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51</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Procedure for winding up</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_Toc126909691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28</w:t>
      </w:r>
      <w:r w:rsidRPr="00682527">
        <w:rPr>
          <w:rFonts w:ascii="Arial" w:hAnsi="Arial" w:cs="Arial"/>
          <w:noProof/>
          <w:sz w:val="24"/>
          <w:szCs w:val="24"/>
        </w:rPr>
        <w:fldChar w:fldCharType="end"/>
      </w:r>
    </w:p>
    <w:p w14:paraId="2E8193CB" w14:textId="0E3EEF23"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52</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Surplus assets not to be distributed to members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_Toc126909692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28</w:t>
      </w:r>
      <w:r w:rsidRPr="00682527">
        <w:rPr>
          <w:rFonts w:ascii="Arial" w:hAnsi="Arial" w:cs="Arial"/>
          <w:noProof/>
          <w:sz w:val="24"/>
          <w:szCs w:val="24"/>
        </w:rPr>
        <w:fldChar w:fldCharType="end"/>
      </w:r>
    </w:p>
    <w:p w14:paraId="3C0FB055" w14:textId="59BA3047"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53</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Distribution of surplus assets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_Toc126909693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29</w:t>
      </w:r>
      <w:r w:rsidRPr="00682527">
        <w:rPr>
          <w:rFonts w:ascii="Arial" w:hAnsi="Arial" w:cs="Arial"/>
          <w:noProof/>
          <w:sz w:val="24"/>
          <w:szCs w:val="24"/>
        </w:rPr>
        <w:fldChar w:fldCharType="end"/>
      </w:r>
    </w:p>
    <w:p w14:paraId="40EC81B3" w14:textId="12865CBA"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54</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Definitions</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_Toc126909694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29</w:t>
      </w:r>
      <w:r w:rsidRPr="00682527">
        <w:rPr>
          <w:rFonts w:ascii="Arial" w:hAnsi="Arial" w:cs="Arial"/>
          <w:noProof/>
          <w:sz w:val="24"/>
          <w:szCs w:val="24"/>
        </w:rPr>
        <w:fldChar w:fldCharType="end"/>
      </w:r>
    </w:p>
    <w:p w14:paraId="4C387B2E" w14:textId="0E0F5C76" w:rsidR="00682527" w:rsidRPr="00682527" w:rsidRDefault="00682527">
      <w:pPr>
        <w:pStyle w:val="TOC1"/>
        <w:tabs>
          <w:tab w:val="left" w:pos="600"/>
          <w:tab w:val="right" w:leader="dot" w:pos="8778"/>
        </w:tabs>
        <w:rPr>
          <w:rFonts w:ascii="Arial" w:eastAsiaTheme="minorEastAsia" w:hAnsi="Arial" w:cs="Arial"/>
          <w:b w:val="0"/>
          <w:bCs w:val="0"/>
          <w:noProof/>
          <w:sz w:val="24"/>
          <w:szCs w:val="24"/>
        </w:rPr>
      </w:pPr>
      <w:r w:rsidRPr="00682527">
        <w:rPr>
          <w:rFonts w:ascii="Arial" w:eastAsia="MS Mincho" w:hAnsi="Arial" w:cs="Arial"/>
          <w:noProof/>
          <w:sz w:val="24"/>
          <w:szCs w:val="24"/>
        </w:rPr>
        <w:t>55</w:t>
      </w:r>
      <w:r w:rsidRPr="00682527">
        <w:rPr>
          <w:rFonts w:ascii="Arial" w:eastAsiaTheme="minorEastAsia" w:hAnsi="Arial" w:cs="Arial"/>
          <w:b w:val="0"/>
          <w:bCs w:val="0"/>
          <w:noProof/>
          <w:sz w:val="24"/>
          <w:szCs w:val="24"/>
        </w:rPr>
        <w:tab/>
      </w:r>
      <w:r w:rsidRPr="00682527">
        <w:rPr>
          <w:rFonts w:ascii="Arial" w:eastAsia="MS Mincho" w:hAnsi="Arial" w:cs="Arial"/>
          <w:noProof/>
          <w:sz w:val="24"/>
          <w:szCs w:val="24"/>
        </w:rPr>
        <w:t>Interpretation</w:t>
      </w:r>
      <w:r w:rsidRPr="00682527">
        <w:rPr>
          <w:rFonts w:ascii="Arial" w:hAnsi="Arial" w:cs="Arial"/>
          <w:noProof/>
          <w:sz w:val="24"/>
          <w:szCs w:val="24"/>
        </w:rPr>
        <w:tab/>
      </w:r>
      <w:r w:rsidRPr="00682527">
        <w:rPr>
          <w:rFonts w:ascii="Arial" w:hAnsi="Arial" w:cs="Arial"/>
          <w:noProof/>
          <w:sz w:val="24"/>
          <w:szCs w:val="24"/>
        </w:rPr>
        <w:fldChar w:fldCharType="begin"/>
      </w:r>
      <w:r w:rsidRPr="00682527">
        <w:rPr>
          <w:rFonts w:ascii="Arial" w:hAnsi="Arial" w:cs="Arial"/>
          <w:noProof/>
          <w:sz w:val="24"/>
          <w:szCs w:val="24"/>
        </w:rPr>
        <w:instrText xml:space="preserve"> PAGEREF _Toc126909695 \h </w:instrText>
      </w:r>
      <w:r w:rsidRPr="00682527">
        <w:rPr>
          <w:rFonts w:ascii="Arial" w:hAnsi="Arial" w:cs="Arial"/>
          <w:noProof/>
          <w:sz w:val="24"/>
          <w:szCs w:val="24"/>
        </w:rPr>
      </w:r>
      <w:r w:rsidRPr="00682527">
        <w:rPr>
          <w:rFonts w:ascii="Arial" w:hAnsi="Arial" w:cs="Arial"/>
          <w:noProof/>
          <w:sz w:val="24"/>
          <w:szCs w:val="24"/>
        </w:rPr>
        <w:fldChar w:fldCharType="separate"/>
      </w:r>
      <w:r w:rsidRPr="00682527">
        <w:rPr>
          <w:rFonts w:ascii="Arial" w:hAnsi="Arial" w:cs="Arial"/>
          <w:noProof/>
          <w:sz w:val="24"/>
          <w:szCs w:val="24"/>
        </w:rPr>
        <w:t>30</w:t>
      </w:r>
      <w:r w:rsidRPr="00682527">
        <w:rPr>
          <w:rFonts w:ascii="Arial" w:hAnsi="Arial" w:cs="Arial"/>
          <w:noProof/>
          <w:sz w:val="24"/>
          <w:szCs w:val="24"/>
        </w:rPr>
        <w:fldChar w:fldCharType="end"/>
      </w:r>
    </w:p>
    <w:p w14:paraId="190979CA" w14:textId="2DDA74AB" w:rsidR="00A7734D" w:rsidRDefault="00B43C57" w:rsidP="008137C2">
      <w:pPr>
        <w:pStyle w:val="BodyText"/>
        <w:rPr>
          <w:b/>
        </w:rPr>
      </w:pPr>
      <w:r w:rsidRPr="00682527">
        <w:rPr>
          <w:rFonts w:cs="Arial"/>
          <w:b/>
          <w:sz w:val="24"/>
          <w:szCs w:val="24"/>
        </w:rPr>
        <w:fldChar w:fldCharType="end"/>
      </w:r>
    </w:p>
    <w:p w14:paraId="49DA5186" w14:textId="77777777" w:rsidR="00A7734D" w:rsidRDefault="00A7734D">
      <w:pPr>
        <w:spacing w:line="240" w:lineRule="auto"/>
        <w:rPr>
          <w:b/>
          <w:sz w:val="22"/>
        </w:rPr>
      </w:pPr>
      <w:r>
        <w:rPr>
          <w:b/>
        </w:rPr>
        <w:br w:type="page"/>
      </w:r>
    </w:p>
    <w:p w14:paraId="0D2C13F0" w14:textId="77777777" w:rsidR="00826C72" w:rsidRPr="009555FC" w:rsidRDefault="00826C72" w:rsidP="00826C72">
      <w:pPr>
        <w:pStyle w:val="BodyText"/>
        <w:rPr>
          <w:rFonts w:eastAsia="MS Mincho" w:cs="Arial"/>
          <w:b/>
          <w:sz w:val="24"/>
          <w:szCs w:val="24"/>
        </w:rPr>
      </w:pPr>
      <w:r w:rsidRPr="009555FC">
        <w:rPr>
          <w:rFonts w:eastAsia="MS Mincho" w:cs="Arial"/>
          <w:b/>
          <w:sz w:val="24"/>
          <w:szCs w:val="24"/>
        </w:rPr>
        <w:lastRenderedPageBreak/>
        <w:t>First registered 26 May 1988</w:t>
      </w:r>
    </w:p>
    <w:p w14:paraId="6F058719" w14:textId="50AC7049" w:rsidR="00826C72" w:rsidRPr="009555FC" w:rsidRDefault="00826C72" w:rsidP="00826C72">
      <w:pPr>
        <w:pStyle w:val="BodyText"/>
        <w:rPr>
          <w:rFonts w:eastAsia="MS Mincho" w:cs="Arial"/>
          <w:b/>
          <w:sz w:val="24"/>
          <w:szCs w:val="24"/>
        </w:rPr>
      </w:pPr>
      <w:r w:rsidRPr="009555FC">
        <w:rPr>
          <w:rFonts w:eastAsia="MS Mincho" w:cs="Arial"/>
          <w:b/>
          <w:sz w:val="24"/>
          <w:szCs w:val="24"/>
        </w:rPr>
        <w:t xml:space="preserve">Last adopted </w:t>
      </w:r>
      <w:r w:rsidR="005216EB" w:rsidRPr="009555FC">
        <w:rPr>
          <w:rFonts w:eastAsia="MS Mincho" w:cs="Arial"/>
          <w:b/>
          <w:sz w:val="24"/>
          <w:szCs w:val="24"/>
        </w:rPr>
        <w:t>(</w:t>
      </w:r>
      <w:r w:rsidRPr="009555FC">
        <w:rPr>
          <w:rFonts w:eastAsia="MS Mincho" w:cs="Arial"/>
          <w:b/>
          <w:color w:val="FF0000"/>
          <w:sz w:val="24"/>
          <w:szCs w:val="24"/>
        </w:rPr>
        <w:t>October 2017</w:t>
      </w:r>
      <w:r w:rsidR="005216EB" w:rsidRPr="009555FC">
        <w:rPr>
          <w:rFonts w:eastAsia="MS Mincho" w:cs="Arial"/>
          <w:b/>
          <w:sz w:val="24"/>
          <w:szCs w:val="24"/>
        </w:rPr>
        <w:t>)</w:t>
      </w:r>
    </w:p>
    <w:p w14:paraId="025C6F59" w14:textId="73548E1C" w:rsidR="00F92E9F" w:rsidRPr="009555FC" w:rsidRDefault="00F92E9F" w:rsidP="00826C72">
      <w:pPr>
        <w:pStyle w:val="BodyText"/>
        <w:rPr>
          <w:rFonts w:eastAsia="MS Mincho" w:cs="Arial"/>
          <w:b/>
          <w:sz w:val="24"/>
          <w:szCs w:val="24"/>
        </w:rPr>
      </w:pPr>
      <w:r w:rsidRPr="009555FC">
        <w:rPr>
          <w:rFonts w:eastAsia="MS Mincho" w:cs="Arial"/>
          <w:b/>
          <w:sz w:val="24"/>
          <w:szCs w:val="24"/>
        </w:rPr>
        <w:t>This proposal drafted February 2023</w:t>
      </w:r>
    </w:p>
    <w:p w14:paraId="37ADC8E2" w14:textId="3A716024" w:rsidR="00B80388" w:rsidRPr="009555FC" w:rsidRDefault="00B80388" w:rsidP="008137C2">
      <w:pPr>
        <w:pStyle w:val="Heading"/>
        <w:rPr>
          <w:rFonts w:eastAsia="MS Mincho" w:cs="Arial"/>
          <w:b w:val="0"/>
          <w:sz w:val="24"/>
          <w:szCs w:val="24"/>
        </w:rPr>
      </w:pPr>
      <w:bookmarkStart w:id="11" w:name="_Toc126909623"/>
      <w:r w:rsidRPr="009555FC">
        <w:rPr>
          <w:rFonts w:eastAsia="MS Mincho" w:cs="Arial"/>
          <w:sz w:val="24"/>
          <w:szCs w:val="24"/>
        </w:rPr>
        <w:t>Preliminary</w:t>
      </w:r>
      <w:bookmarkEnd w:id="11"/>
    </w:p>
    <w:p w14:paraId="421CAAAA" w14:textId="2C68543D" w:rsidR="00826C72" w:rsidRPr="009555FC" w:rsidRDefault="00826C72" w:rsidP="00826C72">
      <w:pPr>
        <w:pStyle w:val="Heading1"/>
        <w:rPr>
          <w:rFonts w:eastAsia="MS Mincho" w:cs="Arial"/>
          <w:sz w:val="24"/>
          <w:szCs w:val="24"/>
        </w:rPr>
      </w:pPr>
      <w:bookmarkStart w:id="12" w:name="_Toc126909624"/>
      <w:r w:rsidRPr="009555FC">
        <w:rPr>
          <w:rFonts w:eastAsia="MS Mincho" w:cs="Arial"/>
          <w:sz w:val="24"/>
          <w:szCs w:val="24"/>
        </w:rPr>
        <w:t>Name</w:t>
      </w:r>
      <w:bookmarkEnd w:id="12"/>
    </w:p>
    <w:p w14:paraId="60CC1AD7" w14:textId="0CB5F377" w:rsidR="00826C72" w:rsidRPr="009555FC" w:rsidRDefault="00826C72" w:rsidP="008137C2">
      <w:pPr>
        <w:pStyle w:val="Heading2"/>
        <w:numPr>
          <w:ilvl w:val="0"/>
          <w:numId w:val="0"/>
        </w:numPr>
        <w:ind w:left="567"/>
        <w:rPr>
          <w:rFonts w:eastAsia="MS Mincho" w:cs="Arial"/>
          <w:sz w:val="24"/>
          <w:szCs w:val="24"/>
        </w:rPr>
      </w:pPr>
      <w:r w:rsidRPr="009555FC">
        <w:rPr>
          <w:rFonts w:eastAsia="MS Mincho" w:cs="Arial"/>
          <w:sz w:val="24"/>
          <w:szCs w:val="24"/>
        </w:rPr>
        <w:t>The name of the Organisation is Blind Citizens Australia</w:t>
      </w:r>
      <w:r w:rsidR="00115546" w:rsidRPr="009555FC">
        <w:rPr>
          <w:rFonts w:eastAsia="MS Mincho" w:cs="Arial"/>
          <w:sz w:val="24"/>
          <w:szCs w:val="24"/>
        </w:rPr>
        <w:t xml:space="preserve"> (BCA)</w:t>
      </w:r>
      <w:r w:rsidRPr="009555FC">
        <w:rPr>
          <w:rFonts w:eastAsia="MS Mincho" w:cs="Arial"/>
          <w:sz w:val="24"/>
          <w:szCs w:val="24"/>
        </w:rPr>
        <w:t>.</w:t>
      </w:r>
    </w:p>
    <w:p w14:paraId="62682130" w14:textId="0ED0C587" w:rsidR="00115546" w:rsidRPr="009555FC" w:rsidRDefault="00115546" w:rsidP="00115546">
      <w:pPr>
        <w:pStyle w:val="Heading1"/>
        <w:rPr>
          <w:rFonts w:eastAsia="MS Mincho" w:cs="Arial"/>
          <w:sz w:val="24"/>
          <w:szCs w:val="24"/>
        </w:rPr>
      </w:pPr>
      <w:bookmarkStart w:id="13" w:name="_Toc126909625"/>
      <w:r w:rsidRPr="009555FC">
        <w:rPr>
          <w:rFonts w:eastAsia="MS Mincho" w:cs="Arial"/>
          <w:sz w:val="24"/>
          <w:szCs w:val="24"/>
        </w:rPr>
        <w:t>Type of company</w:t>
      </w:r>
      <w:bookmarkEnd w:id="13"/>
    </w:p>
    <w:p w14:paraId="4FCE13D1" w14:textId="45354276" w:rsidR="00115546" w:rsidRPr="009555FC" w:rsidRDefault="00115546" w:rsidP="008137C2">
      <w:pPr>
        <w:pStyle w:val="Heading2"/>
        <w:numPr>
          <w:ilvl w:val="0"/>
          <w:numId w:val="0"/>
        </w:numPr>
        <w:ind w:left="567"/>
        <w:rPr>
          <w:rFonts w:eastAsia="MS Mincho" w:cs="Arial"/>
          <w:sz w:val="24"/>
          <w:szCs w:val="24"/>
        </w:rPr>
      </w:pPr>
      <w:bookmarkStart w:id="14" w:name="_Toc109237592"/>
      <w:r w:rsidRPr="009555FC">
        <w:rPr>
          <w:rFonts w:eastAsia="MS Mincho" w:cs="Arial"/>
          <w:sz w:val="24"/>
          <w:szCs w:val="24"/>
        </w:rPr>
        <w:t>BCA is a not-for-profit public company limited by guarantee which is established to be, and to continue as, a charity.</w:t>
      </w:r>
      <w:bookmarkEnd w:id="14"/>
      <w:r w:rsidRPr="009555FC">
        <w:rPr>
          <w:rFonts w:eastAsia="MS Mincho" w:cs="Arial"/>
          <w:sz w:val="24"/>
          <w:szCs w:val="24"/>
        </w:rPr>
        <w:t xml:space="preserve"> </w:t>
      </w:r>
    </w:p>
    <w:p w14:paraId="2C5A7D3B" w14:textId="5D492372" w:rsidR="005C67C3" w:rsidRPr="009555FC" w:rsidRDefault="005C67C3" w:rsidP="005C67C3">
      <w:pPr>
        <w:pStyle w:val="Heading1"/>
        <w:rPr>
          <w:rFonts w:eastAsia="MS Mincho" w:cs="Arial"/>
          <w:sz w:val="24"/>
          <w:szCs w:val="24"/>
        </w:rPr>
      </w:pPr>
      <w:bookmarkStart w:id="15" w:name="_Toc126909626"/>
      <w:r w:rsidRPr="009555FC">
        <w:rPr>
          <w:rFonts w:eastAsia="MS Mincho" w:cs="Arial"/>
          <w:sz w:val="24"/>
          <w:szCs w:val="24"/>
        </w:rPr>
        <w:t>Limited liability of members</w:t>
      </w:r>
      <w:bookmarkEnd w:id="15"/>
    </w:p>
    <w:p w14:paraId="268303CC" w14:textId="77777777" w:rsidR="005C67C3" w:rsidRPr="009555FC" w:rsidRDefault="005C67C3" w:rsidP="005C67C3">
      <w:pPr>
        <w:pStyle w:val="Heading2"/>
        <w:numPr>
          <w:ilvl w:val="0"/>
          <w:numId w:val="0"/>
        </w:numPr>
        <w:ind w:left="567"/>
        <w:rPr>
          <w:rFonts w:eastAsia="MS Mincho" w:cs="Arial"/>
          <w:sz w:val="24"/>
          <w:szCs w:val="24"/>
        </w:rPr>
      </w:pPr>
      <w:r w:rsidRPr="009555FC">
        <w:rPr>
          <w:rFonts w:eastAsia="MS Mincho" w:cs="Arial"/>
          <w:sz w:val="24"/>
          <w:szCs w:val="24"/>
        </w:rPr>
        <w:t>The liability of members is limited to an amount not exceeding $20 (the guarantee) which each member must contribute to the property of the company if the company is wound up while the member is a member, or within 12 months after they stop being a member. This contribution is required to pay for the:</w:t>
      </w:r>
    </w:p>
    <w:p w14:paraId="0B3567E7" w14:textId="77777777" w:rsidR="005C67C3" w:rsidRPr="009555FC" w:rsidRDefault="005C67C3" w:rsidP="005C67C3">
      <w:pPr>
        <w:pStyle w:val="Heading4"/>
        <w:tabs>
          <w:tab w:val="clear" w:pos="2694"/>
          <w:tab w:val="num" w:pos="567"/>
        </w:tabs>
        <w:ind w:left="1134"/>
        <w:rPr>
          <w:rFonts w:eastAsia="MS Mincho" w:cs="Arial"/>
          <w:sz w:val="24"/>
          <w:szCs w:val="24"/>
        </w:rPr>
      </w:pPr>
      <w:r w:rsidRPr="009555FC">
        <w:rPr>
          <w:rFonts w:eastAsia="MS Mincho" w:cs="Arial"/>
          <w:sz w:val="24"/>
          <w:szCs w:val="24"/>
        </w:rPr>
        <w:t>debts and liabilities of the company incurred before the member stopped being a member, or</w:t>
      </w:r>
    </w:p>
    <w:p w14:paraId="1ADFC4A3" w14:textId="496EF3C0" w:rsidR="005C67C3" w:rsidRPr="009555FC" w:rsidRDefault="005C67C3" w:rsidP="005C67C3">
      <w:pPr>
        <w:pStyle w:val="Heading4"/>
        <w:tabs>
          <w:tab w:val="clear" w:pos="2694"/>
          <w:tab w:val="num" w:pos="567"/>
        </w:tabs>
        <w:ind w:left="1134"/>
        <w:rPr>
          <w:rFonts w:eastAsia="MS Mincho" w:cs="Arial"/>
          <w:sz w:val="24"/>
          <w:szCs w:val="24"/>
        </w:rPr>
      </w:pPr>
      <w:r w:rsidRPr="009555FC">
        <w:rPr>
          <w:rFonts w:eastAsia="MS Mincho" w:cs="Arial"/>
          <w:sz w:val="24"/>
          <w:szCs w:val="24"/>
        </w:rPr>
        <w:t>costs associated with winding up.</w:t>
      </w:r>
    </w:p>
    <w:p w14:paraId="41F40DF1" w14:textId="7E24C2E7" w:rsidR="00115546" w:rsidRPr="009555FC" w:rsidRDefault="00115546" w:rsidP="00115546">
      <w:pPr>
        <w:pStyle w:val="Heading1"/>
        <w:rPr>
          <w:rFonts w:eastAsia="MS Mincho" w:cs="Arial"/>
          <w:sz w:val="24"/>
          <w:szCs w:val="24"/>
        </w:rPr>
      </w:pPr>
      <w:bookmarkStart w:id="16" w:name="_Toc126909627"/>
      <w:r w:rsidRPr="009555FC">
        <w:rPr>
          <w:rFonts w:eastAsia="MS Mincho" w:cs="Arial"/>
          <w:sz w:val="24"/>
          <w:szCs w:val="24"/>
        </w:rPr>
        <w:t>Reading this constitution with the Corporations Act</w:t>
      </w:r>
      <w:bookmarkEnd w:id="16"/>
      <w:r w:rsidRPr="009555FC">
        <w:rPr>
          <w:rFonts w:eastAsia="MS Mincho" w:cs="Arial"/>
          <w:sz w:val="24"/>
          <w:szCs w:val="24"/>
        </w:rPr>
        <w:t xml:space="preserve"> </w:t>
      </w:r>
    </w:p>
    <w:p w14:paraId="4AC7AAFF" w14:textId="33DD7A90" w:rsidR="00115546" w:rsidRPr="009555FC" w:rsidRDefault="00115546" w:rsidP="008137C2">
      <w:pPr>
        <w:pStyle w:val="Heading2"/>
        <w:rPr>
          <w:rFonts w:eastAsia="MS Mincho" w:cs="Arial"/>
          <w:sz w:val="24"/>
          <w:szCs w:val="24"/>
        </w:rPr>
      </w:pPr>
      <w:r w:rsidRPr="009555FC">
        <w:rPr>
          <w:rFonts w:eastAsia="MS Mincho" w:cs="Arial"/>
          <w:sz w:val="24"/>
          <w:szCs w:val="24"/>
        </w:rPr>
        <w:t>The replaceable rules set out in the Corporations Act are displaced by th</w:t>
      </w:r>
      <w:r w:rsidR="00791CDF" w:rsidRPr="009555FC">
        <w:rPr>
          <w:rFonts w:eastAsia="MS Mincho" w:cs="Arial"/>
          <w:sz w:val="24"/>
          <w:szCs w:val="24"/>
        </w:rPr>
        <w:t>is</w:t>
      </w:r>
      <w:r w:rsidRPr="009555FC">
        <w:rPr>
          <w:rFonts w:eastAsia="MS Mincho" w:cs="Arial"/>
          <w:sz w:val="24"/>
          <w:szCs w:val="24"/>
        </w:rPr>
        <w:t xml:space="preserve"> constitution and do not apply to </w:t>
      </w:r>
      <w:r w:rsidR="00086144" w:rsidRPr="009555FC">
        <w:rPr>
          <w:rFonts w:eastAsia="MS Mincho" w:cs="Arial"/>
          <w:sz w:val="24"/>
          <w:szCs w:val="24"/>
        </w:rPr>
        <w:t>BCA</w:t>
      </w:r>
      <w:r w:rsidRPr="009555FC">
        <w:rPr>
          <w:rFonts w:eastAsia="MS Mincho" w:cs="Arial"/>
          <w:sz w:val="24"/>
          <w:szCs w:val="24"/>
        </w:rPr>
        <w:t xml:space="preserve">. </w:t>
      </w:r>
    </w:p>
    <w:p w14:paraId="58B2340D" w14:textId="77777777" w:rsidR="00115546" w:rsidRPr="009555FC" w:rsidRDefault="00115546" w:rsidP="00115546">
      <w:pPr>
        <w:pStyle w:val="Heading2"/>
        <w:rPr>
          <w:rFonts w:eastAsia="MS Mincho" w:cs="Arial"/>
          <w:sz w:val="24"/>
          <w:szCs w:val="24"/>
        </w:rPr>
      </w:pPr>
      <w:r w:rsidRPr="009555FC">
        <w:rPr>
          <w:rFonts w:eastAsia="MS Mincho" w:cs="Arial"/>
          <w:sz w:val="24"/>
          <w:szCs w:val="24"/>
        </w:rPr>
        <w:t>While the company is a registered charity, the ACNC Act and the Corporations Act override any clauses in this constitution which are inconsistent with those Acts.</w:t>
      </w:r>
    </w:p>
    <w:p w14:paraId="56A0E87B" w14:textId="3163E978" w:rsidR="00115546" w:rsidRPr="009555FC" w:rsidRDefault="00115546" w:rsidP="00115546">
      <w:pPr>
        <w:pStyle w:val="Heading2"/>
        <w:rPr>
          <w:rFonts w:eastAsia="MS Mincho" w:cs="Arial"/>
          <w:sz w:val="24"/>
          <w:szCs w:val="24"/>
        </w:rPr>
      </w:pPr>
      <w:r w:rsidRPr="009555FC">
        <w:rPr>
          <w:rFonts w:eastAsia="MS Mincho" w:cs="Arial"/>
          <w:bCs/>
          <w:sz w:val="24"/>
          <w:szCs w:val="24"/>
        </w:rPr>
        <w:t xml:space="preserve">If the company is not a registered charity (even if it remains a charity under section 5 of the </w:t>
      </w:r>
      <w:r w:rsidR="00F92E9F" w:rsidRPr="009555FC">
        <w:rPr>
          <w:rFonts w:eastAsia="MS Mincho" w:cs="Arial"/>
          <w:bCs/>
          <w:sz w:val="24"/>
          <w:szCs w:val="24"/>
        </w:rPr>
        <w:t>ACNC</w:t>
      </w:r>
      <w:r w:rsidRPr="009555FC">
        <w:rPr>
          <w:rFonts w:eastAsia="MS Mincho" w:cs="Arial"/>
          <w:bCs/>
          <w:sz w:val="24"/>
          <w:szCs w:val="24"/>
        </w:rPr>
        <w:t xml:space="preserve"> Act), the Corporations Act overrides any clause in this constitution which is inconsistent with the ACNC Act.</w:t>
      </w:r>
    </w:p>
    <w:p w14:paraId="72D73EF4" w14:textId="3BF239D1" w:rsidR="00115546" w:rsidRPr="009555FC" w:rsidRDefault="00115546" w:rsidP="008137C2">
      <w:pPr>
        <w:pStyle w:val="Heading2"/>
        <w:rPr>
          <w:rFonts w:eastAsia="MS Mincho" w:cs="Arial"/>
          <w:sz w:val="24"/>
          <w:szCs w:val="24"/>
        </w:rPr>
      </w:pPr>
      <w:r w:rsidRPr="009555FC">
        <w:rPr>
          <w:rFonts w:eastAsia="MS Mincho" w:cs="Arial"/>
          <w:bCs/>
          <w:sz w:val="24"/>
          <w:szCs w:val="24"/>
        </w:rPr>
        <w:t>A word or expression that is defined in the Corporations Act, or used in that Act and covering the same subject, has the same meaning in this constitution.</w:t>
      </w:r>
    </w:p>
    <w:p w14:paraId="4696F9C5" w14:textId="2734037B" w:rsidR="00115546" w:rsidRPr="009555FC" w:rsidRDefault="00115546" w:rsidP="00115546">
      <w:pPr>
        <w:pStyle w:val="Heading1"/>
        <w:rPr>
          <w:rFonts w:eastAsia="MS Mincho" w:cs="Arial"/>
          <w:sz w:val="24"/>
          <w:szCs w:val="24"/>
        </w:rPr>
      </w:pPr>
      <w:bookmarkStart w:id="17" w:name="_Toc126909628"/>
      <w:r w:rsidRPr="009555FC">
        <w:rPr>
          <w:rFonts w:eastAsia="MS Mincho" w:cs="Arial"/>
          <w:sz w:val="24"/>
          <w:szCs w:val="24"/>
        </w:rPr>
        <w:t>Definitions</w:t>
      </w:r>
      <w:bookmarkEnd w:id="17"/>
    </w:p>
    <w:p w14:paraId="41279A20" w14:textId="33F25895" w:rsidR="00115546" w:rsidRPr="009555FC" w:rsidRDefault="00115546" w:rsidP="008137C2">
      <w:pPr>
        <w:pStyle w:val="Heading2"/>
        <w:numPr>
          <w:ilvl w:val="0"/>
          <w:numId w:val="0"/>
        </w:numPr>
        <w:ind w:left="567"/>
        <w:rPr>
          <w:rFonts w:eastAsia="MS Mincho" w:cs="Arial"/>
          <w:b/>
          <w:sz w:val="24"/>
          <w:szCs w:val="24"/>
        </w:rPr>
      </w:pPr>
      <w:bookmarkStart w:id="18" w:name="_Toc109237596"/>
      <w:r w:rsidRPr="009555FC">
        <w:rPr>
          <w:rFonts w:eastAsia="MS Mincho" w:cs="Arial"/>
          <w:sz w:val="24"/>
          <w:szCs w:val="24"/>
        </w:rPr>
        <w:t xml:space="preserve">In this constitution, words and phrases have the meaning set out in clauses </w:t>
      </w:r>
      <w:r w:rsidR="00545245" w:rsidRPr="009555FC">
        <w:rPr>
          <w:rFonts w:eastAsia="MS Mincho" w:cs="Arial"/>
          <w:sz w:val="24"/>
          <w:szCs w:val="24"/>
        </w:rPr>
        <w:t>54 and 55.</w:t>
      </w:r>
      <w:bookmarkEnd w:id="18"/>
    </w:p>
    <w:p w14:paraId="5A219172" w14:textId="705D5E3B" w:rsidR="00986015" w:rsidRPr="009555FC" w:rsidRDefault="00986015" w:rsidP="008137C2">
      <w:pPr>
        <w:pStyle w:val="Heading"/>
        <w:rPr>
          <w:rFonts w:eastAsia="MS Mincho" w:cs="Arial"/>
          <w:sz w:val="24"/>
          <w:szCs w:val="24"/>
        </w:rPr>
      </w:pPr>
      <w:bookmarkStart w:id="19" w:name="_Toc126909629"/>
      <w:r w:rsidRPr="009555FC">
        <w:rPr>
          <w:rFonts w:eastAsia="MS Mincho" w:cs="Arial"/>
          <w:sz w:val="24"/>
          <w:szCs w:val="24"/>
        </w:rPr>
        <w:lastRenderedPageBreak/>
        <w:t>Charitable purposes and powers</w:t>
      </w:r>
      <w:bookmarkEnd w:id="19"/>
    </w:p>
    <w:p w14:paraId="5B1FD2C5" w14:textId="5DF87FDA" w:rsidR="00115546" w:rsidRPr="009555FC" w:rsidRDefault="00B80388" w:rsidP="00826C72">
      <w:pPr>
        <w:pStyle w:val="Heading1"/>
        <w:rPr>
          <w:rFonts w:eastAsia="MS Mincho" w:cs="Arial"/>
          <w:sz w:val="24"/>
          <w:szCs w:val="24"/>
        </w:rPr>
      </w:pPr>
      <w:bookmarkStart w:id="20" w:name="_Toc126909630"/>
      <w:r w:rsidRPr="009555FC">
        <w:rPr>
          <w:rFonts w:eastAsia="MS Mincho" w:cs="Arial"/>
          <w:sz w:val="24"/>
          <w:szCs w:val="24"/>
        </w:rPr>
        <w:t xml:space="preserve">Purpose and </w:t>
      </w:r>
      <w:r w:rsidR="005112A0" w:rsidRPr="009555FC">
        <w:rPr>
          <w:rFonts w:eastAsia="MS Mincho" w:cs="Arial"/>
          <w:sz w:val="24"/>
          <w:szCs w:val="24"/>
        </w:rPr>
        <w:t>a</w:t>
      </w:r>
      <w:r w:rsidRPr="009555FC">
        <w:rPr>
          <w:rFonts w:eastAsia="MS Mincho" w:cs="Arial"/>
          <w:sz w:val="24"/>
          <w:szCs w:val="24"/>
        </w:rPr>
        <w:t>ctivities</w:t>
      </w:r>
      <w:bookmarkEnd w:id="20"/>
      <w:r w:rsidRPr="009555FC">
        <w:rPr>
          <w:rFonts w:eastAsia="MS Mincho" w:cs="Arial"/>
          <w:sz w:val="24"/>
          <w:szCs w:val="24"/>
        </w:rPr>
        <w:t xml:space="preserve"> </w:t>
      </w:r>
    </w:p>
    <w:p w14:paraId="22F2CEA7" w14:textId="048179E5" w:rsidR="00682B93" w:rsidRPr="009555FC" w:rsidRDefault="00995824" w:rsidP="00826C72">
      <w:pPr>
        <w:pStyle w:val="Heading2"/>
        <w:rPr>
          <w:rFonts w:eastAsia="MS Mincho" w:cs="Arial"/>
          <w:sz w:val="24"/>
          <w:szCs w:val="24"/>
        </w:rPr>
      </w:pPr>
      <w:r w:rsidRPr="009555FC">
        <w:rPr>
          <w:rFonts w:eastAsia="MS Mincho" w:cs="Arial"/>
          <w:sz w:val="24"/>
          <w:szCs w:val="24"/>
        </w:rPr>
        <w:t>Blind Citizens Australia is the national representative organisation of people who are blind or vision impaired. Its purpose is to achieve equity for people who are blind or vision impaired, so that they can live their lives in any way they choose, in a place that respects, recognises and responds to their uniqueness and diversity.</w:t>
      </w:r>
    </w:p>
    <w:p w14:paraId="3781D07D" w14:textId="23E80747" w:rsidR="00826C72" w:rsidRPr="009555FC" w:rsidRDefault="00C32477" w:rsidP="00826C72">
      <w:pPr>
        <w:pStyle w:val="Heading2"/>
        <w:keepNext/>
        <w:rPr>
          <w:rFonts w:eastAsia="MS Mincho" w:cs="Arial"/>
          <w:sz w:val="24"/>
          <w:szCs w:val="24"/>
        </w:rPr>
      </w:pPr>
      <w:r w:rsidRPr="009555FC">
        <w:rPr>
          <w:rFonts w:eastAsia="MS Mincho" w:cs="Arial"/>
          <w:sz w:val="24"/>
          <w:szCs w:val="24"/>
        </w:rPr>
        <w:t>BCA achieves its purpose by:</w:t>
      </w:r>
    </w:p>
    <w:p w14:paraId="62022D73" w14:textId="48015FE5" w:rsidR="00682B93" w:rsidRPr="009555FC" w:rsidRDefault="00682B93" w:rsidP="008137C2">
      <w:pPr>
        <w:pStyle w:val="Heading4"/>
        <w:tabs>
          <w:tab w:val="clear" w:pos="2694"/>
          <w:tab w:val="num" w:pos="567"/>
        </w:tabs>
        <w:ind w:left="1134"/>
        <w:rPr>
          <w:rFonts w:eastAsia="MS Mincho" w:cs="Arial"/>
          <w:sz w:val="24"/>
          <w:szCs w:val="24"/>
        </w:rPr>
      </w:pPr>
      <w:r w:rsidRPr="009555FC">
        <w:rPr>
          <w:rFonts w:eastAsia="MS Mincho" w:cs="Arial"/>
          <w:sz w:val="24"/>
          <w:szCs w:val="24"/>
        </w:rPr>
        <w:t>informing, connecting and empowering people who are blind or vision impaired and the wider community</w:t>
      </w:r>
      <w:r w:rsidR="00F92E9F" w:rsidRPr="009555FC">
        <w:rPr>
          <w:rFonts w:eastAsia="MS Mincho" w:cs="Arial"/>
          <w:sz w:val="24"/>
          <w:szCs w:val="24"/>
        </w:rPr>
        <w:t>,</w:t>
      </w:r>
    </w:p>
    <w:p w14:paraId="08968A7E" w14:textId="77C8BC30" w:rsidR="00682B93" w:rsidRPr="009555FC" w:rsidRDefault="00682B93" w:rsidP="008137C2">
      <w:pPr>
        <w:pStyle w:val="Heading4"/>
        <w:tabs>
          <w:tab w:val="clear" w:pos="2694"/>
          <w:tab w:val="num" w:pos="567"/>
        </w:tabs>
        <w:ind w:left="1134"/>
        <w:rPr>
          <w:rFonts w:eastAsia="MS Mincho" w:cs="Arial"/>
          <w:sz w:val="24"/>
          <w:szCs w:val="24"/>
        </w:rPr>
      </w:pPr>
      <w:r w:rsidRPr="009555FC">
        <w:rPr>
          <w:rFonts w:eastAsia="MS Mincho" w:cs="Arial"/>
          <w:sz w:val="24"/>
          <w:szCs w:val="24"/>
        </w:rPr>
        <w:t>representing and advocating for the interests of people who are blind or vision impaired,</w:t>
      </w:r>
    </w:p>
    <w:p w14:paraId="124BC4F7" w14:textId="0137E5CF" w:rsidR="00682B93" w:rsidRPr="009555FC" w:rsidRDefault="00682B93" w:rsidP="008137C2">
      <w:pPr>
        <w:pStyle w:val="Heading4"/>
        <w:tabs>
          <w:tab w:val="clear" w:pos="2694"/>
          <w:tab w:val="num" w:pos="567"/>
        </w:tabs>
        <w:ind w:left="1134"/>
        <w:rPr>
          <w:rFonts w:eastAsia="MS Mincho" w:cs="Arial"/>
          <w:sz w:val="24"/>
          <w:szCs w:val="24"/>
        </w:rPr>
      </w:pPr>
      <w:r w:rsidRPr="009555FC">
        <w:rPr>
          <w:rFonts w:eastAsia="MS Mincho" w:cs="Arial"/>
          <w:sz w:val="24"/>
          <w:szCs w:val="24"/>
        </w:rPr>
        <w:t>providing high quality support, services, projects and events</w:t>
      </w:r>
      <w:r w:rsidR="00F92E9F" w:rsidRPr="009555FC">
        <w:rPr>
          <w:rFonts w:eastAsia="MS Mincho" w:cs="Arial"/>
          <w:sz w:val="24"/>
          <w:szCs w:val="24"/>
        </w:rPr>
        <w:t>,</w:t>
      </w:r>
      <w:r w:rsidRPr="009555FC">
        <w:rPr>
          <w:rFonts w:eastAsia="MS Mincho" w:cs="Arial"/>
          <w:sz w:val="24"/>
          <w:szCs w:val="24"/>
        </w:rPr>
        <w:t xml:space="preserve"> and </w:t>
      </w:r>
    </w:p>
    <w:p w14:paraId="7FCFEC40" w14:textId="1C488AE0" w:rsidR="00682B93" w:rsidRPr="009555FC" w:rsidRDefault="00682B93" w:rsidP="008137C2">
      <w:pPr>
        <w:pStyle w:val="Heading4"/>
        <w:tabs>
          <w:tab w:val="clear" w:pos="2694"/>
          <w:tab w:val="num" w:pos="567"/>
        </w:tabs>
        <w:ind w:left="1134"/>
        <w:rPr>
          <w:rFonts w:eastAsia="MS Mincho" w:cs="Arial"/>
          <w:sz w:val="24"/>
          <w:szCs w:val="24"/>
        </w:rPr>
      </w:pPr>
      <w:r w:rsidRPr="009555FC">
        <w:rPr>
          <w:rFonts w:eastAsia="MS Mincho" w:cs="Arial"/>
          <w:sz w:val="24"/>
          <w:szCs w:val="24"/>
        </w:rPr>
        <w:t xml:space="preserve">increasing access, awareness, and expectations </w:t>
      </w:r>
      <w:r w:rsidR="00F92E9F" w:rsidRPr="009555FC">
        <w:rPr>
          <w:rFonts w:eastAsia="MS Mincho" w:cs="Arial"/>
          <w:sz w:val="24"/>
          <w:szCs w:val="24"/>
        </w:rPr>
        <w:t>across</w:t>
      </w:r>
      <w:r w:rsidRPr="009555FC">
        <w:rPr>
          <w:rFonts w:eastAsia="MS Mincho" w:cs="Arial"/>
          <w:sz w:val="24"/>
          <w:szCs w:val="24"/>
        </w:rPr>
        <w:t xml:space="preserve"> the broader community.</w:t>
      </w:r>
    </w:p>
    <w:p w14:paraId="18AF66BC" w14:textId="195BF447" w:rsidR="00826C72" w:rsidRPr="009555FC" w:rsidRDefault="00826C72" w:rsidP="00826C72">
      <w:pPr>
        <w:pStyle w:val="Heading1"/>
        <w:rPr>
          <w:rFonts w:eastAsia="MS Mincho" w:cs="Arial"/>
          <w:sz w:val="24"/>
          <w:szCs w:val="24"/>
        </w:rPr>
      </w:pPr>
      <w:bookmarkStart w:id="21" w:name="_Toc109237599"/>
      <w:bookmarkStart w:id="22" w:name="_Toc109237946"/>
      <w:bookmarkStart w:id="23" w:name="_Toc109238081"/>
      <w:bookmarkStart w:id="24" w:name="_Toc109242707"/>
      <w:bookmarkStart w:id="25" w:name="_Toc109237600"/>
      <w:bookmarkStart w:id="26" w:name="_Toc109237947"/>
      <w:bookmarkStart w:id="27" w:name="_Toc109238082"/>
      <w:bookmarkStart w:id="28" w:name="_Toc109242708"/>
      <w:bookmarkStart w:id="29" w:name="_Toc109237601"/>
      <w:bookmarkStart w:id="30" w:name="_Toc109237948"/>
      <w:bookmarkStart w:id="31" w:name="_Toc109238083"/>
      <w:bookmarkStart w:id="32" w:name="_Toc109242709"/>
      <w:bookmarkStart w:id="33" w:name="_Toc109237602"/>
      <w:bookmarkStart w:id="34" w:name="_Toc109237949"/>
      <w:bookmarkStart w:id="35" w:name="_Toc109238084"/>
      <w:bookmarkStart w:id="36" w:name="_Toc109242710"/>
      <w:bookmarkStart w:id="37" w:name="_Toc109237603"/>
      <w:bookmarkStart w:id="38" w:name="_Toc109237950"/>
      <w:bookmarkStart w:id="39" w:name="_Toc109238085"/>
      <w:bookmarkStart w:id="40" w:name="_Toc109242711"/>
      <w:bookmarkStart w:id="41" w:name="_Toc109237604"/>
      <w:bookmarkStart w:id="42" w:name="_Toc109237951"/>
      <w:bookmarkStart w:id="43" w:name="_Toc109238086"/>
      <w:bookmarkStart w:id="44" w:name="_Toc109242712"/>
      <w:bookmarkStart w:id="45" w:name="_Toc109237605"/>
      <w:bookmarkStart w:id="46" w:name="_Toc109237952"/>
      <w:bookmarkStart w:id="47" w:name="_Toc109238087"/>
      <w:bookmarkStart w:id="48" w:name="_Toc109242713"/>
      <w:bookmarkStart w:id="49" w:name="_Toc12690963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555FC">
        <w:rPr>
          <w:rFonts w:eastAsia="MS Mincho" w:cs="Arial"/>
          <w:sz w:val="24"/>
          <w:szCs w:val="24"/>
        </w:rPr>
        <w:t>Powers</w:t>
      </w:r>
      <w:bookmarkEnd w:id="49"/>
    </w:p>
    <w:p w14:paraId="1CC22643" w14:textId="0A3E1D69" w:rsidR="00060CBF" w:rsidRPr="009555FC" w:rsidRDefault="00060CBF" w:rsidP="00060CBF">
      <w:pPr>
        <w:pStyle w:val="BodyText"/>
        <w:ind w:left="567"/>
        <w:rPr>
          <w:rFonts w:eastAsia="MS Mincho" w:cs="Arial"/>
          <w:sz w:val="24"/>
          <w:szCs w:val="24"/>
        </w:rPr>
      </w:pPr>
      <w:r w:rsidRPr="009555FC">
        <w:rPr>
          <w:rFonts w:eastAsia="MS Mincho" w:cs="Arial"/>
          <w:sz w:val="24"/>
          <w:szCs w:val="24"/>
        </w:rPr>
        <w:t xml:space="preserve">Subject to clause 8, the company has the following powers, which may only be used to carry out its purpose(s) set out in clause 6: </w:t>
      </w:r>
    </w:p>
    <w:p w14:paraId="74884325" w14:textId="2A84DCE0" w:rsidR="00F92E9F" w:rsidRPr="009555FC" w:rsidRDefault="00060CBF" w:rsidP="00F92E9F">
      <w:pPr>
        <w:pStyle w:val="Heading4"/>
        <w:tabs>
          <w:tab w:val="clear" w:pos="2694"/>
          <w:tab w:val="num" w:pos="1134"/>
        </w:tabs>
        <w:ind w:left="1418" w:hanging="851"/>
        <w:rPr>
          <w:rFonts w:eastAsia="MS Mincho" w:cs="Arial"/>
          <w:sz w:val="24"/>
          <w:szCs w:val="24"/>
        </w:rPr>
      </w:pPr>
      <w:r w:rsidRPr="009555FC">
        <w:rPr>
          <w:rFonts w:eastAsia="MS Mincho" w:cs="Arial"/>
          <w:sz w:val="24"/>
          <w:szCs w:val="24"/>
        </w:rPr>
        <w:t>the powers of an individual, and</w:t>
      </w:r>
    </w:p>
    <w:p w14:paraId="1C04F305" w14:textId="3DB2197A" w:rsidR="00826C72" w:rsidRPr="009555FC" w:rsidRDefault="00060CBF" w:rsidP="00F92E9F">
      <w:pPr>
        <w:pStyle w:val="Heading4"/>
        <w:tabs>
          <w:tab w:val="clear" w:pos="2694"/>
        </w:tabs>
        <w:ind w:left="1134"/>
        <w:rPr>
          <w:rFonts w:eastAsia="MS Mincho" w:cs="Arial"/>
          <w:sz w:val="24"/>
          <w:szCs w:val="24"/>
        </w:rPr>
      </w:pPr>
      <w:r w:rsidRPr="009555FC">
        <w:rPr>
          <w:rFonts w:eastAsia="MS Mincho" w:cs="Arial"/>
          <w:sz w:val="24"/>
          <w:szCs w:val="24"/>
        </w:rPr>
        <w:t>all the powers of a company limited by guarantee under the Corporations Act.</w:t>
      </w:r>
    </w:p>
    <w:p w14:paraId="030033CD" w14:textId="2BB7CEEF" w:rsidR="00826C72" w:rsidRPr="009555FC" w:rsidRDefault="00826C72" w:rsidP="00826C72">
      <w:pPr>
        <w:pStyle w:val="Heading1"/>
        <w:rPr>
          <w:rFonts w:eastAsia="MS Mincho" w:cs="Arial"/>
          <w:sz w:val="24"/>
          <w:szCs w:val="24"/>
        </w:rPr>
      </w:pPr>
      <w:bookmarkStart w:id="50" w:name="_Toc109237607"/>
      <w:bookmarkStart w:id="51" w:name="_Toc109237954"/>
      <w:bookmarkStart w:id="52" w:name="_Toc109238089"/>
      <w:bookmarkStart w:id="53" w:name="_Toc109242715"/>
      <w:bookmarkStart w:id="54" w:name="_Toc109237608"/>
      <w:bookmarkStart w:id="55" w:name="_Toc109237955"/>
      <w:bookmarkStart w:id="56" w:name="_Toc109238090"/>
      <w:bookmarkStart w:id="57" w:name="_Toc109242716"/>
      <w:bookmarkStart w:id="58" w:name="_Toc109237609"/>
      <w:bookmarkStart w:id="59" w:name="_Toc109237956"/>
      <w:bookmarkStart w:id="60" w:name="_Toc109238091"/>
      <w:bookmarkStart w:id="61" w:name="_Toc109242717"/>
      <w:bookmarkStart w:id="62" w:name="_Toc109237610"/>
      <w:bookmarkStart w:id="63" w:name="_Toc109237957"/>
      <w:bookmarkStart w:id="64" w:name="_Toc109238092"/>
      <w:bookmarkStart w:id="65" w:name="_Toc109242718"/>
      <w:bookmarkStart w:id="66" w:name="_Toc109237611"/>
      <w:bookmarkStart w:id="67" w:name="_Toc109237958"/>
      <w:bookmarkStart w:id="68" w:name="_Toc109238093"/>
      <w:bookmarkStart w:id="69" w:name="_Toc109242719"/>
      <w:bookmarkStart w:id="70" w:name="_Toc109237612"/>
      <w:bookmarkStart w:id="71" w:name="_Toc109237959"/>
      <w:bookmarkStart w:id="72" w:name="_Toc109238094"/>
      <w:bookmarkStart w:id="73" w:name="_Toc109242720"/>
      <w:bookmarkStart w:id="74" w:name="_Toc109237613"/>
      <w:bookmarkStart w:id="75" w:name="_Toc109237960"/>
      <w:bookmarkStart w:id="76" w:name="_Toc109238095"/>
      <w:bookmarkStart w:id="77" w:name="_Toc109242721"/>
      <w:bookmarkStart w:id="78" w:name="_Toc12690963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555FC">
        <w:rPr>
          <w:rFonts w:eastAsia="MS Mincho" w:cs="Arial"/>
          <w:sz w:val="24"/>
          <w:szCs w:val="24"/>
        </w:rPr>
        <w:t>Not-for-</w:t>
      </w:r>
      <w:r w:rsidR="005112A0" w:rsidRPr="009555FC">
        <w:rPr>
          <w:rFonts w:eastAsia="MS Mincho" w:cs="Arial"/>
          <w:sz w:val="24"/>
          <w:szCs w:val="24"/>
        </w:rPr>
        <w:t>p</w:t>
      </w:r>
      <w:r w:rsidRPr="009555FC">
        <w:rPr>
          <w:rFonts w:eastAsia="MS Mincho" w:cs="Arial"/>
          <w:sz w:val="24"/>
          <w:szCs w:val="24"/>
        </w:rPr>
        <w:t>rofit</w:t>
      </w:r>
      <w:bookmarkEnd w:id="78"/>
      <w:r w:rsidRPr="009555FC">
        <w:rPr>
          <w:rFonts w:eastAsia="MS Mincho" w:cs="Arial"/>
          <w:sz w:val="24"/>
          <w:szCs w:val="24"/>
        </w:rPr>
        <w:t xml:space="preserve"> </w:t>
      </w:r>
    </w:p>
    <w:p w14:paraId="6E8FA03F" w14:textId="68D4C4C8" w:rsidR="00784547" w:rsidRPr="009555FC" w:rsidRDefault="00784547" w:rsidP="00784547">
      <w:pPr>
        <w:pStyle w:val="Heading2"/>
        <w:rPr>
          <w:rFonts w:eastAsia="MS Mincho" w:cs="Arial"/>
          <w:sz w:val="24"/>
          <w:szCs w:val="24"/>
        </w:rPr>
      </w:pPr>
      <w:r w:rsidRPr="009555FC">
        <w:rPr>
          <w:rFonts w:eastAsia="MS Mincho" w:cs="Arial"/>
          <w:sz w:val="24"/>
          <w:szCs w:val="24"/>
        </w:rPr>
        <w:t xml:space="preserve">The company must not distribute any income or assets directly or indirectly to its members, except as provided in clauses </w:t>
      </w:r>
      <w:r w:rsidR="00C344C7" w:rsidRPr="009555FC">
        <w:rPr>
          <w:rFonts w:eastAsia="MS Mincho" w:cs="Arial"/>
          <w:sz w:val="24"/>
          <w:szCs w:val="24"/>
        </w:rPr>
        <w:t>8.</w:t>
      </w:r>
      <w:r w:rsidR="00C939A7" w:rsidRPr="009555FC">
        <w:rPr>
          <w:rFonts w:eastAsia="MS Mincho" w:cs="Arial"/>
          <w:sz w:val="24"/>
          <w:szCs w:val="24"/>
        </w:rPr>
        <w:t>3</w:t>
      </w:r>
      <w:r w:rsidRPr="009555FC">
        <w:rPr>
          <w:rFonts w:eastAsia="MS Mincho" w:cs="Arial"/>
          <w:sz w:val="24"/>
          <w:szCs w:val="24"/>
        </w:rPr>
        <w:t xml:space="preserve"> and</w:t>
      </w:r>
      <w:r w:rsidR="003C705B" w:rsidRPr="009555FC">
        <w:rPr>
          <w:rFonts w:eastAsia="MS Mincho" w:cs="Arial"/>
          <w:sz w:val="24"/>
          <w:szCs w:val="24"/>
        </w:rPr>
        <w:t xml:space="preserve"> 30.5.</w:t>
      </w:r>
    </w:p>
    <w:p w14:paraId="170371B2" w14:textId="77777777" w:rsidR="00784547" w:rsidRPr="009555FC" w:rsidRDefault="00784547" w:rsidP="00784547">
      <w:pPr>
        <w:pStyle w:val="Heading2"/>
        <w:rPr>
          <w:rFonts w:eastAsia="MS Mincho" w:cs="Arial"/>
          <w:sz w:val="24"/>
          <w:szCs w:val="24"/>
        </w:rPr>
      </w:pPr>
      <w:r w:rsidRPr="009555FC">
        <w:rPr>
          <w:rFonts w:eastAsia="MS Mincho" w:cs="Arial"/>
          <w:sz w:val="24"/>
          <w:szCs w:val="24"/>
        </w:rPr>
        <w:t xml:space="preserve">The income and assets of the company shall be applied solely to further its purpose(s) in clause 6. </w:t>
      </w:r>
    </w:p>
    <w:p w14:paraId="7A2D8736" w14:textId="6AF7E116" w:rsidR="00784547" w:rsidRPr="009555FC" w:rsidRDefault="00784547" w:rsidP="00784547">
      <w:pPr>
        <w:pStyle w:val="Heading2"/>
        <w:rPr>
          <w:rFonts w:eastAsia="MS Mincho" w:cs="Arial"/>
          <w:sz w:val="24"/>
          <w:szCs w:val="24"/>
        </w:rPr>
      </w:pPr>
      <w:r w:rsidRPr="009555FC">
        <w:rPr>
          <w:rFonts w:eastAsia="MS Mincho" w:cs="Arial"/>
          <w:sz w:val="24"/>
          <w:szCs w:val="24"/>
        </w:rPr>
        <w:t xml:space="preserve">Clause </w:t>
      </w:r>
      <w:r w:rsidR="003F08DE" w:rsidRPr="009555FC">
        <w:rPr>
          <w:rFonts w:eastAsia="MS Mincho" w:cs="Arial"/>
          <w:sz w:val="24"/>
          <w:szCs w:val="24"/>
        </w:rPr>
        <w:t>8</w:t>
      </w:r>
      <w:r w:rsidRPr="009555FC">
        <w:rPr>
          <w:rFonts w:eastAsia="MS Mincho" w:cs="Arial"/>
          <w:sz w:val="24"/>
          <w:szCs w:val="24"/>
        </w:rPr>
        <w:t>.1 does not stop the company from doing the following things, provided they are done in good faith:</w:t>
      </w:r>
    </w:p>
    <w:p w14:paraId="3FA922BF" w14:textId="77777777" w:rsidR="00784547" w:rsidRPr="009555FC" w:rsidRDefault="00784547" w:rsidP="008137C2">
      <w:pPr>
        <w:pStyle w:val="Heading4"/>
        <w:tabs>
          <w:tab w:val="clear" w:pos="2694"/>
          <w:tab w:val="num" w:pos="567"/>
        </w:tabs>
        <w:ind w:left="1134"/>
        <w:rPr>
          <w:rFonts w:eastAsia="MS Mincho" w:cs="Arial"/>
          <w:sz w:val="24"/>
          <w:szCs w:val="24"/>
        </w:rPr>
      </w:pPr>
      <w:r w:rsidRPr="009555FC">
        <w:rPr>
          <w:rFonts w:eastAsia="MS Mincho" w:cs="Arial"/>
          <w:sz w:val="24"/>
          <w:szCs w:val="24"/>
        </w:rPr>
        <w:t>paying a member for goods or services they have provided or expenses they have properly incurred at fair and reasonable rates or rates more favourable to the company, or</w:t>
      </w:r>
    </w:p>
    <w:p w14:paraId="29A30581" w14:textId="66F713F1" w:rsidR="00784547" w:rsidRPr="009555FC" w:rsidRDefault="00784547" w:rsidP="00784547">
      <w:pPr>
        <w:pStyle w:val="Heading4"/>
        <w:tabs>
          <w:tab w:val="clear" w:pos="2694"/>
          <w:tab w:val="num" w:pos="567"/>
        </w:tabs>
        <w:ind w:left="1134"/>
        <w:rPr>
          <w:rFonts w:eastAsia="MS Mincho" w:cs="Arial"/>
          <w:sz w:val="24"/>
          <w:szCs w:val="24"/>
        </w:rPr>
      </w:pPr>
      <w:r w:rsidRPr="009555FC">
        <w:rPr>
          <w:rFonts w:eastAsia="MS Mincho" w:cs="Arial"/>
          <w:sz w:val="24"/>
          <w:szCs w:val="24"/>
        </w:rPr>
        <w:t xml:space="preserve">making a payment to a member in carrying out </w:t>
      </w:r>
      <w:r w:rsidR="00F31836">
        <w:rPr>
          <w:rFonts w:eastAsia="MS Mincho" w:cs="Arial"/>
          <w:sz w:val="24"/>
          <w:szCs w:val="24"/>
        </w:rPr>
        <w:t>BCA’s</w:t>
      </w:r>
      <w:r w:rsidRPr="009555FC">
        <w:rPr>
          <w:rFonts w:eastAsia="MS Mincho" w:cs="Arial"/>
          <w:sz w:val="24"/>
          <w:szCs w:val="24"/>
        </w:rPr>
        <w:t xml:space="preserve"> charitable purpose(s).</w:t>
      </w:r>
    </w:p>
    <w:p w14:paraId="4D0E2623" w14:textId="14C469BA" w:rsidR="00DB745B" w:rsidRPr="009555FC" w:rsidRDefault="00DB745B" w:rsidP="00DB745B">
      <w:pPr>
        <w:pStyle w:val="Heading1"/>
        <w:rPr>
          <w:rFonts w:eastAsia="MS Mincho" w:cs="Arial"/>
          <w:sz w:val="24"/>
          <w:szCs w:val="24"/>
        </w:rPr>
      </w:pPr>
      <w:bookmarkStart w:id="79" w:name="_Toc126909633"/>
      <w:r w:rsidRPr="009555FC">
        <w:rPr>
          <w:rFonts w:eastAsia="MS Mincho" w:cs="Arial"/>
          <w:sz w:val="24"/>
          <w:szCs w:val="24"/>
        </w:rPr>
        <w:lastRenderedPageBreak/>
        <w:t xml:space="preserve">Revision or </w:t>
      </w:r>
      <w:r w:rsidR="005112A0" w:rsidRPr="009555FC">
        <w:rPr>
          <w:rFonts w:eastAsia="MS Mincho" w:cs="Arial"/>
          <w:sz w:val="24"/>
          <w:szCs w:val="24"/>
        </w:rPr>
        <w:t>a</w:t>
      </w:r>
      <w:r w:rsidRPr="009555FC">
        <w:rPr>
          <w:rFonts w:eastAsia="MS Mincho" w:cs="Arial"/>
          <w:sz w:val="24"/>
          <w:szCs w:val="24"/>
        </w:rPr>
        <w:t xml:space="preserve">mendment of this </w:t>
      </w:r>
      <w:r w:rsidR="005112A0" w:rsidRPr="009555FC">
        <w:rPr>
          <w:rFonts w:eastAsia="MS Mincho" w:cs="Arial"/>
          <w:sz w:val="24"/>
          <w:szCs w:val="24"/>
        </w:rPr>
        <w:t>c</w:t>
      </w:r>
      <w:r w:rsidRPr="009555FC">
        <w:rPr>
          <w:rFonts w:eastAsia="MS Mincho" w:cs="Arial"/>
          <w:sz w:val="24"/>
          <w:szCs w:val="24"/>
        </w:rPr>
        <w:t>onstitution</w:t>
      </w:r>
      <w:bookmarkEnd w:id="79"/>
      <w:r w:rsidRPr="009555FC">
        <w:rPr>
          <w:rFonts w:eastAsia="MS Mincho" w:cs="Arial"/>
          <w:sz w:val="24"/>
          <w:szCs w:val="24"/>
        </w:rPr>
        <w:t xml:space="preserve"> </w:t>
      </w:r>
    </w:p>
    <w:p w14:paraId="5DB14BF2" w14:textId="1C8F377B" w:rsidR="00C778A8" w:rsidRPr="009555FC" w:rsidRDefault="00C778A8" w:rsidP="008137C2">
      <w:pPr>
        <w:pStyle w:val="Heading2"/>
        <w:keepNext/>
        <w:rPr>
          <w:rFonts w:eastAsia="MS Mincho" w:cs="Arial"/>
          <w:sz w:val="24"/>
          <w:szCs w:val="24"/>
        </w:rPr>
      </w:pPr>
      <w:r w:rsidRPr="009555FC">
        <w:rPr>
          <w:rFonts w:eastAsia="MS Mincho" w:cs="Arial"/>
          <w:sz w:val="24"/>
          <w:szCs w:val="24"/>
        </w:rPr>
        <w:t xml:space="preserve">This </w:t>
      </w:r>
      <w:r w:rsidR="005112A0" w:rsidRPr="009555FC">
        <w:rPr>
          <w:rFonts w:eastAsia="MS Mincho" w:cs="Arial"/>
          <w:sz w:val="24"/>
          <w:szCs w:val="24"/>
        </w:rPr>
        <w:t>c</w:t>
      </w:r>
      <w:r w:rsidRPr="009555FC">
        <w:rPr>
          <w:rFonts w:eastAsia="MS Mincho" w:cs="Arial"/>
          <w:sz w:val="24"/>
          <w:szCs w:val="24"/>
        </w:rPr>
        <w:t xml:space="preserve">onstitution may only be revised or amended at a general meeting by a </w:t>
      </w:r>
      <w:r w:rsidR="00F31836">
        <w:rPr>
          <w:rFonts w:eastAsia="MS Mincho" w:cs="Arial"/>
          <w:sz w:val="24"/>
          <w:szCs w:val="24"/>
        </w:rPr>
        <w:t>75%</w:t>
      </w:r>
      <w:r w:rsidRPr="009555FC">
        <w:rPr>
          <w:rFonts w:eastAsia="MS Mincho" w:cs="Arial"/>
          <w:sz w:val="24"/>
          <w:szCs w:val="24"/>
        </w:rPr>
        <w:t xml:space="preserve"> majority vote.</w:t>
      </w:r>
    </w:p>
    <w:p w14:paraId="75BB70FB" w14:textId="52DB7D4E" w:rsidR="00C778A8" w:rsidRPr="009555FC" w:rsidRDefault="00C778A8" w:rsidP="008137C2">
      <w:pPr>
        <w:pStyle w:val="Heading2"/>
        <w:keepNext/>
        <w:rPr>
          <w:rFonts w:eastAsia="MS Mincho" w:cs="Arial"/>
          <w:sz w:val="24"/>
          <w:szCs w:val="24"/>
        </w:rPr>
      </w:pPr>
      <w:r w:rsidRPr="009555FC">
        <w:rPr>
          <w:rFonts w:eastAsia="MS Mincho" w:cs="Arial"/>
          <w:sz w:val="24"/>
          <w:szCs w:val="24"/>
        </w:rPr>
        <w:t xml:space="preserve">No revision or amendment of this </w:t>
      </w:r>
      <w:r w:rsidR="005112A0" w:rsidRPr="009555FC">
        <w:rPr>
          <w:rFonts w:eastAsia="MS Mincho" w:cs="Arial"/>
          <w:sz w:val="24"/>
          <w:szCs w:val="24"/>
        </w:rPr>
        <w:t>c</w:t>
      </w:r>
      <w:r w:rsidRPr="009555FC">
        <w:rPr>
          <w:rFonts w:eastAsia="MS Mincho" w:cs="Arial"/>
          <w:sz w:val="24"/>
          <w:szCs w:val="24"/>
        </w:rPr>
        <w:t xml:space="preserve">onstitution shall be put to a general meeting unless it has been approved by the </w:t>
      </w:r>
      <w:r w:rsidR="00E52EF1" w:rsidRPr="009555FC">
        <w:rPr>
          <w:rFonts w:eastAsia="MS Mincho" w:cs="Arial"/>
          <w:sz w:val="24"/>
          <w:szCs w:val="24"/>
        </w:rPr>
        <w:t>board</w:t>
      </w:r>
      <w:r w:rsidRPr="009555FC">
        <w:rPr>
          <w:rFonts w:eastAsia="MS Mincho" w:cs="Arial"/>
          <w:sz w:val="24"/>
          <w:szCs w:val="24"/>
        </w:rPr>
        <w:t>.</w:t>
      </w:r>
    </w:p>
    <w:p w14:paraId="32EA46DE" w14:textId="3699FC04" w:rsidR="00C778A8" w:rsidRPr="009555FC" w:rsidRDefault="00C778A8" w:rsidP="008137C2">
      <w:pPr>
        <w:pStyle w:val="Heading2"/>
        <w:keepNext/>
        <w:rPr>
          <w:rFonts w:eastAsia="MS Mincho" w:cs="Arial"/>
          <w:sz w:val="24"/>
          <w:szCs w:val="24"/>
        </w:rPr>
      </w:pPr>
      <w:r w:rsidRPr="009555FC">
        <w:rPr>
          <w:rFonts w:eastAsia="MS Mincho" w:cs="Arial"/>
          <w:sz w:val="24"/>
          <w:szCs w:val="24"/>
        </w:rPr>
        <w:t>The notice of a general meeting at which revision or amendment of this</w:t>
      </w:r>
      <w:r w:rsidR="005112A0" w:rsidRPr="009555FC">
        <w:rPr>
          <w:rFonts w:eastAsia="MS Mincho" w:cs="Arial"/>
          <w:sz w:val="24"/>
          <w:szCs w:val="24"/>
        </w:rPr>
        <w:t xml:space="preserve"> c</w:t>
      </w:r>
      <w:r w:rsidRPr="009555FC">
        <w:rPr>
          <w:rFonts w:eastAsia="MS Mincho" w:cs="Arial"/>
          <w:sz w:val="24"/>
          <w:szCs w:val="24"/>
        </w:rPr>
        <w:t>onstitution is to be considered must include an explanatory memorandum detailing the proposed changes.</w:t>
      </w:r>
    </w:p>
    <w:p w14:paraId="462AA570" w14:textId="48EB3A43" w:rsidR="00A21A19" w:rsidRPr="009555FC" w:rsidRDefault="00A21A19" w:rsidP="00E06C0C">
      <w:pPr>
        <w:pStyle w:val="Heading2"/>
        <w:keepNext/>
        <w:rPr>
          <w:rFonts w:eastAsia="MS Mincho" w:cs="Arial"/>
          <w:sz w:val="24"/>
          <w:szCs w:val="24"/>
        </w:rPr>
      </w:pPr>
      <w:r w:rsidRPr="009555FC">
        <w:rPr>
          <w:rFonts w:eastAsia="MS Mincho" w:cs="Arial"/>
          <w:sz w:val="24"/>
          <w:szCs w:val="24"/>
        </w:rPr>
        <w:t xml:space="preserve">The members must not pass a special resolution that amends this constitution if passing it causes </w:t>
      </w:r>
      <w:r w:rsidR="002F1AC4" w:rsidRPr="009555FC">
        <w:rPr>
          <w:rFonts w:eastAsia="MS Mincho" w:cs="Arial"/>
          <w:sz w:val="24"/>
          <w:szCs w:val="24"/>
        </w:rPr>
        <w:t>BCA</w:t>
      </w:r>
      <w:r w:rsidRPr="009555FC">
        <w:rPr>
          <w:rFonts w:eastAsia="MS Mincho" w:cs="Arial"/>
          <w:sz w:val="24"/>
          <w:szCs w:val="24"/>
        </w:rPr>
        <w:t xml:space="preserve"> to no longer be a charity.</w:t>
      </w:r>
    </w:p>
    <w:p w14:paraId="6FDED704" w14:textId="420A78B8" w:rsidR="00AE508A" w:rsidRPr="009555FC" w:rsidRDefault="00AE508A" w:rsidP="008137C2">
      <w:pPr>
        <w:pStyle w:val="Heading"/>
        <w:rPr>
          <w:rFonts w:eastAsia="MS Mincho" w:cs="Arial"/>
          <w:sz w:val="24"/>
          <w:szCs w:val="24"/>
        </w:rPr>
      </w:pPr>
      <w:bookmarkStart w:id="80" w:name="_Toc126909634"/>
      <w:r w:rsidRPr="009555FC">
        <w:rPr>
          <w:rFonts w:eastAsia="MS Mincho" w:cs="Arial"/>
          <w:sz w:val="24"/>
          <w:szCs w:val="24"/>
        </w:rPr>
        <w:t>Members</w:t>
      </w:r>
      <w:bookmarkEnd w:id="80"/>
    </w:p>
    <w:p w14:paraId="4D48E16F" w14:textId="08118D79" w:rsidR="00826C72" w:rsidRPr="009555FC" w:rsidRDefault="00826C72" w:rsidP="00826C72">
      <w:pPr>
        <w:pStyle w:val="Heading1"/>
        <w:rPr>
          <w:rFonts w:eastAsia="MS Mincho" w:cs="Arial"/>
          <w:sz w:val="24"/>
          <w:szCs w:val="24"/>
        </w:rPr>
      </w:pPr>
      <w:bookmarkStart w:id="81" w:name="_Toc126909635"/>
      <w:r w:rsidRPr="009555FC">
        <w:rPr>
          <w:rFonts w:eastAsia="MS Mincho" w:cs="Arial"/>
          <w:sz w:val="24"/>
          <w:szCs w:val="24"/>
        </w:rPr>
        <w:t xml:space="preserve">Membership </w:t>
      </w:r>
      <w:r w:rsidR="005112A0" w:rsidRPr="009555FC">
        <w:rPr>
          <w:rFonts w:eastAsia="MS Mincho" w:cs="Arial"/>
          <w:sz w:val="24"/>
          <w:szCs w:val="24"/>
        </w:rPr>
        <w:t>c</w:t>
      </w:r>
      <w:r w:rsidRPr="009555FC">
        <w:rPr>
          <w:rFonts w:eastAsia="MS Mincho" w:cs="Arial"/>
          <w:sz w:val="24"/>
          <w:szCs w:val="24"/>
        </w:rPr>
        <w:t>ategories</w:t>
      </w:r>
      <w:bookmarkEnd w:id="81"/>
    </w:p>
    <w:p w14:paraId="7FFD3E41" w14:textId="74947B81" w:rsidR="00826C72" w:rsidRPr="009555FC" w:rsidRDefault="00BC1E6A" w:rsidP="00826C72">
      <w:pPr>
        <w:pStyle w:val="Heading2"/>
        <w:keepNext/>
        <w:rPr>
          <w:rFonts w:eastAsia="MS Mincho" w:cs="Arial"/>
          <w:sz w:val="24"/>
          <w:szCs w:val="24"/>
        </w:rPr>
      </w:pPr>
      <w:r w:rsidRPr="009555FC">
        <w:rPr>
          <w:rFonts w:eastAsia="MS Mincho" w:cs="Arial"/>
          <w:sz w:val="24"/>
          <w:szCs w:val="24"/>
        </w:rPr>
        <w:t>BCA</w:t>
      </w:r>
      <w:r w:rsidR="00826C72" w:rsidRPr="009555FC">
        <w:rPr>
          <w:rFonts w:eastAsia="MS Mincho" w:cs="Arial"/>
          <w:sz w:val="24"/>
          <w:szCs w:val="24"/>
        </w:rPr>
        <w:t xml:space="preserve"> has </w:t>
      </w:r>
      <w:r w:rsidR="00784547" w:rsidRPr="009555FC">
        <w:rPr>
          <w:rFonts w:eastAsia="MS Mincho" w:cs="Arial"/>
          <w:sz w:val="24"/>
          <w:szCs w:val="24"/>
        </w:rPr>
        <w:t>t</w:t>
      </w:r>
      <w:r w:rsidRPr="009555FC">
        <w:rPr>
          <w:rFonts w:eastAsia="MS Mincho" w:cs="Arial"/>
          <w:sz w:val="24"/>
          <w:szCs w:val="24"/>
        </w:rPr>
        <w:t>hree</w:t>
      </w:r>
      <w:r w:rsidR="00784547" w:rsidRPr="009555FC">
        <w:rPr>
          <w:rFonts w:eastAsia="MS Mincho" w:cs="Arial"/>
          <w:sz w:val="24"/>
          <w:szCs w:val="24"/>
        </w:rPr>
        <w:t xml:space="preserve"> </w:t>
      </w:r>
      <w:r w:rsidR="00826C72" w:rsidRPr="009555FC">
        <w:rPr>
          <w:rFonts w:eastAsia="MS Mincho" w:cs="Arial"/>
          <w:sz w:val="24"/>
          <w:szCs w:val="24"/>
        </w:rPr>
        <w:t>categories of members, as follows:</w:t>
      </w:r>
    </w:p>
    <w:p w14:paraId="7E35A437" w14:textId="7F52FBBF" w:rsidR="00BC1E6A" w:rsidRPr="009555FC" w:rsidRDefault="00826C72" w:rsidP="00BC1E6A">
      <w:pPr>
        <w:pStyle w:val="Heading4"/>
        <w:ind w:left="1134"/>
        <w:rPr>
          <w:rFonts w:eastAsia="MS Mincho" w:cs="Arial"/>
          <w:sz w:val="24"/>
          <w:szCs w:val="24"/>
        </w:rPr>
      </w:pPr>
      <w:r w:rsidRPr="009555FC">
        <w:rPr>
          <w:rFonts w:eastAsia="MS Mincho" w:cs="Arial"/>
          <w:b/>
          <w:bCs/>
          <w:sz w:val="24"/>
          <w:szCs w:val="24"/>
        </w:rPr>
        <w:t xml:space="preserve">full members </w:t>
      </w:r>
      <w:r w:rsidRPr="009555FC">
        <w:rPr>
          <w:rFonts w:eastAsia="MS Mincho" w:cs="Arial"/>
          <w:sz w:val="24"/>
          <w:szCs w:val="24"/>
        </w:rPr>
        <w:t xml:space="preserve">- </w:t>
      </w:r>
      <w:r w:rsidR="00784547" w:rsidRPr="009555FC">
        <w:rPr>
          <w:rFonts w:eastAsia="MS Mincho" w:cs="Arial"/>
          <w:sz w:val="24"/>
          <w:szCs w:val="24"/>
        </w:rPr>
        <w:t>people who are blind or vision impaired over the age of 18 years whose usual place of residence is within Australia, including people who are in Australia for at least six months for the purposes of work or study</w:t>
      </w:r>
      <w:r w:rsidRPr="009555FC">
        <w:rPr>
          <w:rFonts w:eastAsia="MS Mincho" w:cs="Arial"/>
          <w:sz w:val="24"/>
          <w:szCs w:val="24"/>
        </w:rPr>
        <w:t>;</w:t>
      </w:r>
    </w:p>
    <w:p w14:paraId="7C5DD1DF" w14:textId="6EADBF6C" w:rsidR="00BC1E6A" w:rsidRPr="009555FC" w:rsidRDefault="00BC1E6A" w:rsidP="00BC1E6A">
      <w:pPr>
        <w:pStyle w:val="Heading4"/>
        <w:ind w:left="1134"/>
        <w:rPr>
          <w:rFonts w:eastAsia="MS Mincho" w:cs="Arial"/>
          <w:sz w:val="24"/>
          <w:szCs w:val="24"/>
        </w:rPr>
      </w:pPr>
      <w:r w:rsidRPr="009555FC">
        <w:rPr>
          <w:rFonts w:eastAsia="MS Mincho" w:cs="Arial"/>
          <w:b/>
          <w:bCs/>
          <w:sz w:val="24"/>
          <w:szCs w:val="24"/>
        </w:rPr>
        <w:t xml:space="preserve">associate members </w:t>
      </w:r>
      <w:r w:rsidRPr="009555FC">
        <w:rPr>
          <w:rFonts w:eastAsia="MS Mincho" w:cs="Arial"/>
          <w:sz w:val="24"/>
          <w:szCs w:val="24"/>
        </w:rPr>
        <w:t>- pe</w:t>
      </w:r>
      <w:r w:rsidR="00E3282C" w:rsidRPr="009555FC">
        <w:rPr>
          <w:rFonts w:eastAsia="MS Mincho" w:cs="Arial"/>
          <w:sz w:val="24"/>
          <w:szCs w:val="24"/>
        </w:rPr>
        <w:t>ople</w:t>
      </w:r>
      <w:r w:rsidRPr="009555FC">
        <w:rPr>
          <w:rFonts w:eastAsia="MS Mincho" w:cs="Arial"/>
          <w:sz w:val="24"/>
          <w:szCs w:val="24"/>
        </w:rPr>
        <w:t xml:space="preserve"> who identify with the aims of BCA, but who are ineligible to be full members;</w:t>
      </w:r>
    </w:p>
    <w:p w14:paraId="20B136F4" w14:textId="46EFA85C" w:rsidR="00826C72" w:rsidRPr="009555FC" w:rsidRDefault="00826C72" w:rsidP="00784547">
      <w:pPr>
        <w:pStyle w:val="Heading4"/>
        <w:ind w:left="1134"/>
        <w:rPr>
          <w:rFonts w:eastAsia="MS Mincho" w:cs="Arial"/>
          <w:sz w:val="24"/>
          <w:szCs w:val="24"/>
        </w:rPr>
      </w:pPr>
      <w:r w:rsidRPr="009555FC">
        <w:rPr>
          <w:rFonts w:eastAsia="MS Mincho" w:cs="Arial"/>
          <w:b/>
          <w:bCs/>
          <w:sz w:val="24"/>
          <w:szCs w:val="24"/>
        </w:rPr>
        <w:t xml:space="preserve">junior members </w:t>
      </w:r>
      <w:r w:rsidRPr="009555FC">
        <w:rPr>
          <w:rFonts w:eastAsia="MS Mincho" w:cs="Arial"/>
          <w:sz w:val="24"/>
          <w:szCs w:val="24"/>
        </w:rPr>
        <w:t xml:space="preserve">- </w:t>
      </w:r>
      <w:r w:rsidR="00784547" w:rsidRPr="009555FC">
        <w:rPr>
          <w:rFonts w:eastAsia="MS Mincho" w:cs="Arial"/>
          <w:sz w:val="24"/>
          <w:szCs w:val="24"/>
        </w:rPr>
        <w:t xml:space="preserve">people who meet the requirements of clause </w:t>
      </w:r>
      <w:r w:rsidR="009A5087">
        <w:rPr>
          <w:rFonts w:eastAsia="MS Mincho" w:cs="Arial"/>
          <w:sz w:val="24"/>
          <w:szCs w:val="24"/>
        </w:rPr>
        <w:t>(</w:t>
      </w:r>
      <w:r w:rsidR="00784547" w:rsidRPr="009555FC">
        <w:rPr>
          <w:rFonts w:eastAsia="MS Mincho" w:cs="Arial"/>
          <w:sz w:val="24"/>
          <w:szCs w:val="24"/>
        </w:rPr>
        <w:t>a</w:t>
      </w:r>
      <w:r w:rsidR="009A5087">
        <w:rPr>
          <w:rFonts w:eastAsia="MS Mincho" w:cs="Arial"/>
          <w:sz w:val="24"/>
          <w:szCs w:val="24"/>
        </w:rPr>
        <w:t>)</w:t>
      </w:r>
      <w:r w:rsidR="00784547" w:rsidRPr="009555FC">
        <w:rPr>
          <w:rFonts w:eastAsia="MS Mincho" w:cs="Arial"/>
          <w:sz w:val="24"/>
          <w:szCs w:val="24"/>
        </w:rPr>
        <w:t xml:space="preserve"> but who are under 18 years of age.</w:t>
      </w:r>
    </w:p>
    <w:p w14:paraId="2F881828" w14:textId="600FDDA4" w:rsidR="00784547" w:rsidRPr="009555FC" w:rsidRDefault="00784547" w:rsidP="00663A71">
      <w:pPr>
        <w:pStyle w:val="Heading2"/>
        <w:keepNext/>
        <w:rPr>
          <w:rFonts w:eastAsia="MS Mincho" w:cs="Arial"/>
          <w:sz w:val="24"/>
          <w:szCs w:val="24"/>
        </w:rPr>
      </w:pPr>
      <w:r w:rsidRPr="009555FC">
        <w:rPr>
          <w:rFonts w:eastAsia="MS Mincho" w:cs="Arial"/>
          <w:sz w:val="24"/>
          <w:szCs w:val="24"/>
        </w:rPr>
        <w:t xml:space="preserve">On attaining 18 years of age and notifying the Company Secretary accordingly, </w:t>
      </w:r>
      <w:r w:rsidR="0007428C" w:rsidRPr="009555FC">
        <w:rPr>
          <w:rFonts w:eastAsia="MS Mincho" w:cs="Arial"/>
          <w:sz w:val="24"/>
          <w:szCs w:val="24"/>
        </w:rPr>
        <w:t>j</w:t>
      </w:r>
      <w:r w:rsidRPr="009555FC">
        <w:rPr>
          <w:rFonts w:eastAsia="MS Mincho" w:cs="Arial"/>
          <w:sz w:val="24"/>
          <w:szCs w:val="24"/>
        </w:rPr>
        <w:t>unior members may become</w:t>
      </w:r>
      <w:r w:rsidR="0007428C" w:rsidRPr="009555FC">
        <w:rPr>
          <w:rFonts w:eastAsia="MS Mincho" w:cs="Arial"/>
          <w:sz w:val="24"/>
          <w:szCs w:val="24"/>
        </w:rPr>
        <w:t xml:space="preserve"> f</w:t>
      </w:r>
      <w:r w:rsidRPr="009555FC">
        <w:rPr>
          <w:rFonts w:eastAsia="MS Mincho" w:cs="Arial"/>
          <w:sz w:val="24"/>
          <w:szCs w:val="24"/>
        </w:rPr>
        <w:t xml:space="preserve">ull </w:t>
      </w:r>
      <w:r w:rsidR="0007428C" w:rsidRPr="009555FC">
        <w:rPr>
          <w:rFonts w:eastAsia="MS Mincho" w:cs="Arial"/>
          <w:sz w:val="24"/>
          <w:szCs w:val="24"/>
        </w:rPr>
        <w:t>m</w:t>
      </w:r>
      <w:r w:rsidRPr="009555FC">
        <w:rPr>
          <w:rFonts w:eastAsia="MS Mincho" w:cs="Arial"/>
          <w:sz w:val="24"/>
          <w:szCs w:val="24"/>
        </w:rPr>
        <w:t>ember</w:t>
      </w:r>
      <w:r w:rsidR="00E3282C" w:rsidRPr="009555FC">
        <w:rPr>
          <w:rFonts w:eastAsia="MS Mincho" w:cs="Arial"/>
          <w:sz w:val="24"/>
          <w:szCs w:val="24"/>
        </w:rPr>
        <w:t>s</w:t>
      </w:r>
      <w:r w:rsidRPr="009555FC">
        <w:rPr>
          <w:rFonts w:eastAsia="MS Mincho" w:cs="Arial"/>
          <w:sz w:val="24"/>
          <w:szCs w:val="24"/>
        </w:rPr>
        <w:t xml:space="preserve"> of </w:t>
      </w:r>
      <w:r w:rsidR="006967C0" w:rsidRPr="009555FC">
        <w:rPr>
          <w:rFonts w:eastAsia="MS Mincho" w:cs="Arial"/>
          <w:sz w:val="24"/>
          <w:szCs w:val="24"/>
        </w:rPr>
        <w:t>BCA</w:t>
      </w:r>
      <w:r w:rsidRPr="009555FC">
        <w:rPr>
          <w:rFonts w:eastAsia="MS Mincho" w:cs="Arial"/>
          <w:sz w:val="24"/>
          <w:szCs w:val="24"/>
        </w:rPr>
        <w:t xml:space="preserve">. </w:t>
      </w:r>
    </w:p>
    <w:p w14:paraId="2F578002" w14:textId="045C5D40" w:rsidR="00784547" w:rsidRPr="009555FC" w:rsidRDefault="00784547" w:rsidP="00663A71">
      <w:pPr>
        <w:pStyle w:val="Heading2"/>
        <w:keepNext/>
        <w:rPr>
          <w:rFonts w:eastAsia="MS Mincho" w:cs="Arial"/>
          <w:sz w:val="24"/>
          <w:szCs w:val="24"/>
        </w:rPr>
      </w:pPr>
      <w:r w:rsidRPr="009555FC">
        <w:rPr>
          <w:rFonts w:eastAsia="MS Mincho" w:cs="Arial"/>
          <w:sz w:val="24"/>
          <w:szCs w:val="24"/>
        </w:rPr>
        <w:t xml:space="preserve">Members of </w:t>
      </w:r>
      <w:r w:rsidR="006967C0" w:rsidRPr="009555FC">
        <w:rPr>
          <w:rFonts w:eastAsia="MS Mincho" w:cs="Arial"/>
          <w:sz w:val="24"/>
          <w:szCs w:val="24"/>
        </w:rPr>
        <w:t>BCA</w:t>
      </w:r>
      <w:r w:rsidRPr="009555FC">
        <w:rPr>
          <w:rFonts w:eastAsia="MS Mincho" w:cs="Arial"/>
          <w:sz w:val="24"/>
          <w:szCs w:val="24"/>
        </w:rPr>
        <w:t xml:space="preserve"> must be individual people. No organisation is eligible for membership.  </w:t>
      </w:r>
    </w:p>
    <w:p w14:paraId="53967696" w14:textId="30B308C4" w:rsidR="00826C72" w:rsidRPr="009555FC" w:rsidRDefault="00826C72" w:rsidP="00826C72">
      <w:pPr>
        <w:pStyle w:val="Heading1"/>
        <w:rPr>
          <w:rFonts w:eastAsia="MS Mincho" w:cs="Arial"/>
          <w:sz w:val="24"/>
          <w:szCs w:val="24"/>
        </w:rPr>
      </w:pPr>
      <w:bookmarkStart w:id="82" w:name="_Toc109237618"/>
      <w:bookmarkStart w:id="83" w:name="_Toc109237965"/>
      <w:bookmarkStart w:id="84" w:name="_Toc109238100"/>
      <w:bookmarkStart w:id="85" w:name="_Toc109242726"/>
      <w:bookmarkStart w:id="86" w:name="_Toc109237619"/>
      <w:bookmarkStart w:id="87" w:name="_Toc109237966"/>
      <w:bookmarkStart w:id="88" w:name="_Toc109238101"/>
      <w:bookmarkStart w:id="89" w:name="_Toc109242727"/>
      <w:bookmarkStart w:id="90" w:name="_Toc126909636"/>
      <w:bookmarkEnd w:id="82"/>
      <w:bookmarkEnd w:id="83"/>
      <w:bookmarkEnd w:id="84"/>
      <w:bookmarkEnd w:id="85"/>
      <w:bookmarkEnd w:id="86"/>
      <w:bookmarkEnd w:id="87"/>
      <w:bookmarkEnd w:id="88"/>
      <w:bookmarkEnd w:id="89"/>
      <w:r w:rsidRPr="009555FC">
        <w:rPr>
          <w:rFonts w:eastAsia="MS Mincho" w:cs="Arial"/>
          <w:sz w:val="24"/>
          <w:szCs w:val="24"/>
        </w:rPr>
        <w:t xml:space="preserve">Membership </w:t>
      </w:r>
      <w:r w:rsidR="005112A0" w:rsidRPr="009555FC">
        <w:rPr>
          <w:rFonts w:eastAsia="MS Mincho" w:cs="Arial"/>
          <w:sz w:val="24"/>
          <w:szCs w:val="24"/>
        </w:rPr>
        <w:t>f</w:t>
      </w:r>
      <w:r w:rsidRPr="009555FC">
        <w:rPr>
          <w:rFonts w:eastAsia="MS Mincho" w:cs="Arial"/>
          <w:sz w:val="24"/>
          <w:szCs w:val="24"/>
        </w:rPr>
        <w:t>ees</w:t>
      </w:r>
      <w:r w:rsidR="003C2938" w:rsidRPr="009555FC">
        <w:rPr>
          <w:rFonts w:eastAsia="MS Mincho" w:cs="Arial"/>
          <w:sz w:val="24"/>
          <w:szCs w:val="24"/>
        </w:rPr>
        <w:t xml:space="preserve"> and </w:t>
      </w:r>
      <w:r w:rsidR="005112A0" w:rsidRPr="009555FC">
        <w:rPr>
          <w:rFonts w:eastAsia="MS Mincho" w:cs="Arial"/>
          <w:sz w:val="24"/>
          <w:szCs w:val="24"/>
        </w:rPr>
        <w:t>r</w:t>
      </w:r>
      <w:r w:rsidR="003C2938" w:rsidRPr="009555FC">
        <w:rPr>
          <w:rFonts w:eastAsia="MS Mincho" w:cs="Arial"/>
          <w:sz w:val="24"/>
          <w:szCs w:val="24"/>
        </w:rPr>
        <w:t>egister</w:t>
      </w:r>
      <w:bookmarkEnd w:id="90"/>
    </w:p>
    <w:p w14:paraId="5E4C21EE" w14:textId="57557173" w:rsidR="00E00DEC" w:rsidRPr="009555FC" w:rsidRDefault="00832541" w:rsidP="00663A71">
      <w:pPr>
        <w:pStyle w:val="Heading2"/>
        <w:keepNext/>
        <w:rPr>
          <w:rFonts w:eastAsia="MS Mincho" w:cs="Arial"/>
          <w:sz w:val="24"/>
          <w:szCs w:val="24"/>
        </w:rPr>
      </w:pPr>
      <w:r w:rsidRPr="009555FC">
        <w:rPr>
          <w:rFonts w:eastAsia="MS Mincho" w:cs="Arial"/>
          <w:sz w:val="24"/>
          <w:szCs w:val="24"/>
        </w:rPr>
        <w:t>BCA</w:t>
      </w:r>
      <w:r w:rsidR="00E00DEC" w:rsidRPr="009555FC">
        <w:rPr>
          <w:rFonts w:eastAsia="MS Mincho" w:cs="Arial"/>
          <w:sz w:val="24"/>
          <w:szCs w:val="24"/>
        </w:rPr>
        <w:t xml:space="preserve"> may levy a once-only fee on newly joining </w:t>
      </w:r>
      <w:r w:rsidR="0007428C" w:rsidRPr="009555FC">
        <w:rPr>
          <w:rFonts w:eastAsia="MS Mincho" w:cs="Arial"/>
          <w:sz w:val="24"/>
          <w:szCs w:val="24"/>
        </w:rPr>
        <w:t>f</w:t>
      </w:r>
      <w:r w:rsidR="00E00DEC" w:rsidRPr="009555FC">
        <w:rPr>
          <w:rFonts w:eastAsia="MS Mincho" w:cs="Arial"/>
          <w:sz w:val="24"/>
          <w:szCs w:val="24"/>
        </w:rPr>
        <w:t xml:space="preserve">ull, </w:t>
      </w:r>
      <w:r w:rsidR="0007428C" w:rsidRPr="009555FC">
        <w:rPr>
          <w:rFonts w:eastAsia="MS Mincho" w:cs="Arial"/>
          <w:sz w:val="24"/>
          <w:szCs w:val="24"/>
        </w:rPr>
        <w:t>j</w:t>
      </w:r>
      <w:r w:rsidR="00E00DEC" w:rsidRPr="009555FC">
        <w:rPr>
          <w:rFonts w:eastAsia="MS Mincho" w:cs="Arial"/>
          <w:sz w:val="24"/>
          <w:szCs w:val="24"/>
        </w:rPr>
        <w:t xml:space="preserve">unior and </w:t>
      </w:r>
      <w:r w:rsidR="0007428C" w:rsidRPr="009555FC">
        <w:rPr>
          <w:rFonts w:eastAsia="MS Mincho" w:cs="Arial"/>
          <w:sz w:val="24"/>
          <w:szCs w:val="24"/>
        </w:rPr>
        <w:t>a</w:t>
      </w:r>
      <w:r w:rsidR="00E00DEC" w:rsidRPr="009555FC">
        <w:rPr>
          <w:rFonts w:eastAsia="MS Mincho" w:cs="Arial"/>
          <w:sz w:val="24"/>
          <w:szCs w:val="24"/>
        </w:rPr>
        <w:t xml:space="preserve">ssociate members. Such </w:t>
      </w:r>
      <w:r w:rsidR="0007428C" w:rsidRPr="009555FC">
        <w:rPr>
          <w:rFonts w:eastAsia="MS Mincho" w:cs="Arial"/>
          <w:sz w:val="24"/>
          <w:szCs w:val="24"/>
        </w:rPr>
        <w:t xml:space="preserve">a </w:t>
      </w:r>
      <w:r w:rsidR="00E00DEC" w:rsidRPr="009555FC">
        <w:rPr>
          <w:rFonts w:eastAsia="MS Mincho" w:cs="Arial"/>
          <w:sz w:val="24"/>
          <w:szCs w:val="24"/>
        </w:rPr>
        <w:t xml:space="preserve">fee will be determined by the </w:t>
      </w:r>
      <w:r w:rsidR="00E52EF1" w:rsidRPr="009555FC">
        <w:rPr>
          <w:rFonts w:eastAsia="MS Mincho" w:cs="Arial"/>
          <w:sz w:val="24"/>
          <w:szCs w:val="24"/>
        </w:rPr>
        <w:t>board</w:t>
      </w:r>
      <w:r w:rsidR="00E00DEC" w:rsidRPr="009555FC">
        <w:rPr>
          <w:rFonts w:eastAsia="MS Mincho" w:cs="Arial"/>
          <w:sz w:val="24"/>
          <w:szCs w:val="24"/>
        </w:rPr>
        <w:t xml:space="preserve"> and must be ratified at the following </w:t>
      </w:r>
      <w:r w:rsidR="005112A0" w:rsidRPr="009555FC">
        <w:rPr>
          <w:rFonts w:eastAsia="MS Mincho" w:cs="Arial"/>
          <w:sz w:val="24"/>
          <w:szCs w:val="24"/>
        </w:rPr>
        <w:t>a</w:t>
      </w:r>
      <w:r w:rsidR="00E00DEC" w:rsidRPr="009555FC">
        <w:rPr>
          <w:rFonts w:eastAsia="MS Mincho" w:cs="Arial"/>
          <w:sz w:val="24"/>
          <w:szCs w:val="24"/>
        </w:rPr>
        <w:t xml:space="preserve">nnual </w:t>
      </w:r>
      <w:r w:rsidR="005112A0" w:rsidRPr="009555FC">
        <w:rPr>
          <w:rFonts w:eastAsia="MS Mincho" w:cs="Arial"/>
          <w:sz w:val="24"/>
          <w:szCs w:val="24"/>
        </w:rPr>
        <w:t>g</w:t>
      </w:r>
      <w:r w:rsidR="00E00DEC" w:rsidRPr="009555FC">
        <w:rPr>
          <w:rFonts w:eastAsia="MS Mincho" w:cs="Arial"/>
          <w:sz w:val="24"/>
          <w:szCs w:val="24"/>
        </w:rPr>
        <w:t xml:space="preserve">eneral </w:t>
      </w:r>
      <w:r w:rsidR="005112A0" w:rsidRPr="009555FC">
        <w:rPr>
          <w:rFonts w:eastAsia="MS Mincho" w:cs="Arial"/>
          <w:sz w:val="24"/>
          <w:szCs w:val="24"/>
        </w:rPr>
        <w:t>m</w:t>
      </w:r>
      <w:r w:rsidR="00E00DEC" w:rsidRPr="009555FC">
        <w:rPr>
          <w:rFonts w:eastAsia="MS Mincho" w:cs="Arial"/>
          <w:sz w:val="24"/>
          <w:szCs w:val="24"/>
        </w:rPr>
        <w:t>eeting.</w:t>
      </w:r>
    </w:p>
    <w:p w14:paraId="1F1EEB9E" w14:textId="6D8ABDF8" w:rsidR="003C2938" w:rsidRPr="009555FC" w:rsidRDefault="003C2938" w:rsidP="00663A71">
      <w:pPr>
        <w:pStyle w:val="Heading2"/>
        <w:keepNext/>
        <w:rPr>
          <w:rFonts w:eastAsia="MS Mincho" w:cs="Arial"/>
          <w:sz w:val="24"/>
          <w:szCs w:val="24"/>
        </w:rPr>
      </w:pPr>
      <w:r w:rsidRPr="009555FC">
        <w:rPr>
          <w:rFonts w:eastAsia="MS Mincho" w:cs="Arial"/>
          <w:sz w:val="24"/>
          <w:szCs w:val="24"/>
        </w:rPr>
        <w:t xml:space="preserve">BCA must establish and maintain a register of members. The register of members must be kept by the Company Secretary and </w:t>
      </w:r>
      <w:r w:rsidR="00AF5DC2" w:rsidRPr="009555FC">
        <w:rPr>
          <w:rFonts w:eastAsia="MS Mincho" w:cs="Arial"/>
          <w:sz w:val="24"/>
          <w:szCs w:val="24"/>
        </w:rPr>
        <w:t xml:space="preserve">for each current member, </w:t>
      </w:r>
      <w:r w:rsidRPr="009555FC">
        <w:rPr>
          <w:rFonts w:eastAsia="MS Mincho" w:cs="Arial"/>
          <w:sz w:val="24"/>
          <w:szCs w:val="24"/>
        </w:rPr>
        <w:t>must contain:</w:t>
      </w:r>
    </w:p>
    <w:p w14:paraId="5DCF8B25" w14:textId="77777777" w:rsidR="003C2938" w:rsidRPr="009555FC" w:rsidRDefault="003C2938" w:rsidP="00663A71">
      <w:pPr>
        <w:pStyle w:val="Heading4"/>
        <w:ind w:left="1134"/>
        <w:rPr>
          <w:rFonts w:eastAsia="MS Mincho" w:cs="Arial"/>
          <w:sz w:val="24"/>
          <w:szCs w:val="24"/>
        </w:rPr>
      </w:pPr>
      <w:r w:rsidRPr="009555FC">
        <w:rPr>
          <w:rFonts w:eastAsia="MS Mincho" w:cs="Arial"/>
          <w:sz w:val="24"/>
          <w:szCs w:val="24"/>
        </w:rPr>
        <w:t>name</w:t>
      </w:r>
    </w:p>
    <w:p w14:paraId="7DFE818F" w14:textId="77777777" w:rsidR="003C2938" w:rsidRPr="009555FC" w:rsidRDefault="003C2938" w:rsidP="00663A71">
      <w:pPr>
        <w:pStyle w:val="Heading4"/>
        <w:ind w:left="1134"/>
        <w:rPr>
          <w:rFonts w:eastAsia="MS Mincho" w:cs="Arial"/>
          <w:sz w:val="24"/>
          <w:szCs w:val="24"/>
        </w:rPr>
      </w:pPr>
      <w:r w:rsidRPr="009555FC">
        <w:rPr>
          <w:rFonts w:eastAsia="MS Mincho" w:cs="Arial"/>
          <w:sz w:val="24"/>
          <w:szCs w:val="24"/>
        </w:rPr>
        <w:t>address</w:t>
      </w:r>
    </w:p>
    <w:p w14:paraId="1BA4CE57" w14:textId="77777777" w:rsidR="003C2938" w:rsidRPr="009555FC" w:rsidRDefault="003C2938" w:rsidP="00663A71">
      <w:pPr>
        <w:pStyle w:val="Heading4"/>
        <w:ind w:left="1134"/>
        <w:rPr>
          <w:rFonts w:eastAsia="MS Mincho" w:cs="Arial"/>
          <w:sz w:val="24"/>
          <w:szCs w:val="24"/>
        </w:rPr>
      </w:pPr>
      <w:r w:rsidRPr="009555FC">
        <w:rPr>
          <w:rFonts w:eastAsia="MS Mincho" w:cs="Arial"/>
          <w:sz w:val="24"/>
          <w:szCs w:val="24"/>
        </w:rPr>
        <w:t xml:space="preserve">any alternative address nominated by the member for the service of notices, and </w:t>
      </w:r>
    </w:p>
    <w:p w14:paraId="7BAAF154" w14:textId="1BDD80D9" w:rsidR="003C2938" w:rsidRPr="009555FC" w:rsidRDefault="003C2938" w:rsidP="00663A71">
      <w:pPr>
        <w:pStyle w:val="Heading4"/>
        <w:ind w:left="1134"/>
        <w:rPr>
          <w:rFonts w:eastAsia="MS Mincho" w:cs="Arial"/>
          <w:sz w:val="24"/>
          <w:szCs w:val="24"/>
        </w:rPr>
      </w:pPr>
      <w:r w:rsidRPr="009555FC">
        <w:rPr>
          <w:rFonts w:eastAsia="MS Mincho" w:cs="Arial"/>
          <w:sz w:val="24"/>
          <w:szCs w:val="24"/>
        </w:rPr>
        <w:lastRenderedPageBreak/>
        <w:t>date the member was entered on to the register.</w:t>
      </w:r>
    </w:p>
    <w:p w14:paraId="1FDD46EC" w14:textId="06EEE3DF" w:rsidR="003C2938" w:rsidRPr="009555FC" w:rsidRDefault="002650FA" w:rsidP="00663A71">
      <w:pPr>
        <w:pStyle w:val="Heading2"/>
        <w:keepNext/>
        <w:rPr>
          <w:rFonts w:eastAsia="MS Mincho" w:cs="Arial"/>
          <w:sz w:val="24"/>
          <w:szCs w:val="24"/>
        </w:rPr>
      </w:pPr>
      <w:r w:rsidRPr="009555FC">
        <w:rPr>
          <w:rFonts w:eastAsia="MS Mincho" w:cs="Arial"/>
          <w:sz w:val="24"/>
          <w:szCs w:val="24"/>
        </w:rPr>
        <w:t xml:space="preserve">BCA </w:t>
      </w:r>
      <w:r w:rsidR="003C2938" w:rsidRPr="009555FC">
        <w:rPr>
          <w:rFonts w:eastAsia="MS Mincho" w:cs="Arial"/>
          <w:sz w:val="24"/>
          <w:szCs w:val="24"/>
        </w:rPr>
        <w:t xml:space="preserve">must give current members access to the register of members. </w:t>
      </w:r>
    </w:p>
    <w:p w14:paraId="71DEC1BE" w14:textId="03B4D55A" w:rsidR="003C2938" w:rsidRPr="009555FC" w:rsidRDefault="003C2938" w:rsidP="00663A71">
      <w:pPr>
        <w:pStyle w:val="Heading2"/>
        <w:keepNext/>
        <w:rPr>
          <w:rFonts w:eastAsia="MS Mincho" w:cs="Arial"/>
          <w:sz w:val="24"/>
          <w:szCs w:val="24"/>
        </w:rPr>
      </w:pPr>
      <w:r w:rsidRPr="009555FC">
        <w:rPr>
          <w:rFonts w:eastAsia="MS Mincho" w:cs="Arial"/>
          <w:sz w:val="24"/>
          <w:szCs w:val="24"/>
        </w:rPr>
        <w:t>Information that is accessed from the register of members must only be used in a manner relevant to the interests or rights of members.</w:t>
      </w:r>
    </w:p>
    <w:p w14:paraId="5183D85B" w14:textId="6DE485B7" w:rsidR="00826C72" w:rsidRPr="009555FC" w:rsidRDefault="00791CDF" w:rsidP="00826C72">
      <w:pPr>
        <w:pStyle w:val="Heading1"/>
        <w:rPr>
          <w:rFonts w:eastAsia="MS Mincho" w:cs="Arial"/>
          <w:sz w:val="24"/>
          <w:szCs w:val="24"/>
        </w:rPr>
      </w:pPr>
      <w:bookmarkStart w:id="91" w:name="_Toc109237621"/>
      <w:bookmarkStart w:id="92" w:name="_Toc109237968"/>
      <w:bookmarkStart w:id="93" w:name="_Toc109238103"/>
      <w:bookmarkStart w:id="94" w:name="_Toc109242729"/>
      <w:bookmarkStart w:id="95" w:name="_Toc109237622"/>
      <w:bookmarkStart w:id="96" w:name="_Toc109237969"/>
      <w:bookmarkStart w:id="97" w:name="_Toc109238104"/>
      <w:bookmarkStart w:id="98" w:name="_Toc109242730"/>
      <w:bookmarkStart w:id="99" w:name="_Toc126909637"/>
      <w:bookmarkEnd w:id="91"/>
      <w:bookmarkEnd w:id="92"/>
      <w:bookmarkEnd w:id="93"/>
      <w:bookmarkEnd w:id="94"/>
      <w:bookmarkEnd w:id="95"/>
      <w:bookmarkEnd w:id="96"/>
      <w:bookmarkEnd w:id="97"/>
      <w:bookmarkEnd w:id="98"/>
      <w:r w:rsidRPr="009555FC">
        <w:rPr>
          <w:rFonts w:eastAsia="MS Mincho" w:cs="Arial"/>
          <w:sz w:val="24"/>
          <w:szCs w:val="24"/>
        </w:rPr>
        <w:t>Ceasing to be a member</w:t>
      </w:r>
      <w:bookmarkEnd w:id="99"/>
    </w:p>
    <w:p w14:paraId="7ECB6636" w14:textId="77777777" w:rsidR="00BC1E6A" w:rsidRPr="009555FC" w:rsidRDefault="00BC1E6A" w:rsidP="00BC1E6A">
      <w:pPr>
        <w:pStyle w:val="Heading2"/>
        <w:rPr>
          <w:rFonts w:eastAsia="MS Mincho" w:cs="Arial"/>
          <w:sz w:val="24"/>
          <w:szCs w:val="24"/>
        </w:rPr>
      </w:pPr>
      <w:r w:rsidRPr="009555FC">
        <w:rPr>
          <w:rFonts w:eastAsia="MS Mincho" w:cs="Arial"/>
          <w:sz w:val="24"/>
          <w:szCs w:val="24"/>
        </w:rPr>
        <w:t>A person immediately stops being a member if:</w:t>
      </w:r>
    </w:p>
    <w:p w14:paraId="5C1D1C9A" w14:textId="6A0EB361" w:rsidR="00BC1E6A" w:rsidRPr="009555FC" w:rsidRDefault="00BC1E6A" w:rsidP="008137C2">
      <w:pPr>
        <w:pStyle w:val="Heading4"/>
        <w:ind w:left="1134"/>
        <w:rPr>
          <w:rFonts w:eastAsia="MS Mincho" w:cs="Arial"/>
          <w:sz w:val="24"/>
          <w:szCs w:val="24"/>
        </w:rPr>
      </w:pPr>
      <w:r w:rsidRPr="009555FC">
        <w:rPr>
          <w:rFonts w:eastAsia="MS Mincho" w:cs="Arial"/>
          <w:sz w:val="24"/>
          <w:szCs w:val="24"/>
        </w:rPr>
        <w:t>they di</w:t>
      </w:r>
      <w:r w:rsidR="0040314A" w:rsidRPr="009555FC">
        <w:rPr>
          <w:rFonts w:eastAsia="MS Mincho" w:cs="Arial"/>
          <w:sz w:val="24"/>
          <w:szCs w:val="24"/>
        </w:rPr>
        <w:t>e;</w:t>
      </w:r>
    </w:p>
    <w:p w14:paraId="037C6836" w14:textId="1065B30A" w:rsidR="00BC1E6A" w:rsidRPr="009555FC" w:rsidRDefault="00BC1E6A" w:rsidP="008137C2">
      <w:pPr>
        <w:pStyle w:val="Heading4"/>
        <w:ind w:left="1134"/>
        <w:rPr>
          <w:rFonts w:eastAsia="MS Mincho" w:cs="Arial"/>
          <w:sz w:val="24"/>
          <w:szCs w:val="24"/>
        </w:rPr>
      </w:pPr>
      <w:r w:rsidRPr="009555FC">
        <w:rPr>
          <w:rFonts w:eastAsia="MS Mincho" w:cs="Arial"/>
          <w:sz w:val="24"/>
          <w:szCs w:val="24"/>
        </w:rPr>
        <w:t xml:space="preserve">they resign, by giving written notice to the </w:t>
      </w:r>
      <w:r w:rsidR="00066702" w:rsidRPr="009555FC">
        <w:rPr>
          <w:rFonts w:eastAsia="MS Mincho" w:cs="Arial"/>
          <w:sz w:val="24"/>
          <w:szCs w:val="24"/>
        </w:rPr>
        <w:t>Company S</w:t>
      </w:r>
      <w:r w:rsidRPr="009555FC">
        <w:rPr>
          <w:rFonts w:eastAsia="MS Mincho" w:cs="Arial"/>
          <w:sz w:val="24"/>
          <w:szCs w:val="24"/>
        </w:rPr>
        <w:t>ecretary</w:t>
      </w:r>
      <w:r w:rsidR="0040314A" w:rsidRPr="009555FC">
        <w:rPr>
          <w:rFonts w:eastAsia="MS Mincho" w:cs="Arial"/>
          <w:sz w:val="24"/>
          <w:szCs w:val="24"/>
        </w:rPr>
        <w:t>; or</w:t>
      </w:r>
    </w:p>
    <w:p w14:paraId="212BE6A9" w14:textId="2B854A7F" w:rsidR="00BC1E6A" w:rsidRPr="009555FC" w:rsidRDefault="00BC1E6A" w:rsidP="008137C2">
      <w:pPr>
        <w:pStyle w:val="Heading4"/>
        <w:ind w:left="1134"/>
        <w:rPr>
          <w:rFonts w:eastAsia="MS Mincho" w:cs="Arial"/>
          <w:sz w:val="24"/>
          <w:szCs w:val="24"/>
        </w:rPr>
      </w:pPr>
      <w:r w:rsidRPr="009555FC">
        <w:rPr>
          <w:rFonts w:eastAsia="MS Mincho" w:cs="Arial"/>
          <w:sz w:val="24"/>
          <w:szCs w:val="24"/>
        </w:rPr>
        <w:t>they are expelled under clause 1</w:t>
      </w:r>
      <w:r w:rsidR="00090761" w:rsidRPr="009555FC">
        <w:rPr>
          <w:rFonts w:eastAsia="MS Mincho" w:cs="Arial"/>
          <w:sz w:val="24"/>
          <w:szCs w:val="24"/>
        </w:rPr>
        <w:t>4</w:t>
      </w:r>
      <w:r w:rsidR="0040314A" w:rsidRPr="009555FC">
        <w:rPr>
          <w:rFonts w:eastAsia="MS Mincho" w:cs="Arial"/>
          <w:sz w:val="24"/>
          <w:szCs w:val="24"/>
        </w:rPr>
        <w:t>.</w:t>
      </w:r>
    </w:p>
    <w:p w14:paraId="368BF23E" w14:textId="6469E679" w:rsidR="00826C72" w:rsidRPr="009555FC" w:rsidRDefault="00826C72" w:rsidP="00826C72">
      <w:pPr>
        <w:pStyle w:val="Heading2"/>
        <w:rPr>
          <w:rFonts w:eastAsia="MS Mincho" w:cs="Arial"/>
          <w:sz w:val="24"/>
          <w:szCs w:val="24"/>
        </w:rPr>
      </w:pPr>
      <w:r w:rsidRPr="009555FC">
        <w:rPr>
          <w:rFonts w:cs="Arial"/>
          <w:sz w:val="24"/>
          <w:szCs w:val="24"/>
        </w:rPr>
        <w:t xml:space="preserve">A member whose membership of </w:t>
      </w:r>
      <w:r w:rsidR="00192F41" w:rsidRPr="009555FC">
        <w:rPr>
          <w:rFonts w:cs="Arial"/>
          <w:sz w:val="24"/>
          <w:szCs w:val="24"/>
        </w:rPr>
        <w:t>BCA</w:t>
      </w:r>
      <w:r w:rsidRPr="009555FC">
        <w:rPr>
          <w:rFonts w:cs="Arial"/>
          <w:sz w:val="24"/>
          <w:szCs w:val="24"/>
        </w:rPr>
        <w:t xml:space="preserve"> is terminated shall be liable for all monies due by </w:t>
      </w:r>
      <w:r w:rsidR="00E00DEC" w:rsidRPr="009555FC">
        <w:rPr>
          <w:rFonts w:cs="Arial"/>
          <w:sz w:val="24"/>
          <w:szCs w:val="24"/>
        </w:rPr>
        <w:t>them,</w:t>
      </w:r>
      <w:r w:rsidRPr="009555FC">
        <w:rPr>
          <w:rFonts w:cs="Arial"/>
          <w:sz w:val="24"/>
          <w:szCs w:val="24"/>
        </w:rPr>
        <w:t xml:space="preserve"> in addition to any sum for which </w:t>
      </w:r>
      <w:r w:rsidR="00192F41" w:rsidRPr="009555FC">
        <w:rPr>
          <w:rFonts w:cs="Arial"/>
          <w:sz w:val="24"/>
          <w:szCs w:val="24"/>
        </w:rPr>
        <w:t>they are</w:t>
      </w:r>
      <w:r w:rsidRPr="009555FC">
        <w:rPr>
          <w:rFonts w:cs="Arial"/>
          <w:sz w:val="24"/>
          <w:szCs w:val="24"/>
        </w:rPr>
        <w:t xml:space="preserve"> liable under clause </w:t>
      </w:r>
      <w:r w:rsidR="003F08DE" w:rsidRPr="009555FC">
        <w:rPr>
          <w:rFonts w:cs="Arial"/>
          <w:sz w:val="24"/>
          <w:szCs w:val="24"/>
        </w:rPr>
        <w:t>3</w:t>
      </w:r>
      <w:r w:rsidRPr="009555FC">
        <w:rPr>
          <w:rFonts w:cs="Arial"/>
          <w:sz w:val="24"/>
          <w:szCs w:val="24"/>
        </w:rPr>
        <w:t>.</w:t>
      </w:r>
    </w:p>
    <w:p w14:paraId="1C231C3A" w14:textId="3211C135" w:rsidR="004F00B4" w:rsidRPr="009555FC" w:rsidRDefault="00826C72" w:rsidP="004F00B4">
      <w:pPr>
        <w:pStyle w:val="Heading2"/>
        <w:rPr>
          <w:rFonts w:eastAsia="MS Mincho" w:cs="Arial"/>
          <w:sz w:val="24"/>
          <w:szCs w:val="24"/>
        </w:rPr>
      </w:pPr>
      <w:r w:rsidRPr="009555FC">
        <w:rPr>
          <w:rFonts w:eastAsia="MS Mincho" w:cs="Arial"/>
          <w:sz w:val="24"/>
          <w:szCs w:val="24"/>
        </w:rPr>
        <w:t xml:space="preserve">A member whose membership is terminated shall not have any claim, monetary or otherwise, on </w:t>
      </w:r>
      <w:r w:rsidR="00192F41" w:rsidRPr="009555FC">
        <w:rPr>
          <w:rFonts w:eastAsia="MS Mincho" w:cs="Arial"/>
          <w:sz w:val="24"/>
          <w:szCs w:val="24"/>
        </w:rPr>
        <w:t>BCA,</w:t>
      </w:r>
      <w:r w:rsidRPr="009555FC">
        <w:rPr>
          <w:rFonts w:eastAsia="MS Mincho" w:cs="Arial"/>
          <w:sz w:val="24"/>
          <w:szCs w:val="24"/>
        </w:rPr>
        <w:t xml:space="preserve"> its funds or property except as a creditor.</w:t>
      </w:r>
    </w:p>
    <w:p w14:paraId="241B80FD" w14:textId="66B45972" w:rsidR="00725562" w:rsidRPr="009555FC" w:rsidRDefault="00725562" w:rsidP="008137C2">
      <w:pPr>
        <w:pStyle w:val="Heading"/>
        <w:rPr>
          <w:rFonts w:eastAsia="MS Mincho" w:cs="Arial"/>
          <w:sz w:val="24"/>
          <w:szCs w:val="24"/>
        </w:rPr>
      </w:pPr>
      <w:bookmarkStart w:id="100" w:name="_Toc126909638"/>
      <w:r w:rsidRPr="009555FC">
        <w:rPr>
          <w:rFonts w:eastAsia="MS Mincho" w:cs="Arial"/>
          <w:sz w:val="24"/>
          <w:szCs w:val="24"/>
        </w:rPr>
        <w:t>Dispute resolution and disciplinary procedures</w:t>
      </w:r>
      <w:bookmarkEnd w:id="100"/>
    </w:p>
    <w:p w14:paraId="0DB8A783" w14:textId="2A5CB20D" w:rsidR="004F00B4" w:rsidRPr="009555FC" w:rsidRDefault="004F00B4" w:rsidP="00826C72">
      <w:pPr>
        <w:pStyle w:val="Heading1"/>
        <w:rPr>
          <w:rFonts w:eastAsia="MS Mincho" w:cs="Arial"/>
          <w:sz w:val="24"/>
          <w:szCs w:val="24"/>
        </w:rPr>
      </w:pPr>
      <w:bookmarkStart w:id="101" w:name="_Toc126909639"/>
      <w:r w:rsidRPr="009555FC">
        <w:rPr>
          <w:rFonts w:eastAsia="MS Mincho" w:cs="Arial"/>
          <w:sz w:val="24"/>
          <w:szCs w:val="24"/>
        </w:rPr>
        <w:t xml:space="preserve">Dispute </w:t>
      </w:r>
      <w:r w:rsidR="005112A0" w:rsidRPr="009555FC">
        <w:rPr>
          <w:rFonts w:eastAsia="MS Mincho" w:cs="Arial"/>
          <w:sz w:val="24"/>
          <w:szCs w:val="24"/>
        </w:rPr>
        <w:t>r</w:t>
      </w:r>
      <w:r w:rsidRPr="009555FC">
        <w:rPr>
          <w:rFonts w:eastAsia="MS Mincho" w:cs="Arial"/>
          <w:sz w:val="24"/>
          <w:szCs w:val="24"/>
        </w:rPr>
        <w:t>esolution</w:t>
      </w:r>
      <w:bookmarkEnd w:id="101"/>
    </w:p>
    <w:p w14:paraId="7417DCE8" w14:textId="501A45CA" w:rsidR="00F017C3" w:rsidRPr="009555FC" w:rsidRDefault="00F017C3" w:rsidP="00663A71">
      <w:pPr>
        <w:pStyle w:val="Heading2"/>
        <w:rPr>
          <w:rFonts w:eastAsia="MS Mincho" w:cs="Arial"/>
          <w:sz w:val="24"/>
          <w:szCs w:val="24"/>
        </w:rPr>
      </w:pPr>
      <w:r w:rsidRPr="009555FC">
        <w:rPr>
          <w:rFonts w:eastAsia="MS Mincho" w:cs="Arial"/>
          <w:sz w:val="24"/>
          <w:szCs w:val="24"/>
        </w:rPr>
        <w:t>The dispute resolution procedure in this clause applies to disputes (disagreements) under this constitution between a member or director and:</w:t>
      </w:r>
    </w:p>
    <w:p w14:paraId="5282A8B1" w14:textId="382993D1" w:rsidR="00F017C3" w:rsidRPr="009555FC" w:rsidRDefault="00F017C3" w:rsidP="008137C2">
      <w:pPr>
        <w:pStyle w:val="Heading4"/>
        <w:ind w:left="1134"/>
        <w:rPr>
          <w:rFonts w:eastAsia="MS Mincho" w:cs="Arial"/>
          <w:sz w:val="24"/>
          <w:szCs w:val="24"/>
        </w:rPr>
      </w:pPr>
      <w:r w:rsidRPr="009555FC">
        <w:rPr>
          <w:rFonts w:eastAsia="MS Mincho" w:cs="Arial"/>
          <w:sz w:val="24"/>
          <w:szCs w:val="24"/>
        </w:rPr>
        <w:t>one or more members</w:t>
      </w:r>
    </w:p>
    <w:p w14:paraId="798E643E" w14:textId="2E188428" w:rsidR="00F017C3" w:rsidRPr="009555FC" w:rsidRDefault="00F017C3" w:rsidP="008137C2">
      <w:pPr>
        <w:pStyle w:val="Heading4"/>
        <w:ind w:left="1134"/>
        <w:rPr>
          <w:rFonts w:eastAsia="MS Mincho" w:cs="Arial"/>
          <w:sz w:val="24"/>
          <w:szCs w:val="24"/>
        </w:rPr>
      </w:pPr>
      <w:r w:rsidRPr="009555FC">
        <w:rPr>
          <w:rFonts w:eastAsia="MS Mincho" w:cs="Arial"/>
          <w:sz w:val="24"/>
          <w:szCs w:val="24"/>
        </w:rPr>
        <w:t>one or more directors, or</w:t>
      </w:r>
    </w:p>
    <w:p w14:paraId="66A88579" w14:textId="1F223E59" w:rsidR="00F017C3" w:rsidRPr="009555FC" w:rsidRDefault="00F2696E" w:rsidP="008137C2">
      <w:pPr>
        <w:pStyle w:val="Heading4"/>
        <w:ind w:left="1134"/>
        <w:rPr>
          <w:rFonts w:eastAsia="MS Mincho" w:cs="Arial"/>
          <w:sz w:val="24"/>
          <w:szCs w:val="24"/>
        </w:rPr>
      </w:pPr>
      <w:r w:rsidRPr="009555FC">
        <w:rPr>
          <w:rFonts w:eastAsia="MS Mincho" w:cs="Arial"/>
          <w:sz w:val="24"/>
          <w:szCs w:val="24"/>
        </w:rPr>
        <w:t>BCA</w:t>
      </w:r>
      <w:r w:rsidR="00F017C3" w:rsidRPr="009555FC">
        <w:rPr>
          <w:rFonts w:eastAsia="MS Mincho" w:cs="Arial"/>
          <w:sz w:val="24"/>
          <w:szCs w:val="24"/>
        </w:rPr>
        <w:t>.</w:t>
      </w:r>
    </w:p>
    <w:p w14:paraId="12C9641F" w14:textId="4E808DC6" w:rsidR="00E06C0C" w:rsidRPr="009555FC" w:rsidRDefault="00E06C0C" w:rsidP="008137C2">
      <w:pPr>
        <w:pStyle w:val="Heading2"/>
        <w:rPr>
          <w:rFonts w:eastAsia="MS Mincho" w:cs="Arial"/>
          <w:sz w:val="24"/>
          <w:szCs w:val="24"/>
        </w:rPr>
      </w:pPr>
      <w:r w:rsidRPr="009555FC">
        <w:rPr>
          <w:rFonts w:eastAsia="MS Mincho" w:cs="Arial"/>
          <w:sz w:val="24"/>
          <w:szCs w:val="24"/>
        </w:rPr>
        <w:t xml:space="preserve">This clause does not apply to disputes arising from the provision of services by BCA, which shall be governed by BCA's Service Charter and other policies </w:t>
      </w:r>
      <w:r w:rsidR="00F2696E" w:rsidRPr="009555FC">
        <w:rPr>
          <w:rFonts w:eastAsia="MS Mincho" w:cs="Arial"/>
          <w:sz w:val="24"/>
          <w:szCs w:val="24"/>
        </w:rPr>
        <w:t xml:space="preserve">and processes </w:t>
      </w:r>
      <w:r w:rsidRPr="009555FC">
        <w:rPr>
          <w:rFonts w:eastAsia="MS Mincho" w:cs="Arial"/>
          <w:sz w:val="24"/>
          <w:szCs w:val="24"/>
        </w:rPr>
        <w:t>relating to service provision.</w:t>
      </w:r>
    </w:p>
    <w:p w14:paraId="7B479A53" w14:textId="7FBEAE00" w:rsidR="00F017C3" w:rsidRPr="009555FC" w:rsidRDefault="00F017C3" w:rsidP="008137C2">
      <w:pPr>
        <w:pStyle w:val="Heading2"/>
        <w:rPr>
          <w:rFonts w:eastAsia="MS Mincho" w:cs="Arial"/>
          <w:sz w:val="24"/>
          <w:szCs w:val="24"/>
        </w:rPr>
      </w:pPr>
      <w:r w:rsidRPr="009555FC">
        <w:rPr>
          <w:rFonts w:eastAsia="MS Mincho" w:cs="Arial"/>
          <w:sz w:val="24"/>
          <w:szCs w:val="24"/>
        </w:rPr>
        <w:t xml:space="preserve">A member must not start a dispute resolution procedure in relation to a matter which is the subject of a disciplinary procedure under clause </w:t>
      </w:r>
      <w:r w:rsidR="00444D6B" w:rsidRPr="009555FC">
        <w:rPr>
          <w:rFonts w:eastAsia="MS Mincho" w:cs="Arial"/>
          <w:sz w:val="24"/>
          <w:szCs w:val="24"/>
        </w:rPr>
        <w:t>1</w:t>
      </w:r>
      <w:r w:rsidR="00F2696E" w:rsidRPr="009555FC">
        <w:rPr>
          <w:rFonts w:eastAsia="MS Mincho" w:cs="Arial"/>
          <w:sz w:val="24"/>
          <w:szCs w:val="24"/>
        </w:rPr>
        <w:t>4</w:t>
      </w:r>
      <w:r w:rsidRPr="009555FC">
        <w:rPr>
          <w:rFonts w:eastAsia="MS Mincho" w:cs="Arial"/>
          <w:sz w:val="24"/>
          <w:szCs w:val="24"/>
        </w:rPr>
        <w:t xml:space="preserve"> until the disciplinary procedure is completed.</w:t>
      </w:r>
    </w:p>
    <w:p w14:paraId="5182D980" w14:textId="0AB0620B" w:rsidR="00F017C3" w:rsidRPr="009555FC" w:rsidRDefault="00F017C3" w:rsidP="008137C2">
      <w:pPr>
        <w:pStyle w:val="Heading2"/>
        <w:rPr>
          <w:rFonts w:eastAsia="MS Mincho" w:cs="Arial"/>
          <w:sz w:val="24"/>
          <w:szCs w:val="24"/>
        </w:rPr>
      </w:pPr>
      <w:r w:rsidRPr="009555FC">
        <w:rPr>
          <w:rFonts w:eastAsia="MS Mincho" w:cs="Arial"/>
          <w:sz w:val="24"/>
          <w:szCs w:val="24"/>
        </w:rPr>
        <w:t>Those involved in the dispute must try to resolve it between themselves within 14 days of knowing about it.</w:t>
      </w:r>
    </w:p>
    <w:p w14:paraId="23DEE4AF" w14:textId="316218A2" w:rsidR="00F017C3" w:rsidRPr="009555FC" w:rsidRDefault="00F017C3" w:rsidP="008137C2">
      <w:pPr>
        <w:pStyle w:val="Heading2"/>
        <w:rPr>
          <w:rFonts w:eastAsia="MS Mincho" w:cs="Arial"/>
          <w:sz w:val="24"/>
          <w:szCs w:val="24"/>
        </w:rPr>
      </w:pPr>
      <w:r w:rsidRPr="009555FC">
        <w:rPr>
          <w:rFonts w:eastAsia="MS Mincho" w:cs="Arial"/>
          <w:sz w:val="24"/>
          <w:szCs w:val="24"/>
        </w:rPr>
        <w:t>If those involved in the dispute do not resolve it under clause 1</w:t>
      </w:r>
      <w:r w:rsidR="00F2696E" w:rsidRPr="009555FC">
        <w:rPr>
          <w:rFonts w:eastAsia="MS Mincho" w:cs="Arial"/>
          <w:sz w:val="24"/>
          <w:szCs w:val="24"/>
        </w:rPr>
        <w:t>3</w:t>
      </w:r>
      <w:r w:rsidRPr="009555FC">
        <w:rPr>
          <w:rFonts w:eastAsia="MS Mincho" w:cs="Arial"/>
          <w:sz w:val="24"/>
          <w:szCs w:val="24"/>
        </w:rPr>
        <w:t>.</w:t>
      </w:r>
      <w:r w:rsidR="0007428C" w:rsidRPr="009555FC">
        <w:rPr>
          <w:rFonts w:eastAsia="MS Mincho" w:cs="Arial"/>
          <w:sz w:val="24"/>
          <w:szCs w:val="24"/>
        </w:rPr>
        <w:t>4</w:t>
      </w:r>
      <w:r w:rsidRPr="009555FC">
        <w:rPr>
          <w:rFonts w:eastAsia="MS Mincho" w:cs="Arial"/>
          <w:sz w:val="24"/>
          <w:szCs w:val="24"/>
        </w:rPr>
        <w:t>, they must within 10 days:</w:t>
      </w:r>
    </w:p>
    <w:p w14:paraId="38F7D79B" w14:textId="48628645" w:rsidR="00F017C3" w:rsidRPr="009555FC" w:rsidRDefault="00F017C3" w:rsidP="008137C2">
      <w:pPr>
        <w:pStyle w:val="Heading4"/>
        <w:ind w:left="1134"/>
        <w:rPr>
          <w:rFonts w:eastAsia="MS Mincho" w:cs="Arial"/>
          <w:sz w:val="24"/>
          <w:szCs w:val="24"/>
        </w:rPr>
      </w:pPr>
      <w:r w:rsidRPr="009555FC">
        <w:rPr>
          <w:rFonts w:eastAsia="MS Mincho" w:cs="Arial"/>
          <w:sz w:val="24"/>
          <w:szCs w:val="24"/>
        </w:rPr>
        <w:t>tell the directors about the dispute in writing</w:t>
      </w:r>
      <w:r w:rsidR="009A5087">
        <w:rPr>
          <w:rFonts w:eastAsia="MS Mincho" w:cs="Arial"/>
          <w:sz w:val="24"/>
          <w:szCs w:val="24"/>
        </w:rPr>
        <w:t>,</w:t>
      </w:r>
    </w:p>
    <w:p w14:paraId="17171A78" w14:textId="13CBF732" w:rsidR="00F017C3" w:rsidRPr="009555FC" w:rsidRDefault="00F017C3" w:rsidP="008137C2">
      <w:pPr>
        <w:pStyle w:val="Heading4"/>
        <w:ind w:left="1134"/>
        <w:rPr>
          <w:rFonts w:eastAsia="MS Mincho" w:cs="Arial"/>
          <w:sz w:val="24"/>
          <w:szCs w:val="24"/>
        </w:rPr>
      </w:pPr>
      <w:r w:rsidRPr="009555FC">
        <w:rPr>
          <w:rFonts w:eastAsia="MS Mincho" w:cs="Arial"/>
          <w:sz w:val="24"/>
          <w:szCs w:val="24"/>
        </w:rPr>
        <w:t>agree or request that a person be appointed to act as mediator, and</w:t>
      </w:r>
    </w:p>
    <w:p w14:paraId="6C5F3A2B" w14:textId="12D7048C" w:rsidR="00F017C3" w:rsidRPr="009555FC" w:rsidRDefault="00F017C3" w:rsidP="008137C2">
      <w:pPr>
        <w:pStyle w:val="Heading4"/>
        <w:ind w:left="1134"/>
        <w:rPr>
          <w:rFonts w:eastAsia="MS Mincho" w:cs="Arial"/>
          <w:sz w:val="24"/>
          <w:szCs w:val="24"/>
        </w:rPr>
      </w:pPr>
      <w:r w:rsidRPr="009555FC">
        <w:rPr>
          <w:rFonts w:eastAsia="MS Mincho" w:cs="Arial"/>
          <w:sz w:val="24"/>
          <w:szCs w:val="24"/>
        </w:rPr>
        <w:lastRenderedPageBreak/>
        <w:t>attempt in good faith to settle the dispute by mediation.</w:t>
      </w:r>
    </w:p>
    <w:p w14:paraId="1C4775E4" w14:textId="03EDDB61" w:rsidR="00F017C3" w:rsidRPr="009555FC" w:rsidRDefault="00F017C3" w:rsidP="008137C2">
      <w:pPr>
        <w:pStyle w:val="Heading2"/>
        <w:rPr>
          <w:rFonts w:eastAsia="MS Mincho" w:cs="Arial"/>
          <w:sz w:val="24"/>
          <w:szCs w:val="24"/>
        </w:rPr>
      </w:pPr>
      <w:r w:rsidRPr="009555FC">
        <w:rPr>
          <w:rFonts w:eastAsia="MS Mincho" w:cs="Arial"/>
          <w:sz w:val="24"/>
          <w:szCs w:val="24"/>
        </w:rPr>
        <w:t>The mediator must:</w:t>
      </w:r>
    </w:p>
    <w:p w14:paraId="7C825F73" w14:textId="3F631EC8" w:rsidR="00F017C3" w:rsidRPr="009555FC" w:rsidRDefault="00F017C3" w:rsidP="008137C2">
      <w:pPr>
        <w:pStyle w:val="Heading4"/>
        <w:ind w:left="1134"/>
        <w:rPr>
          <w:rFonts w:eastAsia="MS Mincho" w:cs="Arial"/>
          <w:sz w:val="24"/>
          <w:szCs w:val="24"/>
        </w:rPr>
      </w:pPr>
      <w:r w:rsidRPr="009555FC">
        <w:rPr>
          <w:rFonts w:eastAsia="MS Mincho" w:cs="Arial"/>
          <w:sz w:val="24"/>
          <w:szCs w:val="24"/>
        </w:rPr>
        <w:t>be chosen by agreement of those involved, or</w:t>
      </w:r>
    </w:p>
    <w:p w14:paraId="3094C4C0" w14:textId="58A0A876" w:rsidR="00F017C3" w:rsidRPr="009555FC" w:rsidRDefault="00F017C3" w:rsidP="008137C2">
      <w:pPr>
        <w:pStyle w:val="Heading4"/>
        <w:ind w:left="1134"/>
        <w:rPr>
          <w:rFonts w:eastAsia="MS Mincho" w:cs="Arial"/>
          <w:sz w:val="24"/>
          <w:szCs w:val="24"/>
        </w:rPr>
      </w:pPr>
      <w:r w:rsidRPr="009555FC">
        <w:rPr>
          <w:rFonts w:eastAsia="MS Mincho" w:cs="Arial"/>
          <w:sz w:val="24"/>
          <w:szCs w:val="24"/>
        </w:rPr>
        <w:t>where those involved do not agree:</w:t>
      </w:r>
    </w:p>
    <w:p w14:paraId="564CCAE5" w14:textId="266B8D7C" w:rsidR="00F017C3" w:rsidRPr="009555FC" w:rsidRDefault="00F017C3" w:rsidP="008137C2">
      <w:pPr>
        <w:pStyle w:val="Heading5"/>
        <w:rPr>
          <w:rFonts w:eastAsia="MS Mincho" w:cs="Arial"/>
          <w:sz w:val="24"/>
          <w:szCs w:val="24"/>
        </w:rPr>
      </w:pPr>
      <w:r w:rsidRPr="009555FC">
        <w:rPr>
          <w:rFonts w:eastAsia="MS Mincho" w:cs="Arial"/>
          <w:sz w:val="24"/>
          <w:szCs w:val="24"/>
        </w:rPr>
        <w:t>for disputes between members, a person chosen by the directors, or</w:t>
      </w:r>
    </w:p>
    <w:p w14:paraId="5B10A887" w14:textId="071FA6FE" w:rsidR="00F017C3" w:rsidRPr="009555FC" w:rsidRDefault="00F017C3" w:rsidP="008137C2">
      <w:pPr>
        <w:pStyle w:val="Heading5"/>
        <w:rPr>
          <w:rFonts w:eastAsia="MS Mincho" w:cs="Arial"/>
          <w:sz w:val="24"/>
          <w:szCs w:val="24"/>
        </w:rPr>
      </w:pPr>
      <w:r w:rsidRPr="009555FC">
        <w:rPr>
          <w:rFonts w:eastAsia="MS Mincho" w:cs="Arial"/>
          <w:sz w:val="24"/>
          <w:szCs w:val="24"/>
        </w:rPr>
        <w:t>for other disputes, a person chosen by either the Commissioner of the Australian Charities and Not-for-profits Commission or the president of the Law Institute of Victoria.</w:t>
      </w:r>
    </w:p>
    <w:p w14:paraId="291E2E1E" w14:textId="3D9D734A" w:rsidR="00F017C3" w:rsidRPr="009555FC" w:rsidRDefault="00F017C3" w:rsidP="008137C2">
      <w:pPr>
        <w:pStyle w:val="Heading2"/>
        <w:rPr>
          <w:rFonts w:eastAsia="MS Mincho" w:cs="Arial"/>
          <w:sz w:val="24"/>
          <w:szCs w:val="24"/>
        </w:rPr>
      </w:pPr>
      <w:r w:rsidRPr="009555FC">
        <w:rPr>
          <w:rFonts w:eastAsia="MS Mincho" w:cs="Arial"/>
          <w:sz w:val="24"/>
          <w:szCs w:val="24"/>
        </w:rPr>
        <w:t xml:space="preserve">A mediator chosen by the directors under clause </w:t>
      </w:r>
      <w:r w:rsidR="00F2696E" w:rsidRPr="009555FC">
        <w:rPr>
          <w:rFonts w:eastAsia="MS Mincho" w:cs="Arial"/>
          <w:sz w:val="24"/>
          <w:szCs w:val="24"/>
        </w:rPr>
        <w:t>13.6:</w:t>
      </w:r>
      <w:r w:rsidRPr="009555FC">
        <w:rPr>
          <w:rFonts w:eastAsia="MS Mincho" w:cs="Arial"/>
          <w:sz w:val="24"/>
          <w:szCs w:val="24"/>
        </w:rPr>
        <w:t xml:space="preserve"> </w:t>
      </w:r>
    </w:p>
    <w:p w14:paraId="05DBFE08" w14:textId="1B57C403" w:rsidR="00F017C3" w:rsidRPr="009555FC" w:rsidRDefault="00F017C3" w:rsidP="008137C2">
      <w:pPr>
        <w:pStyle w:val="Heading4"/>
        <w:ind w:left="1134"/>
        <w:rPr>
          <w:rFonts w:eastAsia="MS Mincho" w:cs="Arial"/>
          <w:sz w:val="24"/>
          <w:szCs w:val="24"/>
        </w:rPr>
      </w:pPr>
      <w:r w:rsidRPr="009555FC">
        <w:rPr>
          <w:rFonts w:eastAsia="MS Mincho" w:cs="Arial"/>
          <w:sz w:val="24"/>
          <w:szCs w:val="24"/>
        </w:rPr>
        <w:t xml:space="preserve">may be a member or former member of </w:t>
      </w:r>
      <w:r w:rsidR="006967C0" w:rsidRPr="009555FC">
        <w:rPr>
          <w:rFonts w:eastAsia="MS Mincho" w:cs="Arial"/>
          <w:sz w:val="24"/>
          <w:szCs w:val="24"/>
        </w:rPr>
        <w:t>BCA</w:t>
      </w:r>
      <w:r w:rsidRPr="009555FC">
        <w:rPr>
          <w:rFonts w:eastAsia="MS Mincho" w:cs="Arial"/>
          <w:sz w:val="24"/>
          <w:szCs w:val="24"/>
        </w:rPr>
        <w:t xml:space="preserve">, </w:t>
      </w:r>
      <w:r w:rsidR="00A1132B" w:rsidRPr="009555FC">
        <w:rPr>
          <w:rFonts w:eastAsia="MS Mincho" w:cs="Arial"/>
          <w:sz w:val="24"/>
          <w:szCs w:val="24"/>
        </w:rPr>
        <w:t>appropriately</w:t>
      </w:r>
      <w:r w:rsidRPr="009555FC">
        <w:rPr>
          <w:rFonts w:eastAsia="MS Mincho" w:cs="Arial"/>
          <w:sz w:val="24"/>
          <w:szCs w:val="24"/>
        </w:rPr>
        <w:t xml:space="preserve"> qualified to mediate disputes</w:t>
      </w:r>
      <w:r w:rsidR="0007428C" w:rsidRPr="009555FC">
        <w:rPr>
          <w:rFonts w:eastAsia="MS Mincho" w:cs="Arial"/>
          <w:sz w:val="24"/>
          <w:szCs w:val="24"/>
        </w:rPr>
        <w:t>,</w:t>
      </w:r>
    </w:p>
    <w:p w14:paraId="63AD372B" w14:textId="3BEF684C" w:rsidR="00F017C3" w:rsidRPr="009555FC" w:rsidRDefault="00F017C3" w:rsidP="008137C2">
      <w:pPr>
        <w:pStyle w:val="Heading4"/>
        <w:ind w:left="1134"/>
        <w:rPr>
          <w:rFonts w:eastAsia="MS Mincho" w:cs="Arial"/>
          <w:sz w:val="24"/>
          <w:szCs w:val="24"/>
        </w:rPr>
      </w:pPr>
      <w:r w:rsidRPr="009555FC">
        <w:rPr>
          <w:rFonts w:eastAsia="MS Mincho" w:cs="Arial"/>
          <w:sz w:val="24"/>
          <w:szCs w:val="24"/>
        </w:rPr>
        <w:t>must not have a personal interest in the dispute, and</w:t>
      </w:r>
    </w:p>
    <w:p w14:paraId="072A6AA7" w14:textId="7E62C14C" w:rsidR="00F017C3" w:rsidRPr="009555FC" w:rsidRDefault="00F017C3" w:rsidP="008137C2">
      <w:pPr>
        <w:pStyle w:val="Heading4"/>
        <w:ind w:left="1134"/>
        <w:rPr>
          <w:rFonts w:eastAsia="MS Mincho" w:cs="Arial"/>
          <w:sz w:val="24"/>
          <w:szCs w:val="24"/>
        </w:rPr>
      </w:pPr>
      <w:r w:rsidRPr="009555FC">
        <w:rPr>
          <w:rFonts w:eastAsia="MS Mincho" w:cs="Arial"/>
          <w:sz w:val="24"/>
          <w:szCs w:val="24"/>
        </w:rPr>
        <w:t>must not be biased towards or against anyone involved i</w:t>
      </w:r>
      <w:r w:rsidR="00A1132B" w:rsidRPr="009555FC">
        <w:rPr>
          <w:rFonts w:eastAsia="MS Mincho" w:cs="Arial"/>
          <w:sz w:val="24"/>
          <w:szCs w:val="24"/>
        </w:rPr>
        <w:t>n</w:t>
      </w:r>
      <w:r w:rsidRPr="009555FC">
        <w:rPr>
          <w:rFonts w:eastAsia="MS Mincho" w:cs="Arial"/>
          <w:sz w:val="24"/>
          <w:szCs w:val="24"/>
        </w:rPr>
        <w:t xml:space="preserve"> the dispute.</w:t>
      </w:r>
    </w:p>
    <w:p w14:paraId="014A5014" w14:textId="1B3C1A43" w:rsidR="00F017C3" w:rsidRPr="009555FC" w:rsidRDefault="00F017C3" w:rsidP="008137C2">
      <w:pPr>
        <w:pStyle w:val="Heading2"/>
        <w:rPr>
          <w:rFonts w:eastAsia="MS Mincho" w:cs="Arial"/>
          <w:sz w:val="24"/>
          <w:szCs w:val="24"/>
        </w:rPr>
      </w:pPr>
      <w:r w:rsidRPr="009555FC">
        <w:rPr>
          <w:rFonts w:eastAsia="MS Mincho" w:cs="Arial"/>
          <w:sz w:val="24"/>
          <w:szCs w:val="24"/>
        </w:rPr>
        <w:t>When conducting the mediation, the mediator must:</w:t>
      </w:r>
    </w:p>
    <w:p w14:paraId="1AEEC6B7" w14:textId="110773AB" w:rsidR="00F017C3" w:rsidRPr="009555FC" w:rsidRDefault="00F017C3" w:rsidP="008137C2">
      <w:pPr>
        <w:pStyle w:val="Heading4"/>
        <w:ind w:left="1134"/>
        <w:rPr>
          <w:rFonts w:eastAsia="MS Mincho" w:cs="Arial"/>
          <w:sz w:val="24"/>
          <w:szCs w:val="24"/>
        </w:rPr>
      </w:pPr>
      <w:r w:rsidRPr="009555FC">
        <w:rPr>
          <w:rFonts w:eastAsia="MS Mincho" w:cs="Arial"/>
          <w:sz w:val="24"/>
          <w:szCs w:val="24"/>
        </w:rPr>
        <w:t>allow those involved a reasonable chance to be heard</w:t>
      </w:r>
      <w:r w:rsidR="0007428C" w:rsidRPr="009555FC">
        <w:rPr>
          <w:rFonts w:eastAsia="MS Mincho" w:cs="Arial"/>
          <w:sz w:val="24"/>
          <w:szCs w:val="24"/>
        </w:rPr>
        <w:t>,</w:t>
      </w:r>
    </w:p>
    <w:p w14:paraId="4F730A18" w14:textId="65ED3305" w:rsidR="00A67856" w:rsidRPr="009555FC" w:rsidRDefault="00A67856">
      <w:pPr>
        <w:pStyle w:val="Heading4"/>
        <w:ind w:left="1134"/>
        <w:rPr>
          <w:rFonts w:eastAsia="MS Mincho" w:cs="Arial"/>
          <w:sz w:val="24"/>
          <w:szCs w:val="24"/>
        </w:rPr>
      </w:pPr>
      <w:r w:rsidRPr="009555FC">
        <w:rPr>
          <w:rFonts w:eastAsia="MS Mincho" w:cs="Arial"/>
          <w:sz w:val="24"/>
          <w:szCs w:val="24"/>
        </w:rPr>
        <w:t xml:space="preserve">ensure those who are involved have access in an </w:t>
      </w:r>
      <w:r w:rsidR="00090761" w:rsidRPr="009555FC">
        <w:rPr>
          <w:rFonts w:eastAsia="MS Mincho" w:cs="Arial"/>
          <w:sz w:val="24"/>
          <w:szCs w:val="24"/>
        </w:rPr>
        <w:t xml:space="preserve">accessible </w:t>
      </w:r>
      <w:r w:rsidRPr="009555FC">
        <w:rPr>
          <w:rFonts w:eastAsia="MS Mincho" w:cs="Arial"/>
          <w:sz w:val="24"/>
          <w:szCs w:val="24"/>
        </w:rPr>
        <w:t>format and a reasonable chance to review any written statements</w:t>
      </w:r>
      <w:r w:rsidR="0007428C" w:rsidRPr="009555FC">
        <w:rPr>
          <w:rFonts w:eastAsia="MS Mincho" w:cs="Arial"/>
          <w:sz w:val="24"/>
          <w:szCs w:val="24"/>
        </w:rPr>
        <w:t>,</w:t>
      </w:r>
    </w:p>
    <w:p w14:paraId="1767B1C3" w14:textId="64312449" w:rsidR="00F017C3" w:rsidRPr="009555FC" w:rsidRDefault="00F017C3" w:rsidP="008137C2">
      <w:pPr>
        <w:pStyle w:val="Heading4"/>
        <w:ind w:left="1134"/>
        <w:rPr>
          <w:rFonts w:eastAsia="MS Mincho" w:cs="Arial"/>
          <w:sz w:val="24"/>
          <w:szCs w:val="24"/>
        </w:rPr>
      </w:pPr>
      <w:r w:rsidRPr="009555FC">
        <w:rPr>
          <w:rFonts w:eastAsia="MS Mincho" w:cs="Arial"/>
          <w:sz w:val="24"/>
          <w:szCs w:val="24"/>
        </w:rPr>
        <w:t>ensure that those involved are given natural justice, and</w:t>
      </w:r>
    </w:p>
    <w:p w14:paraId="67A561B5" w14:textId="4C49F68F" w:rsidR="004F00B4" w:rsidRPr="009555FC" w:rsidRDefault="00F017C3" w:rsidP="008137C2">
      <w:pPr>
        <w:pStyle w:val="Heading4"/>
        <w:ind w:left="1134"/>
        <w:rPr>
          <w:rFonts w:eastAsia="MS Mincho" w:cs="Arial"/>
          <w:sz w:val="24"/>
          <w:szCs w:val="24"/>
        </w:rPr>
      </w:pPr>
      <w:r w:rsidRPr="009555FC">
        <w:rPr>
          <w:rFonts w:eastAsia="MS Mincho" w:cs="Arial"/>
          <w:sz w:val="24"/>
          <w:szCs w:val="24"/>
        </w:rPr>
        <w:t>not make a decision on the dispute.</w:t>
      </w:r>
    </w:p>
    <w:p w14:paraId="59575DA8" w14:textId="3C82520E" w:rsidR="00BE26C6" w:rsidRPr="009555FC" w:rsidRDefault="00BE26C6" w:rsidP="00826C72">
      <w:pPr>
        <w:pStyle w:val="Heading1"/>
        <w:rPr>
          <w:rFonts w:eastAsia="MS Mincho" w:cs="Arial"/>
          <w:sz w:val="24"/>
          <w:szCs w:val="24"/>
        </w:rPr>
      </w:pPr>
      <w:bookmarkStart w:id="102" w:name="_Toc126909640"/>
      <w:r w:rsidRPr="009555FC">
        <w:rPr>
          <w:rFonts w:eastAsia="MS Mincho" w:cs="Arial"/>
          <w:sz w:val="24"/>
          <w:szCs w:val="24"/>
        </w:rPr>
        <w:t xml:space="preserve">Disciplining </w:t>
      </w:r>
      <w:r w:rsidR="005112A0" w:rsidRPr="009555FC">
        <w:rPr>
          <w:rFonts w:eastAsia="MS Mincho" w:cs="Arial"/>
          <w:sz w:val="24"/>
          <w:szCs w:val="24"/>
        </w:rPr>
        <w:t>m</w:t>
      </w:r>
      <w:r w:rsidRPr="009555FC">
        <w:rPr>
          <w:rFonts w:eastAsia="MS Mincho" w:cs="Arial"/>
          <w:sz w:val="24"/>
          <w:szCs w:val="24"/>
        </w:rPr>
        <w:t>embers</w:t>
      </w:r>
      <w:bookmarkEnd w:id="102"/>
    </w:p>
    <w:p w14:paraId="240A3C3E" w14:textId="73BB4878" w:rsidR="00BE26C6" w:rsidRPr="009555FC" w:rsidRDefault="00BE26C6" w:rsidP="008137C2">
      <w:pPr>
        <w:pStyle w:val="Heading2"/>
        <w:rPr>
          <w:rFonts w:eastAsia="MS Mincho" w:cs="Arial"/>
          <w:sz w:val="24"/>
          <w:szCs w:val="24"/>
        </w:rPr>
      </w:pPr>
      <w:r w:rsidRPr="009555FC">
        <w:rPr>
          <w:rFonts w:eastAsia="MS Mincho" w:cs="Arial"/>
          <w:sz w:val="24"/>
          <w:szCs w:val="24"/>
        </w:rPr>
        <w:t>In accordance with this clause, the directors may resolve to warn, suspend or expel a member from BCA if the directors consider that:</w:t>
      </w:r>
    </w:p>
    <w:p w14:paraId="37B5EAD2" w14:textId="17B9C0FA" w:rsidR="00BE26C6" w:rsidRPr="009555FC" w:rsidRDefault="00BE26C6" w:rsidP="008137C2">
      <w:pPr>
        <w:pStyle w:val="Heading4"/>
        <w:ind w:left="1134"/>
        <w:rPr>
          <w:rFonts w:eastAsia="MS Mincho" w:cs="Arial"/>
          <w:sz w:val="24"/>
          <w:szCs w:val="24"/>
        </w:rPr>
      </w:pPr>
      <w:r w:rsidRPr="009555FC">
        <w:rPr>
          <w:rFonts w:eastAsia="MS Mincho" w:cs="Arial"/>
          <w:sz w:val="24"/>
          <w:szCs w:val="24"/>
        </w:rPr>
        <w:t xml:space="preserve">the member has breached this constitution, or </w:t>
      </w:r>
    </w:p>
    <w:p w14:paraId="2C2B52FC" w14:textId="2FB99FF8" w:rsidR="00BE26C6" w:rsidRPr="009555FC" w:rsidRDefault="00BE26C6" w:rsidP="008137C2">
      <w:pPr>
        <w:pStyle w:val="Heading4"/>
        <w:ind w:left="1134"/>
        <w:rPr>
          <w:rFonts w:eastAsia="MS Mincho" w:cs="Arial"/>
          <w:sz w:val="24"/>
          <w:szCs w:val="24"/>
        </w:rPr>
      </w:pPr>
      <w:r w:rsidRPr="009555FC">
        <w:rPr>
          <w:rFonts w:eastAsia="MS Mincho" w:cs="Arial"/>
          <w:sz w:val="24"/>
          <w:szCs w:val="24"/>
        </w:rPr>
        <w:t xml:space="preserve">the member’s behaviour is causing, has caused, or is likely to cause harm to </w:t>
      </w:r>
      <w:r w:rsidR="00E3282C" w:rsidRPr="009555FC">
        <w:rPr>
          <w:rFonts w:eastAsia="MS Mincho" w:cs="Arial"/>
          <w:sz w:val="24"/>
          <w:szCs w:val="24"/>
        </w:rPr>
        <w:t>BCA</w:t>
      </w:r>
      <w:r w:rsidRPr="009555FC">
        <w:rPr>
          <w:rFonts w:eastAsia="MS Mincho" w:cs="Arial"/>
          <w:sz w:val="24"/>
          <w:szCs w:val="24"/>
        </w:rPr>
        <w:t xml:space="preserve">. </w:t>
      </w:r>
    </w:p>
    <w:p w14:paraId="151B666A" w14:textId="46E683A6" w:rsidR="00BE26C6" w:rsidRPr="009555FC" w:rsidRDefault="00BE26C6" w:rsidP="008137C2">
      <w:pPr>
        <w:pStyle w:val="Heading2"/>
        <w:rPr>
          <w:rFonts w:eastAsia="MS Mincho" w:cs="Arial"/>
          <w:sz w:val="24"/>
          <w:szCs w:val="24"/>
        </w:rPr>
      </w:pPr>
      <w:r w:rsidRPr="009555FC">
        <w:rPr>
          <w:rFonts w:eastAsia="MS Mincho" w:cs="Arial"/>
          <w:sz w:val="24"/>
          <w:szCs w:val="24"/>
        </w:rPr>
        <w:t>At least 14 days before the directors’ meeting at which a resolution under clause 1</w:t>
      </w:r>
      <w:r w:rsidR="008C0667" w:rsidRPr="009555FC">
        <w:rPr>
          <w:rFonts w:eastAsia="MS Mincho" w:cs="Arial"/>
          <w:sz w:val="24"/>
          <w:szCs w:val="24"/>
        </w:rPr>
        <w:t>4</w:t>
      </w:r>
      <w:r w:rsidRPr="009555FC">
        <w:rPr>
          <w:rFonts w:eastAsia="MS Mincho" w:cs="Arial"/>
          <w:sz w:val="24"/>
          <w:szCs w:val="24"/>
        </w:rPr>
        <w:t xml:space="preserve">.1 will be considered, the </w:t>
      </w:r>
      <w:r w:rsidR="006967C0" w:rsidRPr="009555FC">
        <w:rPr>
          <w:rFonts w:eastAsia="MS Mincho" w:cs="Arial"/>
          <w:sz w:val="24"/>
          <w:szCs w:val="24"/>
        </w:rPr>
        <w:t>Company S</w:t>
      </w:r>
      <w:r w:rsidRPr="009555FC">
        <w:rPr>
          <w:rFonts w:eastAsia="MS Mincho" w:cs="Arial"/>
          <w:sz w:val="24"/>
          <w:szCs w:val="24"/>
        </w:rPr>
        <w:t>ecretary must notify the member in writing:</w:t>
      </w:r>
    </w:p>
    <w:p w14:paraId="5734B451" w14:textId="57CB4718" w:rsidR="00BE26C6" w:rsidRPr="009555FC" w:rsidRDefault="00BE26C6" w:rsidP="008137C2">
      <w:pPr>
        <w:pStyle w:val="Heading4"/>
        <w:numPr>
          <w:ilvl w:val="3"/>
          <w:numId w:val="44"/>
        </w:numPr>
        <w:ind w:left="1134"/>
        <w:rPr>
          <w:rFonts w:eastAsia="MS Mincho" w:cs="Arial"/>
          <w:sz w:val="24"/>
          <w:szCs w:val="24"/>
        </w:rPr>
      </w:pPr>
      <w:r w:rsidRPr="009555FC">
        <w:rPr>
          <w:rFonts w:eastAsia="MS Mincho" w:cs="Arial"/>
          <w:sz w:val="24"/>
          <w:szCs w:val="24"/>
        </w:rPr>
        <w:t>that the directors are considering a resolution to warn, suspend or expel the member</w:t>
      </w:r>
      <w:r w:rsidR="0007428C" w:rsidRPr="009555FC">
        <w:rPr>
          <w:rFonts w:eastAsia="MS Mincho" w:cs="Arial"/>
          <w:sz w:val="24"/>
          <w:szCs w:val="24"/>
        </w:rPr>
        <w:t>,</w:t>
      </w:r>
    </w:p>
    <w:p w14:paraId="1BF67007" w14:textId="2C733C5C" w:rsidR="00BE26C6" w:rsidRPr="009555FC" w:rsidRDefault="00BE26C6" w:rsidP="008137C2">
      <w:pPr>
        <w:pStyle w:val="Heading4"/>
        <w:ind w:left="1134"/>
        <w:rPr>
          <w:rFonts w:eastAsia="MS Mincho" w:cs="Arial"/>
          <w:sz w:val="24"/>
          <w:szCs w:val="24"/>
        </w:rPr>
      </w:pPr>
      <w:r w:rsidRPr="009555FC">
        <w:rPr>
          <w:rFonts w:eastAsia="MS Mincho" w:cs="Arial"/>
          <w:sz w:val="24"/>
          <w:szCs w:val="24"/>
        </w:rPr>
        <w:t>that this resolution will be considered at a directors’ meeting and the date of that meeting</w:t>
      </w:r>
      <w:r w:rsidR="0007428C" w:rsidRPr="009555FC">
        <w:rPr>
          <w:rFonts w:eastAsia="MS Mincho" w:cs="Arial"/>
          <w:sz w:val="24"/>
          <w:szCs w:val="24"/>
        </w:rPr>
        <w:t>,</w:t>
      </w:r>
    </w:p>
    <w:p w14:paraId="583485E6" w14:textId="250CD6E7" w:rsidR="00BE26C6" w:rsidRPr="009555FC" w:rsidRDefault="00BE26C6" w:rsidP="008137C2">
      <w:pPr>
        <w:pStyle w:val="Heading4"/>
        <w:ind w:left="1134"/>
        <w:rPr>
          <w:rFonts w:eastAsia="MS Mincho" w:cs="Arial"/>
          <w:sz w:val="24"/>
          <w:szCs w:val="24"/>
        </w:rPr>
      </w:pPr>
      <w:r w:rsidRPr="009555FC">
        <w:rPr>
          <w:rFonts w:eastAsia="MS Mincho" w:cs="Arial"/>
          <w:sz w:val="24"/>
          <w:szCs w:val="24"/>
        </w:rPr>
        <w:lastRenderedPageBreak/>
        <w:t>what the member is said to have done or not done</w:t>
      </w:r>
      <w:r w:rsidR="0007428C" w:rsidRPr="009555FC">
        <w:rPr>
          <w:rFonts w:eastAsia="MS Mincho" w:cs="Arial"/>
          <w:sz w:val="24"/>
          <w:szCs w:val="24"/>
        </w:rPr>
        <w:t>,</w:t>
      </w:r>
    </w:p>
    <w:p w14:paraId="72019BB9" w14:textId="4C8D3C41" w:rsidR="00BE26C6" w:rsidRPr="009555FC" w:rsidRDefault="00BE26C6" w:rsidP="008137C2">
      <w:pPr>
        <w:pStyle w:val="Heading4"/>
        <w:ind w:left="1134"/>
        <w:rPr>
          <w:rFonts w:eastAsia="MS Mincho" w:cs="Arial"/>
          <w:sz w:val="24"/>
          <w:szCs w:val="24"/>
        </w:rPr>
      </w:pPr>
      <w:r w:rsidRPr="009555FC">
        <w:rPr>
          <w:rFonts w:eastAsia="MS Mincho" w:cs="Arial"/>
          <w:sz w:val="24"/>
          <w:szCs w:val="24"/>
        </w:rPr>
        <w:t>the nature of the resolution that has been proposed, and</w:t>
      </w:r>
    </w:p>
    <w:p w14:paraId="42BFF9E0" w14:textId="614D7057" w:rsidR="00BE26C6" w:rsidRPr="009555FC" w:rsidRDefault="00BE26C6" w:rsidP="008137C2">
      <w:pPr>
        <w:pStyle w:val="Heading4"/>
        <w:ind w:left="1134"/>
        <w:rPr>
          <w:rFonts w:eastAsia="MS Mincho" w:cs="Arial"/>
          <w:sz w:val="24"/>
          <w:szCs w:val="24"/>
        </w:rPr>
      </w:pPr>
      <w:r w:rsidRPr="009555FC">
        <w:rPr>
          <w:rFonts w:eastAsia="MS Mincho" w:cs="Arial"/>
          <w:sz w:val="24"/>
          <w:szCs w:val="24"/>
        </w:rPr>
        <w:t>that the member may provide an explanation to the directors, and details of how to do so.</w:t>
      </w:r>
    </w:p>
    <w:p w14:paraId="59E1CEFB" w14:textId="234CDF01" w:rsidR="00BE26C6" w:rsidRPr="009555FC" w:rsidRDefault="00BE26C6" w:rsidP="008137C2">
      <w:pPr>
        <w:pStyle w:val="Heading2"/>
        <w:rPr>
          <w:rFonts w:eastAsia="MS Mincho" w:cs="Arial"/>
          <w:sz w:val="24"/>
          <w:szCs w:val="24"/>
        </w:rPr>
      </w:pPr>
      <w:r w:rsidRPr="009555FC">
        <w:rPr>
          <w:rFonts w:eastAsia="MS Mincho" w:cs="Arial"/>
          <w:sz w:val="24"/>
          <w:szCs w:val="24"/>
        </w:rPr>
        <w:t>Before the directors pass any resolution under clause 1</w:t>
      </w:r>
      <w:r w:rsidR="008C0667" w:rsidRPr="009555FC">
        <w:rPr>
          <w:rFonts w:eastAsia="MS Mincho" w:cs="Arial"/>
          <w:sz w:val="24"/>
          <w:szCs w:val="24"/>
        </w:rPr>
        <w:t>4.</w:t>
      </w:r>
      <w:r w:rsidRPr="009555FC">
        <w:rPr>
          <w:rFonts w:eastAsia="MS Mincho" w:cs="Arial"/>
          <w:sz w:val="24"/>
          <w:szCs w:val="24"/>
        </w:rPr>
        <w:t xml:space="preserve">1, the member will be supported to gain access in an </w:t>
      </w:r>
      <w:r w:rsidR="00090761" w:rsidRPr="009555FC">
        <w:rPr>
          <w:rFonts w:eastAsia="MS Mincho" w:cs="Arial"/>
          <w:sz w:val="24"/>
          <w:szCs w:val="24"/>
        </w:rPr>
        <w:t xml:space="preserve">accessible </w:t>
      </w:r>
      <w:r w:rsidRPr="009555FC">
        <w:rPr>
          <w:rFonts w:eastAsia="MS Mincho" w:cs="Arial"/>
          <w:sz w:val="24"/>
          <w:szCs w:val="24"/>
        </w:rPr>
        <w:t>format to all relevant documents and must be given a chance to explain or defend themselves by:</w:t>
      </w:r>
    </w:p>
    <w:p w14:paraId="46CE4D66" w14:textId="7B5D54C8"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sending the directors a written explanation before that directors’ meeting, and/or</w:t>
      </w:r>
    </w:p>
    <w:p w14:paraId="737C1034" w14:textId="2C565D87" w:rsidR="00BE26C6" w:rsidRPr="009555FC" w:rsidRDefault="00BE26C6" w:rsidP="008137C2">
      <w:pPr>
        <w:pStyle w:val="Heading4"/>
        <w:ind w:left="1134"/>
        <w:rPr>
          <w:rFonts w:eastAsia="MS Mincho" w:cs="Arial"/>
          <w:sz w:val="24"/>
          <w:szCs w:val="24"/>
        </w:rPr>
      </w:pPr>
      <w:r w:rsidRPr="009555FC">
        <w:rPr>
          <w:rFonts w:eastAsia="MS Mincho" w:cs="Arial"/>
          <w:sz w:val="24"/>
          <w:szCs w:val="24"/>
        </w:rPr>
        <w:t>speaking at the meeting, where they can be accompanied by a support person of their choosing so long as that person has no association with the matter under consideration.</w:t>
      </w:r>
    </w:p>
    <w:p w14:paraId="38D0FDE2" w14:textId="24109944" w:rsidR="00BE26C6" w:rsidRPr="009555FC" w:rsidRDefault="00BE26C6" w:rsidP="008137C2">
      <w:pPr>
        <w:pStyle w:val="Heading2"/>
        <w:numPr>
          <w:ilvl w:val="1"/>
          <w:numId w:val="48"/>
        </w:numPr>
        <w:rPr>
          <w:rFonts w:eastAsia="MS Mincho" w:cs="Arial"/>
          <w:sz w:val="24"/>
          <w:szCs w:val="24"/>
        </w:rPr>
      </w:pPr>
      <w:r w:rsidRPr="009555FC">
        <w:rPr>
          <w:rFonts w:eastAsia="MS Mincho" w:cs="Arial"/>
          <w:sz w:val="24"/>
          <w:szCs w:val="24"/>
        </w:rPr>
        <w:t>After considering any explanation under clause 1</w:t>
      </w:r>
      <w:r w:rsidR="008C0667" w:rsidRPr="009555FC">
        <w:rPr>
          <w:rFonts w:eastAsia="MS Mincho" w:cs="Arial"/>
          <w:sz w:val="24"/>
          <w:szCs w:val="24"/>
        </w:rPr>
        <w:t>4</w:t>
      </w:r>
      <w:r w:rsidRPr="009555FC">
        <w:rPr>
          <w:rFonts w:eastAsia="MS Mincho" w:cs="Arial"/>
          <w:sz w:val="24"/>
          <w:szCs w:val="24"/>
        </w:rPr>
        <w:t>.3, the directors may:</w:t>
      </w:r>
    </w:p>
    <w:p w14:paraId="44A88F42" w14:textId="789D2425"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take no further action</w:t>
      </w:r>
      <w:r w:rsidR="0007428C" w:rsidRPr="009555FC">
        <w:rPr>
          <w:rFonts w:eastAsia="MS Mincho" w:cs="Arial"/>
          <w:sz w:val="24"/>
          <w:szCs w:val="24"/>
        </w:rPr>
        <w:t>,</w:t>
      </w:r>
    </w:p>
    <w:p w14:paraId="118CADBF" w14:textId="3F80A38A"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warn the member</w:t>
      </w:r>
      <w:r w:rsidR="0007428C" w:rsidRPr="009555FC">
        <w:rPr>
          <w:rFonts w:eastAsia="MS Mincho" w:cs="Arial"/>
          <w:sz w:val="24"/>
          <w:szCs w:val="24"/>
        </w:rPr>
        <w:t>,</w:t>
      </w:r>
    </w:p>
    <w:p w14:paraId="5CF238E6" w14:textId="450EC7F7"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suspend the member’s rights as a member for a period of no more than 12 months</w:t>
      </w:r>
      <w:r w:rsidR="0007428C" w:rsidRPr="009555FC">
        <w:rPr>
          <w:rFonts w:eastAsia="MS Mincho" w:cs="Arial"/>
          <w:sz w:val="24"/>
          <w:szCs w:val="24"/>
        </w:rPr>
        <w:t>,</w:t>
      </w:r>
    </w:p>
    <w:p w14:paraId="537DB874" w14:textId="631A189C"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expel the member</w:t>
      </w:r>
      <w:r w:rsidR="0007428C" w:rsidRPr="009555FC">
        <w:rPr>
          <w:rFonts w:eastAsia="MS Mincho" w:cs="Arial"/>
          <w:sz w:val="24"/>
          <w:szCs w:val="24"/>
        </w:rPr>
        <w:t>,</w:t>
      </w:r>
      <w:r w:rsidRPr="009555FC">
        <w:rPr>
          <w:rFonts w:eastAsia="MS Mincho" w:cs="Arial"/>
          <w:sz w:val="24"/>
          <w:szCs w:val="24"/>
        </w:rPr>
        <w:t xml:space="preserve"> </w:t>
      </w:r>
    </w:p>
    <w:p w14:paraId="191A1F5F" w14:textId="1183191D"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refer the decision to an unbiased, independent person on conditions that the directors consider appropriate (however, the person can only make a decision that the directors could have made under this clause), or</w:t>
      </w:r>
    </w:p>
    <w:p w14:paraId="1A324233" w14:textId="63BF614B" w:rsidR="00BE26C6" w:rsidRPr="009555FC" w:rsidRDefault="00BE26C6" w:rsidP="008137C2">
      <w:pPr>
        <w:pStyle w:val="Heading4"/>
        <w:numPr>
          <w:ilvl w:val="3"/>
          <w:numId w:val="46"/>
        </w:numPr>
        <w:ind w:left="1134"/>
        <w:rPr>
          <w:rFonts w:eastAsia="MS Mincho" w:cs="Arial"/>
          <w:sz w:val="24"/>
          <w:szCs w:val="24"/>
        </w:rPr>
      </w:pPr>
      <w:r w:rsidRPr="009555FC">
        <w:rPr>
          <w:rFonts w:eastAsia="MS Mincho" w:cs="Arial"/>
          <w:sz w:val="24"/>
          <w:szCs w:val="24"/>
        </w:rPr>
        <w:t>require the matter to be determined at a general meeting.</w:t>
      </w:r>
    </w:p>
    <w:p w14:paraId="15226B55" w14:textId="75F6EFDB" w:rsidR="00BE26C6" w:rsidRPr="009555FC" w:rsidRDefault="00BE26C6" w:rsidP="008137C2">
      <w:pPr>
        <w:pStyle w:val="Heading2"/>
        <w:numPr>
          <w:ilvl w:val="1"/>
          <w:numId w:val="48"/>
        </w:numPr>
        <w:rPr>
          <w:rFonts w:eastAsia="MS Mincho" w:cs="Arial"/>
          <w:sz w:val="24"/>
          <w:szCs w:val="24"/>
        </w:rPr>
      </w:pPr>
      <w:r w:rsidRPr="009555FC">
        <w:rPr>
          <w:rFonts w:eastAsia="MS Mincho" w:cs="Arial"/>
          <w:sz w:val="24"/>
          <w:szCs w:val="24"/>
        </w:rPr>
        <w:t>The directors cannot fine a member.</w:t>
      </w:r>
    </w:p>
    <w:p w14:paraId="2DC72DBD" w14:textId="30EE49B9" w:rsidR="00A614CE" w:rsidRPr="009555FC" w:rsidRDefault="00BE26C6" w:rsidP="008137C2">
      <w:pPr>
        <w:pStyle w:val="Heading2"/>
        <w:numPr>
          <w:ilvl w:val="1"/>
          <w:numId w:val="48"/>
        </w:numPr>
        <w:rPr>
          <w:rFonts w:eastAsia="MS Mincho" w:cs="Arial"/>
          <w:sz w:val="24"/>
          <w:szCs w:val="24"/>
        </w:rPr>
      </w:pPr>
      <w:r w:rsidRPr="009555FC">
        <w:rPr>
          <w:rFonts w:eastAsia="MS Mincho" w:cs="Arial"/>
          <w:sz w:val="24"/>
          <w:szCs w:val="24"/>
        </w:rPr>
        <w:t xml:space="preserve">The </w:t>
      </w:r>
      <w:r w:rsidR="006967C0" w:rsidRPr="009555FC">
        <w:rPr>
          <w:rFonts w:eastAsia="MS Mincho" w:cs="Arial"/>
          <w:sz w:val="24"/>
          <w:szCs w:val="24"/>
        </w:rPr>
        <w:t>C</w:t>
      </w:r>
      <w:r w:rsidR="00A67856" w:rsidRPr="009555FC">
        <w:rPr>
          <w:rFonts w:eastAsia="MS Mincho" w:cs="Arial"/>
          <w:sz w:val="24"/>
          <w:szCs w:val="24"/>
        </w:rPr>
        <w:t xml:space="preserve">ompany </w:t>
      </w:r>
      <w:r w:rsidR="006967C0" w:rsidRPr="009555FC">
        <w:rPr>
          <w:rFonts w:eastAsia="MS Mincho" w:cs="Arial"/>
          <w:sz w:val="24"/>
          <w:szCs w:val="24"/>
        </w:rPr>
        <w:t>S</w:t>
      </w:r>
      <w:r w:rsidRPr="009555FC">
        <w:rPr>
          <w:rFonts w:eastAsia="MS Mincho" w:cs="Arial"/>
          <w:sz w:val="24"/>
          <w:szCs w:val="24"/>
        </w:rPr>
        <w:t>ecretary must give written notice to the member of the decision under clause 1</w:t>
      </w:r>
      <w:r w:rsidR="008C0667" w:rsidRPr="009555FC">
        <w:rPr>
          <w:rFonts w:eastAsia="MS Mincho" w:cs="Arial"/>
          <w:sz w:val="24"/>
          <w:szCs w:val="24"/>
        </w:rPr>
        <w:t>4</w:t>
      </w:r>
      <w:r w:rsidRPr="009555FC">
        <w:rPr>
          <w:rFonts w:eastAsia="MS Mincho" w:cs="Arial"/>
          <w:sz w:val="24"/>
          <w:szCs w:val="24"/>
        </w:rPr>
        <w:t>.4 as soon as possible.</w:t>
      </w:r>
    </w:p>
    <w:p w14:paraId="11087BB5" w14:textId="3535675E" w:rsidR="00BE26C6" w:rsidRPr="009555FC" w:rsidRDefault="00BE26C6" w:rsidP="008137C2">
      <w:pPr>
        <w:pStyle w:val="Heading2"/>
        <w:numPr>
          <w:ilvl w:val="1"/>
          <w:numId w:val="48"/>
        </w:numPr>
        <w:rPr>
          <w:rFonts w:eastAsia="MS Mincho" w:cs="Arial"/>
          <w:sz w:val="24"/>
          <w:szCs w:val="24"/>
        </w:rPr>
      </w:pPr>
      <w:r w:rsidRPr="009555FC">
        <w:rPr>
          <w:rFonts w:eastAsia="MS Mincho" w:cs="Arial"/>
          <w:sz w:val="24"/>
          <w:szCs w:val="24"/>
        </w:rPr>
        <w:t>Disciplinary procedures must be completed as soon as reasonably practical.</w:t>
      </w:r>
    </w:p>
    <w:p w14:paraId="78B95FA5" w14:textId="20CE0632" w:rsidR="00BE26C6" w:rsidRPr="009555FC" w:rsidRDefault="00BE26C6" w:rsidP="008137C2">
      <w:pPr>
        <w:pStyle w:val="Heading2"/>
        <w:numPr>
          <w:ilvl w:val="1"/>
          <w:numId w:val="48"/>
        </w:numPr>
        <w:rPr>
          <w:rFonts w:eastAsia="MS Mincho" w:cs="Arial"/>
          <w:sz w:val="24"/>
          <w:szCs w:val="24"/>
        </w:rPr>
      </w:pPr>
      <w:r w:rsidRPr="009555FC">
        <w:rPr>
          <w:rFonts w:eastAsia="MS Mincho" w:cs="Arial"/>
          <w:sz w:val="24"/>
          <w:szCs w:val="24"/>
        </w:rPr>
        <w:t>There will be no liability for any loss or injury suffered by the member as a result of any decision made in good faith under this clause.</w:t>
      </w:r>
    </w:p>
    <w:p w14:paraId="1AD062F0" w14:textId="166EFA4D" w:rsidR="00477EFC" w:rsidRPr="009555FC" w:rsidRDefault="00477EFC" w:rsidP="000D4F61">
      <w:pPr>
        <w:pStyle w:val="Heading2"/>
        <w:numPr>
          <w:ilvl w:val="1"/>
          <w:numId w:val="48"/>
        </w:numPr>
        <w:rPr>
          <w:rFonts w:eastAsia="MS Mincho" w:cs="Arial"/>
          <w:sz w:val="24"/>
          <w:szCs w:val="24"/>
        </w:rPr>
      </w:pPr>
      <w:r w:rsidRPr="009555FC">
        <w:rPr>
          <w:rFonts w:eastAsia="MS Mincho" w:cs="Arial"/>
          <w:sz w:val="24"/>
          <w:szCs w:val="24"/>
        </w:rPr>
        <w:t xml:space="preserve">BCA's provision of service to a member is not affected by this clause, but is governed by BCA's </w:t>
      </w:r>
      <w:r w:rsidR="0007428C" w:rsidRPr="009555FC">
        <w:rPr>
          <w:rFonts w:eastAsia="MS Mincho" w:cs="Arial"/>
          <w:sz w:val="24"/>
          <w:szCs w:val="24"/>
        </w:rPr>
        <w:t>S</w:t>
      </w:r>
      <w:r w:rsidRPr="009555FC">
        <w:rPr>
          <w:rFonts w:eastAsia="MS Mincho" w:cs="Arial"/>
          <w:sz w:val="24"/>
          <w:szCs w:val="24"/>
        </w:rPr>
        <w:t xml:space="preserve">ervice </w:t>
      </w:r>
      <w:r w:rsidR="0007428C" w:rsidRPr="009555FC">
        <w:rPr>
          <w:rFonts w:eastAsia="MS Mincho" w:cs="Arial"/>
          <w:sz w:val="24"/>
          <w:szCs w:val="24"/>
        </w:rPr>
        <w:t>C</w:t>
      </w:r>
      <w:r w:rsidRPr="009555FC">
        <w:rPr>
          <w:rFonts w:eastAsia="MS Mincho" w:cs="Arial"/>
          <w:sz w:val="24"/>
          <w:szCs w:val="24"/>
        </w:rPr>
        <w:t xml:space="preserve">harter and other policies </w:t>
      </w:r>
      <w:r w:rsidR="0014653D" w:rsidRPr="009555FC">
        <w:rPr>
          <w:rFonts w:eastAsia="MS Mincho" w:cs="Arial"/>
          <w:sz w:val="24"/>
          <w:szCs w:val="24"/>
        </w:rPr>
        <w:t xml:space="preserve">and processes </w:t>
      </w:r>
      <w:r w:rsidRPr="009555FC">
        <w:rPr>
          <w:rFonts w:eastAsia="MS Mincho" w:cs="Arial"/>
          <w:sz w:val="24"/>
          <w:szCs w:val="24"/>
        </w:rPr>
        <w:t>related to service provision. The denial of service to a member by BCA does not affect their membership of BCA, unless this clause is separately applied.</w:t>
      </w:r>
    </w:p>
    <w:p w14:paraId="76ECC658" w14:textId="7482054B" w:rsidR="0039697F" w:rsidRPr="009555FC" w:rsidRDefault="0039697F" w:rsidP="00BE26C6">
      <w:pPr>
        <w:pStyle w:val="BodyText"/>
        <w:rPr>
          <w:rFonts w:eastAsia="MS Mincho" w:cs="Arial"/>
          <w:sz w:val="24"/>
          <w:szCs w:val="24"/>
        </w:rPr>
      </w:pPr>
    </w:p>
    <w:p w14:paraId="3B11FAAB" w14:textId="19CD8738" w:rsidR="0039697F" w:rsidRPr="009555FC" w:rsidRDefault="0039697F" w:rsidP="008137C2">
      <w:pPr>
        <w:pStyle w:val="Heading"/>
        <w:rPr>
          <w:rFonts w:eastAsia="MS Mincho" w:cs="Arial"/>
          <w:sz w:val="24"/>
          <w:szCs w:val="24"/>
        </w:rPr>
      </w:pPr>
      <w:bookmarkStart w:id="103" w:name="_Toc126909641"/>
      <w:r w:rsidRPr="009555FC">
        <w:rPr>
          <w:rFonts w:eastAsia="MS Mincho" w:cs="Arial"/>
          <w:sz w:val="24"/>
          <w:szCs w:val="24"/>
        </w:rPr>
        <w:lastRenderedPageBreak/>
        <w:t>Branches and State Divisions</w:t>
      </w:r>
      <w:bookmarkEnd w:id="103"/>
    </w:p>
    <w:p w14:paraId="6CF22F82" w14:textId="0ECD3B12" w:rsidR="00826C72" w:rsidRPr="009555FC" w:rsidRDefault="00826C72" w:rsidP="00826C72">
      <w:pPr>
        <w:pStyle w:val="Heading1"/>
        <w:rPr>
          <w:rFonts w:eastAsia="MS Mincho" w:cs="Arial"/>
          <w:sz w:val="24"/>
          <w:szCs w:val="24"/>
        </w:rPr>
      </w:pPr>
      <w:bookmarkStart w:id="104" w:name="_Toc126909642"/>
      <w:r w:rsidRPr="009555FC">
        <w:rPr>
          <w:rFonts w:eastAsia="MS Mincho" w:cs="Arial"/>
          <w:sz w:val="24"/>
          <w:szCs w:val="24"/>
        </w:rPr>
        <w:t>Branches and State Divisions</w:t>
      </w:r>
      <w:bookmarkEnd w:id="104"/>
    </w:p>
    <w:p w14:paraId="22158D3B"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Preamble</w:t>
      </w:r>
    </w:p>
    <w:p w14:paraId="6C126C9D" w14:textId="3518D8C6" w:rsidR="00A67856" w:rsidRPr="009555FC" w:rsidRDefault="00B43DFD" w:rsidP="00826C72">
      <w:pPr>
        <w:pStyle w:val="Heading3"/>
        <w:rPr>
          <w:rFonts w:eastAsia="MS Mincho" w:cs="Arial"/>
          <w:sz w:val="24"/>
          <w:szCs w:val="24"/>
        </w:rPr>
      </w:pPr>
      <w:r w:rsidRPr="009555FC">
        <w:rPr>
          <w:rFonts w:eastAsia="MS Mincho" w:cs="Arial"/>
          <w:sz w:val="24"/>
          <w:szCs w:val="24"/>
        </w:rPr>
        <w:t>BCA's national unity is its strength, and its active branches, the NSW/ACT State Division ("the State Division") and members meeting in groups to explore a common interest promote BCA's vision, purpose and values.</w:t>
      </w:r>
    </w:p>
    <w:p w14:paraId="0896D8DD" w14:textId="70B11BA5" w:rsidR="00826C72" w:rsidRPr="009555FC" w:rsidRDefault="00477EFC" w:rsidP="00826C72">
      <w:pPr>
        <w:pStyle w:val="Heading3"/>
        <w:rPr>
          <w:rFonts w:eastAsia="MS Mincho" w:cs="Arial"/>
          <w:sz w:val="24"/>
          <w:szCs w:val="24"/>
        </w:rPr>
      </w:pPr>
      <w:r w:rsidRPr="009555FC">
        <w:rPr>
          <w:rFonts w:eastAsia="MS Mincho" w:cs="Arial"/>
          <w:sz w:val="24"/>
          <w:szCs w:val="24"/>
        </w:rPr>
        <w:t xml:space="preserve">All branches, the State Division and member groups are bound </w:t>
      </w:r>
      <w:r w:rsidR="00245ABB">
        <w:rPr>
          <w:rFonts w:eastAsia="MS Mincho" w:cs="Arial"/>
          <w:sz w:val="24"/>
          <w:szCs w:val="24"/>
        </w:rPr>
        <w:t>to</w:t>
      </w:r>
      <w:r w:rsidRPr="009555FC">
        <w:rPr>
          <w:rFonts w:eastAsia="MS Mincho" w:cs="Arial"/>
          <w:sz w:val="24"/>
          <w:szCs w:val="24"/>
        </w:rPr>
        <w:t xml:space="preserve"> this Constitution and to any relevant by-laws, policies and practices of BCA.</w:t>
      </w:r>
    </w:p>
    <w:p w14:paraId="1E0A5A66" w14:textId="3B47D9E2" w:rsidR="00826C72" w:rsidRPr="009555FC" w:rsidRDefault="00477EFC" w:rsidP="00682B93">
      <w:pPr>
        <w:pStyle w:val="Heading3"/>
        <w:rPr>
          <w:rFonts w:eastAsia="MS Mincho" w:cs="Arial"/>
          <w:sz w:val="24"/>
          <w:szCs w:val="24"/>
        </w:rPr>
      </w:pPr>
      <w:r w:rsidRPr="009555FC">
        <w:rPr>
          <w:rFonts w:eastAsia="MS Mincho" w:cs="Arial"/>
          <w:sz w:val="24"/>
          <w:szCs w:val="24"/>
        </w:rPr>
        <w:t>Subject to 15.1.2, branches and the State Division may exercise autonomy, advocate on local issues or issues of special interest and arrange activities and events to inform, connect and empower their members and their communities.</w:t>
      </w:r>
    </w:p>
    <w:p w14:paraId="0E3AB2CE" w14:textId="77777777" w:rsidR="00826C72" w:rsidRPr="009555FC" w:rsidRDefault="00826C72" w:rsidP="00826C72">
      <w:pPr>
        <w:pStyle w:val="Heading2"/>
        <w:keepNext/>
        <w:rPr>
          <w:rFonts w:eastAsia="MS Mincho" w:cs="Arial"/>
          <w:b/>
          <w:sz w:val="24"/>
          <w:szCs w:val="24"/>
        </w:rPr>
      </w:pPr>
      <w:bookmarkStart w:id="105" w:name="_Hlk126850313"/>
      <w:r w:rsidRPr="009555FC">
        <w:rPr>
          <w:rFonts w:eastAsia="MS Mincho" w:cs="Arial"/>
          <w:b/>
          <w:sz w:val="24"/>
          <w:szCs w:val="24"/>
        </w:rPr>
        <w:t>Accreditation</w:t>
      </w:r>
    </w:p>
    <w:p w14:paraId="7CEA41B4" w14:textId="1540EB30"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may: </w:t>
      </w:r>
    </w:p>
    <w:p w14:paraId="41E7916C" w14:textId="768B604F" w:rsidR="00826C72" w:rsidRPr="009555FC" w:rsidRDefault="000C2139" w:rsidP="00E00DEC">
      <w:pPr>
        <w:pStyle w:val="Heading4"/>
        <w:ind w:left="1134"/>
        <w:rPr>
          <w:rFonts w:eastAsia="MS Mincho" w:cs="Arial"/>
          <w:sz w:val="24"/>
          <w:szCs w:val="24"/>
        </w:rPr>
      </w:pPr>
      <w:r w:rsidRPr="009555FC">
        <w:rPr>
          <w:rFonts w:eastAsia="MS Mincho" w:cs="Arial"/>
          <w:sz w:val="24"/>
          <w:szCs w:val="24"/>
        </w:rPr>
        <w:t xml:space="preserve">establish </w:t>
      </w:r>
      <w:r w:rsidR="00276354" w:rsidRPr="009555FC">
        <w:rPr>
          <w:rFonts w:eastAsia="MS Mincho" w:cs="Arial"/>
          <w:sz w:val="24"/>
          <w:szCs w:val="24"/>
        </w:rPr>
        <w:t xml:space="preserve">geographic </w:t>
      </w:r>
      <w:r w:rsidRPr="009555FC">
        <w:rPr>
          <w:rFonts w:eastAsia="MS Mincho" w:cs="Arial"/>
          <w:sz w:val="24"/>
          <w:szCs w:val="24"/>
        </w:rPr>
        <w:t>or special interest branches of BCA anywhere in Australia where there are at least ten full members in favour of its establishment and who wish to join the branch; and</w:t>
      </w:r>
    </w:p>
    <w:p w14:paraId="6BC2BFF6" w14:textId="78D19D29" w:rsidR="00826C72" w:rsidRPr="009555FC" w:rsidRDefault="000C2139" w:rsidP="00E00DEC">
      <w:pPr>
        <w:pStyle w:val="Heading4"/>
        <w:ind w:left="1134"/>
        <w:rPr>
          <w:rFonts w:eastAsia="MS Mincho" w:cs="Arial"/>
          <w:sz w:val="24"/>
          <w:szCs w:val="24"/>
        </w:rPr>
      </w:pPr>
      <w:r w:rsidRPr="009555FC">
        <w:rPr>
          <w:rFonts w:eastAsia="MS Mincho" w:cs="Arial"/>
          <w:sz w:val="24"/>
          <w:szCs w:val="24"/>
        </w:rPr>
        <w:t>maintain the State Division, in accordance with the terms of the Memorandum of Understanding which established it, when BCA and Bl</w:t>
      </w:r>
      <w:r w:rsidR="00276354" w:rsidRPr="009555FC">
        <w:rPr>
          <w:rFonts w:eastAsia="MS Mincho" w:cs="Arial"/>
          <w:sz w:val="24"/>
          <w:szCs w:val="24"/>
        </w:rPr>
        <w:t>ind</w:t>
      </w:r>
      <w:r w:rsidRPr="009555FC">
        <w:rPr>
          <w:rFonts w:eastAsia="MS Mincho" w:cs="Arial"/>
          <w:sz w:val="24"/>
          <w:szCs w:val="24"/>
        </w:rPr>
        <w:t xml:space="preserve"> Citizens New South Wales merged in 2018.  </w:t>
      </w:r>
    </w:p>
    <w:p w14:paraId="294B3781" w14:textId="08CAD63F" w:rsidR="00826C72" w:rsidRPr="009555FC" w:rsidRDefault="000C2139" w:rsidP="00826C72">
      <w:pPr>
        <w:pStyle w:val="Heading3"/>
        <w:rPr>
          <w:rFonts w:eastAsia="MS Mincho" w:cs="Arial"/>
          <w:sz w:val="24"/>
          <w:szCs w:val="24"/>
        </w:rPr>
      </w:pPr>
      <w:r w:rsidRPr="009555FC">
        <w:rPr>
          <w:rFonts w:eastAsia="MS Mincho" w:cs="Arial"/>
          <w:sz w:val="24"/>
          <w:szCs w:val="24"/>
        </w:rPr>
        <w:t>No branch or State Division is permitted to incorporate or adopt any other corporate structure.</w:t>
      </w:r>
    </w:p>
    <w:p w14:paraId="0C79E5F3" w14:textId="78379C87" w:rsidR="009F481F" w:rsidRPr="009555FC" w:rsidRDefault="009F481F" w:rsidP="009F481F">
      <w:pPr>
        <w:pStyle w:val="Heading3"/>
        <w:rPr>
          <w:rFonts w:eastAsia="MS Mincho" w:cs="Arial"/>
          <w:sz w:val="24"/>
          <w:szCs w:val="24"/>
        </w:rPr>
      </w:pPr>
      <w:r w:rsidRPr="009555FC">
        <w:rPr>
          <w:rFonts w:eastAsia="MS Mincho" w:cs="Arial"/>
          <w:sz w:val="24"/>
          <w:szCs w:val="24"/>
        </w:rPr>
        <w:t xml:space="preserve">The board, by a </w:t>
      </w:r>
      <w:r w:rsidR="009C5AFF">
        <w:rPr>
          <w:rFonts w:eastAsia="MS Mincho" w:cs="Arial"/>
          <w:sz w:val="24"/>
          <w:szCs w:val="24"/>
        </w:rPr>
        <w:t>75%</w:t>
      </w:r>
      <w:r w:rsidRPr="009555FC">
        <w:rPr>
          <w:rFonts w:eastAsia="MS Mincho" w:cs="Arial"/>
          <w:sz w:val="24"/>
          <w:szCs w:val="24"/>
        </w:rPr>
        <w:t xml:space="preserve"> majority vote, may close down or suspend any branch, the State Division or any member group, where: </w:t>
      </w:r>
    </w:p>
    <w:p w14:paraId="6E8A6BF3" w14:textId="50BE01FB" w:rsidR="009F481F" w:rsidRPr="009555FC" w:rsidRDefault="009F481F" w:rsidP="009F481F">
      <w:pPr>
        <w:pStyle w:val="Heading4"/>
        <w:ind w:left="1134"/>
        <w:rPr>
          <w:rFonts w:eastAsia="MS Mincho" w:cs="Arial"/>
          <w:sz w:val="24"/>
          <w:szCs w:val="24"/>
        </w:rPr>
      </w:pPr>
      <w:bookmarkStart w:id="106" w:name="_Hlk126932708"/>
      <w:r w:rsidRPr="009555FC">
        <w:rPr>
          <w:rFonts w:eastAsia="MS Mincho" w:cs="Arial"/>
          <w:sz w:val="24"/>
          <w:szCs w:val="24"/>
        </w:rPr>
        <w:t>there are no members willing to manage it or it has remained inactive for more than twelve months; or</w:t>
      </w:r>
    </w:p>
    <w:p w14:paraId="6889EB5A" w14:textId="3CA537D2" w:rsidR="009F481F" w:rsidRPr="009555FC" w:rsidRDefault="009F481F" w:rsidP="009F481F">
      <w:pPr>
        <w:pStyle w:val="Heading4"/>
        <w:ind w:left="1134"/>
        <w:rPr>
          <w:rFonts w:eastAsia="MS Mincho" w:cs="Arial"/>
          <w:sz w:val="24"/>
          <w:szCs w:val="24"/>
        </w:rPr>
      </w:pPr>
      <w:r w:rsidRPr="009555FC">
        <w:rPr>
          <w:rFonts w:eastAsia="MS Mincho" w:cs="Arial"/>
          <w:sz w:val="24"/>
          <w:szCs w:val="24"/>
        </w:rPr>
        <w:t xml:space="preserve">its members have met and voted by a </w:t>
      </w:r>
      <w:r w:rsidR="009C5AFF">
        <w:rPr>
          <w:rFonts w:eastAsia="MS Mincho" w:cs="Arial"/>
          <w:sz w:val="24"/>
          <w:szCs w:val="24"/>
        </w:rPr>
        <w:t>75%</w:t>
      </w:r>
      <w:r w:rsidRPr="009555FC">
        <w:rPr>
          <w:rFonts w:eastAsia="MS Mincho" w:cs="Arial"/>
          <w:sz w:val="24"/>
          <w:szCs w:val="24"/>
        </w:rPr>
        <w:t xml:space="preserve"> majority to request that it be closed down or suspended.</w:t>
      </w:r>
    </w:p>
    <w:bookmarkEnd w:id="105"/>
    <w:bookmarkEnd w:id="106"/>
    <w:p w14:paraId="4CE879B3"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Membership</w:t>
      </w:r>
    </w:p>
    <w:p w14:paraId="31FD3FEE" w14:textId="1F9B999F" w:rsidR="007F07CD" w:rsidRPr="009555FC" w:rsidRDefault="00520DCC" w:rsidP="00826C72">
      <w:pPr>
        <w:pStyle w:val="Heading3"/>
        <w:rPr>
          <w:rFonts w:eastAsia="MS Mincho" w:cs="Arial"/>
          <w:sz w:val="24"/>
          <w:szCs w:val="24"/>
        </w:rPr>
      </w:pPr>
      <w:r w:rsidRPr="009555FC">
        <w:rPr>
          <w:rFonts w:eastAsia="MS Mincho" w:cs="Arial"/>
          <w:sz w:val="24"/>
          <w:szCs w:val="24"/>
        </w:rPr>
        <w:t xml:space="preserve">The members of a branch shall be only the full, associate and junior members of BCA, who choose to join the branch, and who meet any membership requirements set out by the </w:t>
      </w:r>
      <w:r w:rsidR="00F265D7" w:rsidRPr="009555FC">
        <w:rPr>
          <w:rFonts w:eastAsia="MS Mincho" w:cs="Arial"/>
          <w:sz w:val="24"/>
          <w:szCs w:val="24"/>
        </w:rPr>
        <w:t>b</w:t>
      </w:r>
      <w:r w:rsidRPr="009555FC">
        <w:rPr>
          <w:rFonts w:eastAsia="MS Mincho" w:cs="Arial"/>
          <w:sz w:val="24"/>
          <w:szCs w:val="24"/>
        </w:rPr>
        <w:t>oard or the relevant branch in their by-laws.</w:t>
      </w:r>
    </w:p>
    <w:p w14:paraId="259A033B" w14:textId="529A59D3" w:rsidR="00826C72" w:rsidRPr="009555FC" w:rsidRDefault="001F3421" w:rsidP="00826C72">
      <w:pPr>
        <w:pStyle w:val="Heading3"/>
        <w:rPr>
          <w:rFonts w:eastAsia="MS Mincho" w:cs="Arial"/>
          <w:sz w:val="24"/>
          <w:szCs w:val="24"/>
        </w:rPr>
      </w:pPr>
      <w:r w:rsidRPr="009555FC">
        <w:rPr>
          <w:rFonts w:eastAsia="MS Mincho" w:cs="Arial"/>
          <w:sz w:val="24"/>
          <w:szCs w:val="24"/>
        </w:rPr>
        <w:t xml:space="preserve">Each member of BCA normally resident in New South Wales or the Australian Capital Territory shall be a member of the State Division, unless they inform </w:t>
      </w:r>
      <w:r w:rsidR="0084227C" w:rsidRPr="009555FC">
        <w:rPr>
          <w:rFonts w:eastAsia="MS Mincho" w:cs="Arial"/>
          <w:sz w:val="24"/>
          <w:szCs w:val="24"/>
        </w:rPr>
        <w:t>BCA</w:t>
      </w:r>
      <w:r w:rsidRPr="009555FC">
        <w:rPr>
          <w:rFonts w:eastAsia="MS Mincho" w:cs="Arial"/>
          <w:sz w:val="24"/>
          <w:szCs w:val="24"/>
        </w:rPr>
        <w:t xml:space="preserve"> that they do not wish to be a member of it.</w:t>
      </w:r>
    </w:p>
    <w:p w14:paraId="1CCA4C00" w14:textId="4235EFBA" w:rsidR="00826C72" w:rsidRPr="009555FC" w:rsidRDefault="001F3421" w:rsidP="00826C72">
      <w:pPr>
        <w:pStyle w:val="Heading3"/>
        <w:rPr>
          <w:rFonts w:eastAsia="MS Mincho" w:cs="Arial"/>
          <w:sz w:val="24"/>
          <w:szCs w:val="24"/>
        </w:rPr>
      </w:pPr>
      <w:r w:rsidRPr="009555FC">
        <w:rPr>
          <w:rFonts w:eastAsia="MS Mincho" w:cs="Arial"/>
          <w:sz w:val="24"/>
          <w:szCs w:val="24"/>
        </w:rPr>
        <w:lastRenderedPageBreak/>
        <w:t xml:space="preserve">A person may be a member of several branches and member groups concurrently. A member can only have voting rights in one </w:t>
      </w:r>
      <w:r w:rsidR="00276354" w:rsidRPr="009555FC">
        <w:rPr>
          <w:rFonts w:eastAsia="MS Mincho" w:cs="Arial"/>
          <w:sz w:val="24"/>
          <w:szCs w:val="24"/>
        </w:rPr>
        <w:t xml:space="preserve">geographic </w:t>
      </w:r>
      <w:r w:rsidRPr="009555FC">
        <w:rPr>
          <w:rFonts w:eastAsia="MS Mincho" w:cs="Arial"/>
          <w:sz w:val="24"/>
          <w:szCs w:val="24"/>
        </w:rPr>
        <w:t>branch at any time.</w:t>
      </w:r>
    </w:p>
    <w:p w14:paraId="79CFB208" w14:textId="284A3666" w:rsidR="00826C72" w:rsidRPr="009555FC" w:rsidRDefault="00826C72" w:rsidP="00826C72">
      <w:pPr>
        <w:pStyle w:val="Heading2"/>
        <w:keepNext/>
        <w:rPr>
          <w:rFonts w:eastAsia="MS Mincho" w:cs="Arial"/>
          <w:b/>
          <w:sz w:val="24"/>
          <w:szCs w:val="24"/>
        </w:rPr>
      </w:pPr>
      <w:r w:rsidRPr="009555FC">
        <w:rPr>
          <w:rFonts w:eastAsia="MS Mincho" w:cs="Arial"/>
          <w:b/>
          <w:sz w:val="24"/>
          <w:szCs w:val="24"/>
        </w:rPr>
        <w:t>By</w:t>
      </w:r>
      <w:r w:rsidR="00995824" w:rsidRPr="009555FC">
        <w:rPr>
          <w:rFonts w:eastAsia="MS Mincho" w:cs="Arial"/>
          <w:b/>
          <w:sz w:val="24"/>
          <w:szCs w:val="24"/>
        </w:rPr>
        <w:t>-</w:t>
      </w:r>
      <w:r w:rsidRPr="009555FC">
        <w:rPr>
          <w:rFonts w:eastAsia="MS Mincho" w:cs="Arial"/>
          <w:b/>
          <w:sz w:val="24"/>
          <w:szCs w:val="24"/>
        </w:rPr>
        <w:t xml:space="preserve">laws for branch administration and </w:t>
      </w:r>
      <w:r w:rsidR="001F3421" w:rsidRPr="009555FC">
        <w:rPr>
          <w:rFonts w:eastAsia="MS Mincho" w:cs="Arial"/>
          <w:b/>
          <w:sz w:val="24"/>
          <w:szCs w:val="24"/>
        </w:rPr>
        <w:t xml:space="preserve">the </w:t>
      </w:r>
      <w:r w:rsidRPr="009555FC">
        <w:rPr>
          <w:rFonts w:eastAsia="MS Mincho" w:cs="Arial"/>
          <w:b/>
          <w:sz w:val="24"/>
          <w:szCs w:val="24"/>
        </w:rPr>
        <w:t>State Division</w:t>
      </w:r>
    </w:p>
    <w:p w14:paraId="532C7C12" w14:textId="3DE3A828" w:rsidR="001B12E0" w:rsidRPr="009555FC" w:rsidRDefault="001F3421" w:rsidP="00D91997">
      <w:pPr>
        <w:pStyle w:val="Heading3"/>
        <w:numPr>
          <w:ilvl w:val="0"/>
          <w:numId w:val="0"/>
        </w:numPr>
        <w:ind w:left="567"/>
        <w:rPr>
          <w:rFonts w:eastAsia="MS Mincho" w:cs="Arial"/>
          <w:sz w:val="24"/>
          <w:szCs w:val="24"/>
        </w:rPr>
      </w:pPr>
      <w:r w:rsidRPr="009555FC">
        <w:rPr>
          <w:rFonts w:eastAsia="MS Mincho" w:cs="Arial"/>
          <w:sz w:val="24"/>
          <w:szCs w:val="24"/>
        </w:rPr>
        <w:t>Branches and the State Division may adopt their own operational by-laws, provided that they do not conflict with by-laws made under this constitution.</w:t>
      </w:r>
    </w:p>
    <w:p w14:paraId="626EFCC9" w14:textId="7B9A1EB9" w:rsidR="00A71C70" w:rsidRPr="009555FC" w:rsidRDefault="00A71C70" w:rsidP="008137C2">
      <w:pPr>
        <w:pStyle w:val="Heading"/>
        <w:rPr>
          <w:rFonts w:eastAsia="MS Mincho" w:cs="Arial"/>
          <w:sz w:val="24"/>
          <w:szCs w:val="24"/>
        </w:rPr>
      </w:pPr>
      <w:bookmarkStart w:id="107" w:name="_Toc126909643"/>
      <w:r w:rsidRPr="009555FC">
        <w:rPr>
          <w:rFonts w:eastAsia="MS Mincho" w:cs="Arial"/>
          <w:sz w:val="24"/>
          <w:szCs w:val="24"/>
        </w:rPr>
        <w:t>Member</w:t>
      </w:r>
      <w:r w:rsidR="007578CC" w:rsidRPr="009555FC">
        <w:rPr>
          <w:rFonts w:eastAsia="MS Mincho" w:cs="Arial"/>
          <w:sz w:val="24"/>
          <w:szCs w:val="24"/>
        </w:rPr>
        <w:t xml:space="preserve"> </w:t>
      </w:r>
      <w:r w:rsidR="00DD7D3C" w:rsidRPr="009555FC">
        <w:rPr>
          <w:rFonts w:eastAsia="MS Mincho" w:cs="Arial"/>
          <w:sz w:val="24"/>
          <w:szCs w:val="24"/>
        </w:rPr>
        <w:t>f</w:t>
      </w:r>
      <w:r w:rsidR="007578CC" w:rsidRPr="009555FC">
        <w:rPr>
          <w:rFonts w:eastAsia="MS Mincho" w:cs="Arial"/>
          <w:sz w:val="24"/>
          <w:szCs w:val="24"/>
        </w:rPr>
        <w:t>orums</w:t>
      </w:r>
      <w:bookmarkEnd w:id="107"/>
    </w:p>
    <w:p w14:paraId="1995AF27" w14:textId="749D7530" w:rsidR="00826C72" w:rsidRPr="009555FC" w:rsidRDefault="00E00DEC" w:rsidP="00826C72">
      <w:pPr>
        <w:pStyle w:val="Heading1"/>
        <w:rPr>
          <w:rFonts w:eastAsia="MS Mincho" w:cs="Arial"/>
          <w:sz w:val="24"/>
          <w:szCs w:val="24"/>
        </w:rPr>
      </w:pPr>
      <w:bookmarkStart w:id="108" w:name="_Toc126909644"/>
      <w:r w:rsidRPr="009555FC">
        <w:rPr>
          <w:rFonts w:eastAsia="MS Mincho" w:cs="Arial"/>
          <w:sz w:val="24"/>
          <w:szCs w:val="24"/>
        </w:rPr>
        <w:t xml:space="preserve">Member </w:t>
      </w:r>
      <w:r w:rsidR="00DD7D3C" w:rsidRPr="009555FC">
        <w:rPr>
          <w:rFonts w:eastAsia="MS Mincho" w:cs="Arial"/>
          <w:sz w:val="24"/>
          <w:szCs w:val="24"/>
        </w:rPr>
        <w:t>f</w:t>
      </w:r>
      <w:r w:rsidR="000D4F61" w:rsidRPr="009555FC">
        <w:rPr>
          <w:rFonts w:eastAsia="MS Mincho" w:cs="Arial"/>
          <w:sz w:val="24"/>
          <w:szCs w:val="24"/>
        </w:rPr>
        <w:t>orums</w:t>
      </w:r>
      <w:bookmarkEnd w:id="108"/>
    </w:p>
    <w:p w14:paraId="1E6D33DA" w14:textId="77777777" w:rsidR="00826C72" w:rsidRPr="009555FC" w:rsidRDefault="00826C72" w:rsidP="00826C72">
      <w:pPr>
        <w:pStyle w:val="Heading2"/>
        <w:keepNext/>
        <w:rPr>
          <w:rFonts w:eastAsia="MS Mincho" w:cs="Arial"/>
          <w:sz w:val="24"/>
          <w:szCs w:val="24"/>
        </w:rPr>
      </w:pPr>
      <w:r w:rsidRPr="009555FC">
        <w:rPr>
          <w:rFonts w:eastAsia="MS Mincho" w:cs="Arial"/>
          <w:b/>
          <w:sz w:val="24"/>
          <w:szCs w:val="24"/>
        </w:rPr>
        <w:t>Principles</w:t>
      </w:r>
    </w:p>
    <w:p w14:paraId="7E687328" w14:textId="673ABE76" w:rsidR="00E00DEC" w:rsidRPr="009555FC" w:rsidRDefault="007578CC" w:rsidP="008137C2">
      <w:pPr>
        <w:pStyle w:val="Heading2"/>
        <w:numPr>
          <w:ilvl w:val="0"/>
          <w:numId w:val="0"/>
        </w:numPr>
        <w:ind w:left="567"/>
        <w:rPr>
          <w:rFonts w:eastAsia="MS Mincho" w:cs="Arial"/>
          <w:sz w:val="24"/>
          <w:szCs w:val="24"/>
        </w:rPr>
      </w:pPr>
      <w:r w:rsidRPr="009555FC">
        <w:rPr>
          <w:rFonts w:eastAsia="MS Mincho" w:cs="Arial"/>
          <w:sz w:val="24"/>
          <w:szCs w:val="24"/>
        </w:rPr>
        <w:t xml:space="preserve">Member forums (formerly called </w:t>
      </w:r>
      <w:r w:rsidR="00DD7D3C" w:rsidRPr="009555FC">
        <w:rPr>
          <w:rFonts w:eastAsia="MS Mincho" w:cs="Arial"/>
          <w:sz w:val="24"/>
          <w:szCs w:val="24"/>
        </w:rPr>
        <w:t>c</w:t>
      </w:r>
      <w:r w:rsidRPr="009555FC">
        <w:rPr>
          <w:rFonts w:eastAsia="MS Mincho" w:cs="Arial"/>
          <w:sz w:val="24"/>
          <w:szCs w:val="24"/>
        </w:rPr>
        <w:t xml:space="preserve">onventions) provide opportunities for the members of BCA to come together to give and receive presentations, to exchange information and opinion, to engage in peer support, and to make recommendations on policy and development for consideration by the </w:t>
      </w:r>
      <w:r w:rsidR="00E52EF1" w:rsidRPr="009555FC">
        <w:rPr>
          <w:rFonts w:eastAsia="MS Mincho" w:cs="Arial"/>
          <w:sz w:val="24"/>
          <w:szCs w:val="24"/>
        </w:rPr>
        <w:t>board</w:t>
      </w:r>
      <w:r w:rsidRPr="009555FC">
        <w:rPr>
          <w:rFonts w:eastAsia="MS Mincho" w:cs="Arial"/>
          <w:sz w:val="24"/>
          <w:szCs w:val="24"/>
        </w:rPr>
        <w:t>. Member forums have an important informative and advisory role within BCA.</w:t>
      </w:r>
    </w:p>
    <w:p w14:paraId="480FACBC" w14:textId="69D6CBD7" w:rsidR="00E00DEC" w:rsidRPr="009555FC" w:rsidRDefault="007578CC" w:rsidP="00E00DEC">
      <w:pPr>
        <w:pStyle w:val="Heading4"/>
        <w:ind w:left="1134"/>
        <w:rPr>
          <w:rFonts w:eastAsia="MS Mincho" w:cs="Arial"/>
          <w:sz w:val="24"/>
          <w:szCs w:val="24"/>
        </w:rPr>
      </w:pPr>
      <w:r w:rsidRPr="009555FC">
        <w:rPr>
          <w:rFonts w:eastAsia="MS Mincho" w:cs="Arial"/>
          <w:sz w:val="24"/>
          <w:szCs w:val="24"/>
        </w:rPr>
        <w:t xml:space="preserve">They can be conducted virtually, using appropriate conferencing technology, </w:t>
      </w:r>
      <w:r w:rsidR="0049422A" w:rsidRPr="009555FC">
        <w:rPr>
          <w:rFonts w:eastAsia="MS Mincho" w:cs="Arial"/>
          <w:sz w:val="24"/>
          <w:szCs w:val="24"/>
        </w:rPr>
        <w:t>as</w:t>
      </w:r>
      <w:r w:rsidRPr="009555FC">
        <w:rPr>
          <w:rFonts w:eastAsia="MS Mincho" w:cs="Arial"/>
          <w:sz w:val="24"/>
          <w:szCs w:val="24"/>
        </w:rPr>
        <w:t xml:space="preserve"> a face-to-face </w:t>
      </w:r>
      <w:r w:rsidR="0049422A" w:rsidRPr="009555FC">
        <w:rPr>
          <w:rFonts w:eastAsia="MS Mincho" w:cs="Arial"/>
          <w:sz w:val="24"/>
          <w:szCs w:val="24"/>
        </w:rPr>
        <w:t>event,</w:t>
      </w:r>
      <w:r w:rsidRPr="009555FC">
        <w:rPr>
          <w:rFonts w:eastAsia="MS Mincho" w:cs="Arial"/>
          <w:sz w:val="24"/>
          <w:szCs w:val="24"/>
        </w:rPr>
        <w:t xml:space="preserve"> or as a combined event;</w:t>
      </w:r>
    </w:p>
    <w:p w14:paraId="4AAB2986" w14:textId="4B865258" w:rsidR="00E00DEC" w:rsidRPr="009555FC" w:rsidRDefault="007578CC" w:rsidP="00663A71">
      <w:pPr>
        <w:pStyle w:val="Heading4"/>
        <w:ind w:left="1134"/>
        <w:rPr>
          <w:rFonts w:eastAsia="MS Mincho" w:cs="Arial"/>
          <w:sz w:val="24"/>
          <w:szCs w:val="24"/>
        </w:rPr>
      </w:pPr>
      <w:r w:rsidRPr="009555FC">
        <w:rPr>
          <w:rFonts w:eastAsia="MS Mincho" w:cs="Arial"/>
          <w:sz w:val="24"/>
          <w:szCs w:val="24"/>
        </w:rPr>
        <w:t>They can involve BCA members and others on a national basis or draw participants from a defined geographic area, such as a State.</w:t>
      </w:r>
    </w:p>
    <w:p w14:paraId="47137C7B" w14:textId="435758B2" w:rsidR="00826C72" w:rsidRPr="009555FC" w:rsidRDefault="00826C72" w:rsidP="008137C2">
      <w:pPr>
        <w:pStyle w:val="Heading2"/>
        <w:keepNext/>
        <w:rPr>
          <w:rFonts w:eastAsia="MS Mincho" w:cs="Arial"/>
          <w:b/>
          <w:sz w:val="24"/>
          <w:szCs w:val="24"/>
        </w:rPr>
      </w:pPr>
      <w:r w:rsidRPr="009555FC">
        <w:rPr>
          <w:rFonts w:eastAsia="MS Mincho" w:cs="Arial"/>
          <w:b/>
          <w:sz w:val="24"/>
          <w:szCs w:val="24"/>
        </w:rPr>
        <w:t>Frequency</w:t>
      </w:r>
    </w:p>
    <w:p w14:paraId="5B177527" w14:textId="43051AD9" w:rsidR="00682B93" w:rsidRPr="009555FC" w:rsidRDefault="0037500B" w:rsidP="003D71F3">
      <w:pPr>
        <w:pStyle w:val="BodyText"/>
        <w:ind w:left="567"/>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shall convene </w:t>
      </w:r>
      <w:r w:rsidR="000B52F2">
        <w:rPr>
          <w:rFonts w:eastAsia="MS Mincho" w:cs="Arial"/>
          <w:sz w:val="24"/>
          <w:szCs w:val="24"/>
        </w:rPr>
        <w:t>m</w:t>
      </w:r>
      <w:r w:rsidRPr="009555FC">
        <w:rPr>
          <w:rFonts w:eastAsia="MS Mincho" w:cs="Arial"/>
          <w:sz w:val="24"/>
          <w:szCs w:val="24"/>
        </w:rPr>
        <w:t xml:space="preserve">ember forums as it considers appropriate but must provide at least one opportunity for members nationally to assemble virtually or in person </w:t>
      </w:r>
      <w:r w:rsidR="00B43DFD" w:rsidRPr="009555FC">
        <w:rPr>
          <w:rFonts w:eastAsia="MS Mincho" w:cs="Arial"/>
          <w:sz w:val="24"/>
          <w:szCs w:val="24"/>
        </w:rPr>
        <w:t>at least once every two years</w:t>
      </w:r>
      <w:r w:rsidRPr="009555FC">
        <w:rPr>
          <w:rFonts w:eastAsia="MS Mincho" w:cs="Arial"/>
          <w:sz w:val="24"/>
          <w:szCs w:val="24"/>
        </w:rPr>
        <w:t xml:space="preserve">.   </w:t>
      </w:r>
    </w:p>
    <w:p w14:paraId="450A8212" w14:textId="77777777" w:rsidR="00826C72" w:rsidRPr="009555FC" w:rsidRDefault="00826C72" w:rsidP="00826C72">
      <w:pPr>
        <w:pStyle w:val="Heading2"/>
        <w:keepNext/>
        <w:rPr>
          <w:rFonts w:eastAsia="MS Mincho" w:cs="Arial"/>
          <w:sz w:val="24"/>
          <w:szCs w:val="24"/>
        </w:rPr>
      </w:pPr>
      <w:r w:rsidRPr="009555FC">
        <w:rPr>
          <w:rFonts w:eastAsia="MS Mincho" w:cs="Arial"/>
          <w:b/>
          <w:sz w:val="24"/>
          <w:szCs w:val="24"/>
        </w:rPr>
        <w:t>Voting rights</w:t>
      </w:r>
    </w:p>
    <w:p w14:paraId="3F2CC52E" w14:textId="0BBA3F55" w:rsidR="00826C72" w:rsidRPr="009555FC" w:rsidRDefault="00245FE0" w:rsidP="00D91997">
      <w:pPr>
        <w:pStyle w:val="Heading3"/>
        <w:numPr>
          <w:ilvl w:val="0"/>
          <w:numId w:val="0"/>
        </w:numPr>
        <w:ind w:left="1134" w:hanging="567"/>
        <w:rPr>
          <w:rFonts w:eastAsia="MS Mincho" w:cs="Arial"/>
          <w:sz w:val="24"/>
          <w:szCs w:val="24"/>
        </w:rPr>
      </w:pPr>
      <w:r w:rsidRPr="009555FC">
        <w:rPr>
          <w:rFonts w:eastAsia="MS Mincho" w:cs="Arial"/>
          <w:sz w:val="24"/>
          <w:szCs w:val="24"/>
        </w:rPr>
        <w:t>Full members shall have the right to one vote each at member forums.</w:t>
      </w:r>
    </w:p>
    <w:p w14:paraId="377BF3BE" w14:textId="05AC1D6D" w:rsidR="00A71C70" w:rsidRPr="009555FC" w:rsidRDefault="00A71C70" w:rsidP="008137C2">
      <w:pPr>
        <w:pStyle w:val="Heading"/>
        <w:rPr>
          <w:rFonts w:eastAsia="MS Mincho" w:cs="Arial"/>
          <w:sz w:val="24"/>
          <w:szCs w:val="24"/>
        </w:rPr>
      </w:pPr>
      <w:bookmarkStart w:id="109" w:name="_Toc126909645"/>
      <w:r w:rsidRPr="009555FC">
        <w:rPr>
          <w:rFonts w:eastAsia="MS Mincho" w:cs="Arial"/>
          <w:sz w:val="24"/>
          <w:szCs w:val="24"/>
        </w:rPr>
        <w:t xml:space="preserve">General </w:t>
      </w:r>
      <w:r w:rsidR="00DD7D3C" w:rsidRPr="009555FC">
        <w:rPr>
          <w:rFonts w:eastAsia="MS Mincho" w:cs="Arial"/>
          <w:sz w:val="24"/>
          <w:szCs w:val="24"/>
        </w:rPr>
        <w:t>m</w:t>
      </w:r>
      <w:r w:rsidRPr="009555FC">
        <w:rPr>
          <w:rFonts w:eastAsia="MS Mincho" w:cs="Arial"/>
          <w:sz w:val="24"/>
          <w:szCs w:val="24"/>
        </w:rPr>
        <w:t xml:space="preserve">eetings of </w:t>
      </w:r>
      <w:r w:rsidR="00DD7D3C" w:rsidRPr="009555FC">
        <w:rPr>
          <w:rFonts w:eastAsia="MS Mincho" w:cs="Arial"/>
          <w:sz w:val="24"/>
          <w:szCs w:val="24"/>
        </w:rPr>
        <w:t>m</w:t>
      </w:r>
      <w:r w:rsidRPr="009555FC">
        <w:rPr>
          <w:rFonts w:eastAsia="MS Mincho" w:cs="Arial"/>
          <w:sz w:val="24"/>
          <w:szCs w:val="24"/>
        </w:rPr>
        <w:t>embers</w:t>
      </w:r>
      <w:bookmarkEnd w:id="109"/>
    </w:p>
    <w:p w14:paraId="343419F4" w14:textId="1E25A104" w:rsidR="00826C72" w:rsidRPr="009555FC" w:rsidRDefault="00826C72" w:rsidP="00826C72">
      <w:pPr>
        <w:pStyle w:val="Heading1"/>
        <w:rPr>
          <w:rFonts w:eastAsia="MS Mincho" w:cs="Arial"/>
          <w:sz w:val="24"/>
          <w:szCs w:val="24"/>
        </w:rPr>
      </w:pPr>
      <w:bookmarkStart w:id="110" w:name="_Toc126909646"/>
      <w:r w:rsidRPr="009555FC">
        <w:rPr>
          <w:rFonts w:eastAsia="MS Mincho" w:cs="Arial"/>
          <w:sz w:val="24"/>
          <w:szCs w:val="24"/>
        </w:rPr>
        <w:t xml:space="preserve">Annual </w:t>
      </w:r>
      <w:r w:rsidR="00DD7D3C" w:rsidRPr="009555FC">
        <w:rPr>
          <w:rFonts w:eastAsia="MS Mincho" w:cs="Arial"/>
          <w:sz w:val="24"/>
          <w:szCs w:val="24"/>
        </w:rPr>
        <w:t>g</w:t>
      </w:r>
      <w:r w:rsidRPr="009555FC">
        <w:rPr>
          <w:rFonts w:eastAsia="MS Mincho" w:cs="Arial"/>
          <w:sz w:val="24"/>
          <w:szCs w:val="24"/>
        </w:rPr>
        <w:t xml:space="preserve">eneral </w:t>
      </w:r>
      <w:r w:rsidR="00DD7D3C" w:rsidRPr="009555FC">
        <w:rPr>
          <w:rFonts w:eastAsia="MS Mincho" w:cs="Arial"/>
          <w:sz w:val="24"/>
          <w:szCs w:val="24"/>
        </w:rPr>
        <w:t>m</w:t>
      </w:r>
      <w:r w:rsidRPr="009555FC">
        <w:rPr>
          <w:rFonts w:eastAsia="MS Mincho" w:cs="Arial"/>
          <w:sz w:val="24"/>
          <w:szCs w:val="24"/>
        </w:rPr>
        <w:t xml:space="preserve">eeting of </w:t>
      </w:r>
      <w:r w:rsidR="00DD7D3C" w:rsidRPr="009555FC">
        <w:rPr>
          <w:rFonts w:eastAsia="MS Mincho" w:cs="Arial"/>
          <w:sz w:val="24"/>
          <w:szCs w:val="24"/>
        </w:rPr>
        <w:t>m</w:t>
      </w:r>
      <w:r w:rsidRPr="009555FC">
        <w:rPr>
          <w:rFonts w:eastAsia="MS Mincho" w:cs="Arial"/>
          <w:sz w:val="24"/>
          <w:szCs w:val="24"/>
        </w:rPr>
        <w:t>embers</w:t>
      </w:r>
      <w:bookmarkEnd w:id="110"/>
    </w:p>
    <w:p w14:paraId="4DD47D4E" w14:textId="1E85ED20" w:rsidR="00826C72" w:rsidRPr="009555FC" w:rsidRDefault="000E595B" w:rsidP="00542EC8">
      <w:pPr>
        <w:pStyle w:val="Heading2"/>
        <w:rPr>
          <w:rFonts w:eastAsia="MS Mincho" w:cs="Arial"/>
          <w:sz w:val="24"/>
          <w:szCs w:val="24"/>
        </w:rPr>
      </w:pPr>
      <w:r w:rsidRPr="009555FC">
        <w:rPr>
          <w:rFonts w:eastAsia="MS Mincho" w:cs="Arial"/>
          <w:sz w:val="24"/>
          <w:szCs w:val="24"/>
        </w:rPr>
        <w:t xml:space="preserve">A general meeting, called the annual general meeting, must be held at least once in every calendar year.  </w:t>
      </w:r>
    </w:p>
    <w:p w14:paraId="5995749E" w14:textId="7BE4E01E" w:rsidR="00826C72" w:rsidRPr="009555FC" w:rsidRDefault="00826C72" w:rsidP="008137C2">
      <w:pPr>
        <w:pStyle w:val="Heading2"/>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shall arrange for the annual general meeting to be held each year at a time and place which is conducive to attendance by members.</w:t>
      </w:r>
    </w:p>
    <w:p w14:paraId="25B8B997" w14:textId="77777777" w:rsidR="00826C72" w:rsidRPr="009555FC" w:rsidRDefault="00826C72" w:rsidP="008137C2">
      <w:pPr>
        <w:pStyle w:val="Heading2"/>
        <w:keepNext/>
        <w:rPr>
          <w:rFonts w:eastAsia="MS Mincho" w:cs="Arial"/>
          <w:sz w:val="24"/>
          <w:szCs w:val="24"/>
        </w:rPr>
      </w:pPr>
      <w:r w:rsidRPr="009555FC">
        <w:rPr>
          <w:rFonts w:eastAsia="MS Mincho" w:cs="Arial"/>
          <w:sz w:val="24"/>
          <w:szCs w:val="24"/>
        </w:rPr>
        <w:t>The agenda for the annual general meeting shall include:</w:t>
      </w:r>
    </w:p>
    <w:p w14:paraId="3AB4A6C7" w14:textId="77777777" w:rsidR="00826C72" w:rsidRPr="009555FC" w:rsidRDefault="00826C72" w:rsidP="00E00DEC">
      <w:pPr>
        <w:pStyle w:val="Heading4"/>
        <w:ind w:left="1134"/>
        <w:rPr>
          <w:rFonts w:eastAsia="MS Mincho" w:cs="Arial"/>
          <w:sz w:val="24"/>
          <w:szCs w:val="24"/>
        </w:rPr>
      </w:pPr>
      <w:r w:rsidRPr="009555FC">
        <w:rPr>
          <w:rFonts w:eastAsia="MS Mincho" w:cs="Arial"/>
          <w:sz w:val="24"/>
          <w:szCs w:val="24"/>
        </w:rPr>
        <w:t>to confirm by a roll call the names of full members present at the meeting;</w:t>
      </w:r>
    </w:p>
    <w:p w14:paraId="3F6F00BA" w14:textId="77777777" w:rsidR="00826C72" w:rsidRPr="009555FC" w:rsidRDefault="00826C72" w:rsidP="00E00DEC">
      <w:pPr>
        <w:pStyle w:val="Heading4"/>
        <w:ind w:left="1134"/>
        <w:rPr>
          <w:rFonts w:eastAsia="MS Mincho" w:cs="Arial"/>
          <w:sz w:val="24"/>
          <w:szCs w:val="24"/>
        </w:rPr>
      </w:pPr>
      <w:r w:rsidRPr="009555FC">
        <w:rPr>
          <w:rFonts w:eastAsia="MS Mincho" w:cs="Arial"/>
          <w:sz w:val="24"/>
          <w:szCs w:val="24"/>
        </w:rPr>
        <w:t>to receive and approve the minutes of the previous annual general meeting;</w:t>
      </w:r>
    </w:p>
    <w:p w14:paraId="207BB0A5" w14:textId="4095ECFF" w:rsidR="00826C72" w:rsidRPr="009555FC" w:rsidRDefault="00826C72" w:rsidP="00E00DEC">
      <w:pPr>
        <w:pStyle w:val="Heading4"/>
        <w:ind w:left="1134"/>
        <w:rPr>
          <w:rFonts w:eastAsia="MS Mincho" w:cs="Arial"/>
          <w:sz w:val="24"/>
          <w:szCs w:val="24"/>
        </w:rPr>
      </w:pPr>
      <w:r w:rsidRPr="009555FC">
        <w:rPr>
          <w:rFonts w:eastAsia="MS Mincho" w:cs="Arial"/>
          <w:sz w:val="24"/>
          <w:szCs w:val="24"/>
        </w:rPr>
        <w:lastRenderedPageBreak/>
        <w:t>to receive the annual re</w:t>
      </w:r>
      <w:r w:rsidR="00D91997" w:rsidRPr="009555FC">
        <w:rPr>
          <w:rFonts w:eastAsia="MS Mincho" w:cs="Arial"/>
          <w:sz w:val="24"/>
          <w:szCs w:val="24"/>
        </w:rPr>
        <w:t>view of BCA’s activities</w:t>
      </w:r>
      <w:r w:rsidRPr="009555FC">
        <w:rPr>
          <w:rFonts w:eastAsia="MS Mincho" w:cs="Arial"/>
          <w:sz w:val="24"/>
          <w:szCs w:val="24"/>
        </w:rPr>
        <w:t>;</w:t>
      </w:r>
    </w:p>
    <w:p w14:paraId="443471F3" w14:textId="2EAFBE74" w:rsidR="00826C72" w:rsidRPr="009555FC" w:rsidRDefault="00826C72" w:rsidP="00E00DEC">
      <w:pPr>
        <w:pStyle w:val="Heading4"/>
        <w:ind w:left="1134"/>
        <w:rPr>
          <w:rFonts w:eastAsia="MS Mincho" w:cs="Arial"/>
          <w:sz w:val="24"/>
          <w:szCs w:val="24"/>
        </w:rPr>
      </w:pPr>
      <w:r w:rsidRPr="009555FC">
        <w:rPr>
          <w:rFonts w:eastAsia="MS Mincho" w:cs="Arial"/>
          <w:sz w:val="24"/>
          <w:szCs w:val="24"/>
        </w:rPr>
        <w:t xml:space="preserve">to receive the audited financial statement and the </w:t>
      </w:r>
      <w:r w:rsidR="00C21687">
        <w:rPr>
          <w:rFonts w:eastAsia="MS Mincho" w:cs="Arial"/>
          <w:sz w:val="24"/>
          <w:szCs w:val="24"/>
        </w:rPr>
        <w:t>a</w:t>
      </w:r>
      <w:r w:rsidRPr="009555FC">
        <w:rPr>
          <w:rFonts w:eastAsia="MS Mincho" w:cs="Arial"/>
          <w:sz w:val="24"/>
          <w:szCs w:val="24"/>
        </w:rPr>
        <w:t>uditor's report on</w:t>
      </w:r>
      <w:r w:rsidR="008B0B2E" w:rsidRPr="009555FC">
        <w:rPr>
          <w:rFonts w:eastAsia="MS Mincho" w:cs="Arial"/>
          <w:sz w:val="24"/>
          <w:szCs w:val="24"/>
        </w:rPr>
        <w:t xml:space="preserve"> BCA</w:t>
      </w:r>
      <w:r w:rsidRPr="009555FC">
        <w:rPr>
          <w:rFonts w:eastAsia="MS Mincho" w:cs="Arial"/>
          <w:sz w:val="24"/>
          <w:szCs w:val="24"/>
        </w:rPr>
        <w:t>'s financial affairs;</w:t>
      </w:r>
    </w:p>
    <w:p w14:paraId="2B04401C" w14:textId="678AEF16" w:rsidR="00826C72" w:rsidRPr="009555FC" w:rsidRDefault="00826C72" w:rsidP="00E00DEC">
      <w:pPr>
        <w:pStyle w:val="Heading4"/>
        <w:ind w:left="1134"/>
        <w:rPr>
          <w:rFonts w:eastAsia="MS Mincho" w:cs="Arial"/>
          <w:sz w:val="24"/>
          <w:szCs w:val="24"/>
        </w:rPr>
      </w:pPr>
      <w:r w:rsidRPr="009555FC">
        <w:rPr>
          <w:rFonts w:eastAsia="MS Mincho" w:cs="Arial"/>
          <w:sz w:val="24"/>
          <w:szCs w:val="24"/>
        </w:rPr>
        <w:t xml:space="preserve">to receive the report of the </w:t>
      </w:r>
      <w:r w:rsidR="00E57971" w:rsidRPr="009555FC">
        <w:rPr>
          <w:rFonts w:eastAsia="MS Mincho" w:cs="Arial"/>
          <w:sz w:val="24"/>
          <w:szCs w:val="24"/>
        </w:rPr>
        <w:t>C</w:t>
      </w:r>
      <w:r w:rsidRPr="009555FC">
        <w:rPr>
          <w:rFonts w:eastAsia="MS Mincho" w:cs="Arial"/>
          <w:sz w:val="24"/>
          <w:szCs w:val="24"/>
        </w:rPr>
        <w:t xml:space="preserve">ompany </w:t>
      </w:r>
      <w:r w:rsidR="00E57971" w:rsidRPr="009555FC">
        <w:rPr>
          <w:rFonts w:eastAsia="MS Mincho" w:cs="Arial"/>
          <w:sz w:val="24"/>
          <w:szCs w:val="24"/>
        </w:rPr>
        <w:t>S</w:t>
      </w:r>
      <w:r w:rsidRPr="009555FC">
        <w:rPr>
          <w:rFonts w:eastAsia="MS Mincho" w:cs="Arial"/>
          <w:sz w:val="24"/>
          <w:szCs w:val="24"/>
        </w:rPr>
        <w:t xml:space="preserve">ecretary on the election of </w:t>
      </w:r>
      <w:r w:rsidR="00ED7233" w:rsidRPr="009555FC">
        <w:rPr>
          <w:rFonts w:eastAsia="MS Mincho" w:cs="Arial"/>
          <w:sz w:val="24"/>
          <w:szCs w:val="24"/>
        </w:rPr>
        <w:t>director</w:t>
      </w:r>
      <w:r w:rsidRPr="009555FC">
        <w:rPr>
          <w:rFonts w:eastAsia="MS Mincho" w:cs="Arial"/>
          <w:sz w:val="24"/>
          <w:szCs w:val="24"/>
        </w:rPr>
        <w:t xml:space="preserve">s pursuant to subclause </w:t>
      </w:r>
      <w:r w:rsidR="00315BC0" w:rsidRPr="009555FC">
        <w:rPr>
          <w:rFonts w:eastAsia="MS Mincho" w:cs="Arial"/>
          <w:sz w:val="24"/>
          <w:szCs w:val="24"/>
        </w:rPr>
        <w:t>32.6.4</w:t>
      </w:r>
      <w:r w:rsidRPr="009555FC">
        <w:rPr>
          <w:rFonts w:eastAsia="MS Mincho" w:cs="Arial"/>
          <w:sz w:val="24"/>
          <w:szCs w:val="24"/>
        </w:rPr>
        <w:t>;</w:t>
      </w:r>
    </w:p>
    <w:p w14:paraId="5D1C3AED" w14:textId="4F1054C6" w:rsidR="00826C72" w:rsidRPr="009555FC" w:rsidRDefault="00826C72" w:rsidP="00E00DEC">
      <w:pPr>
        <w:pStyle w:val="Heading4"/>
        <w:ind w:left="1134"/>
        <w:rPr>
          <w:rFonts w:eastAsia="MS Mincho" w:cs="Arial"/>
          <w:sz w:val="24"/>
          <w:szCs w:val="24"/>
        </w:rPr>
      </w:pPr>
      <w:r w:rsidRPr="009555FC">
        <w:rPr>
          <w:rFonts w:eastAsia="MS Mincho" w:cs="Arial"/>
          <w:sz w:val="24"/>
          <w:szCs w:val="24"/>
        </w:rPr>
        <w:t xml:space="preserve">to appoint the </w:t>
      </w:r>
      <w:r w:rsidR="00E57971" w:rsidRPr="009555FC">
        <w:rPr>
          <w:rFonts w:eastAsia="MS Mincho" w:cs="Arial"/>
          <w:sz w:val="24"/>
          <w:szCs w:val="24"/>
        </w:rPr>
        <w:t>A</w:t>
      </w:r>
      <w:r w:rsidRPr="009555FC">
        <w:rPr>
          <w:rFonts w:eastAsia="MS Mincho" w:cs="Arial"/>
          <w:sz w:val="24"/>
          <w:szCs w:val="24"/>
        </w:rPr>
        <w:t xml:space="preserve">uditor pursuant to clause </w:t>
      </w:r>
      <w:r w:rsidR="00315BC0" w:rsidRPr="009555FC">
        <w:rPr>
          <w:rFonts w:eastAsia="MS Mincho" w:cs="Arial"/>
          <w:sz w:val="24"/>
          <w:szCs w:val="24"/>
        </w:rPr>
        <w:t>4</w:t>
      </w:r>
      <w:r w:rsidR="0049422A" w:rsidRPr="009555FC">
        <w:rPr>
          <w:rFonts w:eastAsia="MS Mincho" w:cs="Arial"/>
          <w:sz w:val="24"/>
          <w:szCs w:val="24"/>
        </w:rPr>
        <w:t>0</w:t>
      </w:r>
      <w:r w:rsidRPr="009555FC">
        <w:rPr>
          <w:rFonts w:eastAsia="MS Mincho" w:cs="Arial"/>
          <w:sz w:val="24"/>
          <w:szCs w:val="24"/>
        </w:rPr>
        <w:t>;</w:t>
      </w:r>
    </w:p>
    <w:p w14:paraId="1F0D7E40" w14:textId="77777777" w:rsidR="00826C72" w:rsidRPr="009555FC" w:rsidRDefault="00826C72" w:rsidP="00E00DEC">
      <w:pPr>
        <w:pStyle w:val="Heading4"/>
        <w:ind w:left="1134"/>
        <w:rPr>
          <w:rFonts w:eastAsia="MS Mincho" w:cs="Arial"/>
          <w:sz w:val="24"/>
          <w:szCs w:val="24"/>
        </w:rPr>
      </w:pPr>
      <w:r w:rsidRPr="009555FC">
        <w:rPr>
          <w:rFonts w:eastAsia="MS Mincho" w:cs="Arial"/>
          <w:sz w:val="24"/>
          <w:szCs w:val="24"/>
        </w:rPr>
        <w:t>to consider any special business for which due notice has been given pursuant to the Corporations Act; and</w:t>
      </w:r>
    </w:p>
    <w:p w14:paraId="63B12328" w14:textId="77777777" w:rsidR="00826C72" w:rsidRPr="009555FC" w:rsidRDefault="00826C72" w:rsidP="00E00DEC">
      <w:pPr>
        <w:pStyle w:val="Heading4"/>
        <w:ind w:left="1134"/>
        <w:rPr>
          <w:rFonts w:eastAsia="MS Mincho" w:cs="Arial"/>
          <w:sz w:val="24"/>
          <w:szCs w:val="24"/>
        </w:rPr>
      </w:pPr>
      <w:r w:rsidRPr="009555FC">
        <w:rPr>
          <w:rFonts w:eastAsia="MS Mincho" w:cs="Arial"/>
          <w:sz w:val="24"/>
          <w:szCs w:val="24"/>
        </w:rPr>
        <w:t>to carry out all other requirements of an annual general meeting pursuant to the Corporations Act or this Constitution.</w:t>
      </w:r>
    </w:p>
    <w:p w14:paraId="1D9EA16E" w14:textId="29499C06" w:rsidR="00826C72" w:rsidRPr="009555FC" w:rsidRDefault="00826C72" w:rsidP="00826C72">
      <w:pPr>
        <w:pStyle w:val="Heading1"/>
        <w:rPr>
          <w:rFonts w:eastAsia="MS Mincho" w:cs="Arial"/>
          <w:sz w:val="24"/>
          <w:szCs w:val="24"/>
        </w:rPr>
      </w:pPr>
      <w:bookmarkStart w:id="111" w:name="_Toc126909647"/>
      <w:bookmarkStart w:id="112" w:name="_Hlk126852602"/>
      <w:r w:rsidRPr="009555FC">
        <w:rPr>
          <w:rFonts w:eastAsia="MS Mincho" w:cs="Arial"/>
          <w:sz w:val="24"/>
          <w:szCs w:val="24"/>
        </w:rPr>
        <w:t xml:space="preserve">Other </w:t>
      </w:r>
      <w:r w:rsidR="00DD7D3C" w:rsidRPr="009555FC">
        <w:rPr>
          <w:rFonts w:eastAsia="MS Mincho" w:cs="Arial"/>
          <w:sz w:val="24"/>
          <w:szCs w:val="24"/>
        </w:rPr>
        <w:t>g</w:t>
      </w:r>
      <w:r w:rsidRPr="009555FC">
        <w:rPr>
          <w:rFonts w:eastAsia="MS Mincho" w:cs="Arial"/>
          <w:sz w:val="24"/>
          <w:szCs w:val="24"/>
        </w:rPr>
        <w:t xml:space="preserve">eneral </w:t>
      </w:r>
      <w:r w:rsidR="00DD7D3C" w:rsidRPr="009555FC">
        <w:rPr>
          <w:rFonts w:eastAsia="MS Mincho" w:cs="Arial"/>
          <w:sz w:val="24"/>
          <w:szCs w:val="24"/>
        </w:rPr>
        <w:t>m</w:t>
      </w:r>
      <w:r w:rsidRPr="009555FC">
        <w:rPr>
          <w:rFonts w:eastAsia="MS Mincho" w:cs="Arial"/>
          <w:sz w:val="24"/>
          <w:szCs w:val="24"/>
        </w:rPr>
        <w:t>eetings of</w:t>
      </w:r>
      <w:r w:rsidR="00DD7D3C" w:rsidRPr="009555FC">
        <w:rPr>
          <w:rFonts w:eastAsia="MS Mincho" w:cs="Arial"/>
          <w:sz w:val="24"/>
          <w:szCs w:val="24"/>
        </w:rPr>
        <w:t xml:space="preserve"> m</w:t>
      </w:r>
      <w:r w:rsidRPr="009555FC">
        <w:rPr>
          <w:rFonts w:eastAsia="MS Mincho" w:cs="Arial"/>
          <w:sz w:val="24"/>
          <w:szCs w:val="24"/>
        </w:rPr>
        <w:t>embers</w:t>
      </w:r>
      <w:bookmarkEnd w:id="111"/>
    </w:p>
    <w:p w14:paraId="78E2C478" w14:textId="25E92EC0" w:rsidR="0009422C" w:rsidRPr="009555FC" w:rsidRDefault="0009422C" w:rsidP="008137C2">
      <w:pPr>
        <w:pStyle w:val="Heading2"/>
        <w:keepNext/>
        <w:rPr>
          <w:rFonts w:eastAsia="MS Mincho" w:cs="Arial"/>
          <w:sz w:val="24"/>
          <w:szCs w:val="24"/>
        </w:rPr>
      </w:pPr>
      <w:r w:rsidRPr="009555FC">
        <w:rPr>
          <w:rFonts w:eastAsia="MS Mincho" w:cs="Arial"/>
          <w:sz w:val="24"/>
          <w:szCs w:val="24"/>
        </w:rPr>
        <w:t>The directors may call a general meeting.</w:t>
      </w:r>
    </w:p>
    <w:p w14:paraId="2E981DD1" w14:textId="0E792F0A" w:rsidR="0009422C" w:rsidRPr="009555FC" w:rsidRDefault="00DD7D3C" w:rsidP="008137C2">
      <w:pPr>
        <w:pStyle w:val="Heading2"/>
        <w:keepNext/>
        <w:rPr>
          <w:rFonts w:eastAsia="MS Mincho" w:cs="Arial"/>
          <w:sz w:val="24"/>
          <w:szCs w:val="24"/>
        </w:rPr>
      </w:pPr>
      <w:bookmarkStart w:id="113" w:name="_Hlk126934504"/>
      <w:r w:rsidRPr="009555FC">
        <w:rPr>
          <w:rFonts w:eastAsia="MS Mincho" w:cs="Arial"/>
          <w:sz w:val="24"/>
          <w:szCs w:val="24"/>
        </w:rPr>
        <w:t xml:space="preserve">Full members may request </w:t>
      </w:r>
      <w:r w:rsidR="009F481F" w:rsidRPr="009555FC">
        <w:rPr>
          <w:rFonts w:eastAsia="MS Mincho" w:cs="Arial"/>
          <w:sz w:val="24"/>
          <w:szCs w:val="24"/>
        </w:rPr>
        <w:t xml:space="preserve">that </w:t>
      </w:r>
      <w:r w:rsidRPr="009555FC">
        <w:rPr>
          <w:rFonts w:eastAsia="MS Mincho" w:cs="Arial"/>
          <w:sz w:val="24"/>
          <w:szCs w:val="24"/>
        </w:rPr>
        <w:t>a general meeting be held.</w:t>
      </w:r>
      <w:bookmarkEnd w:id="113"/>
      <w:r w:rsidRPr="009555FC">
        <w:rPr>
          <w:rFonts w:eastAsia="MS Mincho" w:cs="Arial"/>
          <w:sz w:val="24"/>
          <w:szCs w:val="24"/>
        </w:rPr>
        <w:t xml:space="preserve"> </w:t>
      </w:r>
      <w:r w:rsidR="0009422C" w:rsidRPr="009555FC">
        <w:rPr>
          <w:rFonts w:eastAsia="MS Mincho" w:cs="Arial"/>
          <w:sz w:val="24"/>
          <w:szCs w:val="24"/>
        </w:rPr>
        <w:t xml:space="preserve">If </w:t>
      </w:r>
      <w:r w:rsidRPr="009555FC">
        <w:rPr>
          <w:rFonts w:eastAsia="MS Mincho" w:cs="Arial"/>
          <w:sz w:val="24"/>
          <w:szCs w:val="24"/>
        </w:rPr>
        <w:t xml:space="preserve">full </w:t>
      </w:r>
      <w:r w:rsidR="0009422C" w:rsidRPr="009555FC">
        <w:rPr>
          <w:rFonts w:eastAsia="MS Mincho" w:cs="Arial"/>
          <w:sz w:val="24"/>
          <w:szCs w:val="24"/>
        </w:rPr>
        <w:t xml:space="preserve">members with at least 5% of the votes that may be cast at a general meeting make a written request for a general meeting to be held, the directors must: </w:t>
      </w:r>
    </w:p>
    <w:p w14:paraId="1CBC95E6" w14:textId="1269B668" w:rsidR="0009422C" w:rsidRPr="009555FC" w:rsidRDefault="0009422C" w:rsidP="008137C2">
      <w:pPr>
        <w:pStyle w:val="BodyText"/>
        <w:ind w:left="720"/>
        <w:rPr>
          <w:rFonts w:eastAsia="MS Mincho" w:cs="Arial"/>
          <w:sz w:val="24"/>
          <w:szCs w:val="24"/>
        </w:rPr>
      </w:pPr>
      <w:r w:rsidRPr="009555FC">
        <w:rPr>
          <w:rFonts w:eastAsia="MS Mincho" w:cs="Arial"/>
          <w:sz w:val="24"/>
          <w:szCs w:val="24"/>
        </w:rPr>
        <w:t>(a)</w:t>
      </w:r>
      <w:r w:rsidR="00E21061" w:rsidRPr="009555FC">
        <w:rPr>
          <w:rFonts w:eastAsia="MS Mincho" w:cs="Arial"/>
          <w:sz w:val="24"/>
          <w:szCs w:val="24"/>
        </w:rPr>
        <w:t xml:space="preserve"> </w:t>
      </w:r>
      <w:r w:rsidR="00E21061" w:rsidRPr="009555FC">
        <w:rPr>
          <w:rFonts w:eastAsia="MS Mincho" w:cs="Arial"/>
          <w:sz w:val="24"/>
          <w:szCs w:val="24"/>
        </w:rPr>
        <w:tab/>
      </w:r>
      <w:r w:rsidRPr="009555FC">
        <w:rPr>
          <w:rFonts w:eastAsia="MS Mincho" w:cs="Arial"/>
          <w:sz w:val="24"/>
          <w:szCs w:val="24"/>
        </w:rPr>
        <w:t xml:space="preserve">within 21 days of the members’ request, give all members notice of a general meeting, and </w:t>
      </w:r>
    </w:p>
    <w:p w14:paraId="09CF4A29" w14:textId="77777777" w:rsidR="0009422C" w:rsidRPr="009555FC" w:rsidRDefault="0009422C" w:rsidP="008137C2">
      <w:pPr>
        <w:pStyle w:val="BodyText"/>
        <w:ind w:left="720"/>
        <w:rPr>
          <w:rFonts w:eastAsia="MS Mincho" w:cs="Arial"/>
          <w:sz w:val="24"/>
          <w:szCs w:val="24"/>
        </w:rPr>
      </w:pPr>
      <w:r w:rsidRPr="009555FC">
        <w:rPr>
          <w:rFonts w:eastAsia="MS Mincho" w:cs="Arial"/>
          <w:sz w:val="24"/>
          <w:szCs w:val="24"/>
        </w:rPr>
        <w:t>(b)</w:t>
      </w:r>
      <w:r w:rsidRPr="009555FC">
        <w:rPr>
          <w:rFonts w:eastAsia="MS Mincho" w:cs="Arial"/>
          <w:sz w:val="24"/>
          <w:szCs w:val="24"/>
        </w:rPr>
        <w:tab/>
        <w:t>hold the general meeting within 2 months of the members’ request.</w:t>
      </w:r>
    </w:p>
    <w:p w14:paraId="705CC3CF" w14:textId="39BC6143" w:rsidR="0009422C" w:rsidRPr="009555FC" w:rsidRDefault="0009422C" w:rsidP="008137C2">
      <w:pPr>
        <w:pStyle w:val="Heading2"/>
        <w:keepNext/>
        <w:rPr>
          <w:rFonts w:eastAsia="MS Mincho" w:cs="Arial"/>
          <w:sz w:val="24"/>
          <w:szCs w:val="24"/>
        </w:rPr>
      </w:pPr>
      <w:r w:rsidRPr="009555FC">
        <w:rPr>
          <w:rFonts w:eastAsia="MS Mincho" w:cs="Arial"/>
          <w:sz w:val="24"/>
          <w:szCs w:val="24"/>
        </w:rPr>
        <w:t>The percentage of votes that members have (in clause 18.2) is to be worked out as at midnight before the members request the meeting.</w:t>
      </w:r>
    </w:p>
    <w:p w14:paraId="31D0CFE4" w14:textId="77ECBD63" w:rsidR="0009422C" w:rsidRPr="009555FC" w:rsidRDefault="0009422C" w:rsidP="008137C2">
      <w:pPr>
        <w:pStyle w:val="Heading2"/>
        <w:keepNext/>
        <w:rPr>
          <w:rFonts w:eastAsia="MS Mincho" w:cs="Arial"/>
          <w:sz w:val="24"/>
          <w:szCs w:val="24"/>
        </w:rPr>
      </w:pPr>
      <w:r w:rsidRPr="009555FC">
        <w:rPr>
          <w:rFonts w:eastAsia="MS Mincho" w:cs="Arial"/>
          <w:sz w:val="24"/>
          <w:szCs w:val="24"/>
        </w:rPr>
        <w:t xml:space="preserve">The members who make the request for a general meeting must: </w:t>
      </w:r>
    </w:p>
    <w:p w14:paraId="32C422B0" w14:textId="26008452" w:rsidR="0009422C" w:rsidRPr="009555FC" w:rsidRDefault="0009422C" w:rsidP="008137C2">
      <w:pPr>
        <w:pStyle w:val="BodyText"/>
        <w:ind w:left="720"/>
        <w:rPr>
          <w:rFonts w:eastAsia="MS Mincho" w:cs="Arial"/>
          <w:sz w:val="24"/>
          <w:szCs w:val="24"/>
        </w:rPr>
      </w:pPr>
      <w:r w:rsidRPr="009555FC">
        <w:rPr>
          <w:rFonts w:eastAsia="MS Mincho" w:cs="Arial"/>
          <w:sz w:val="24"/>
          <w:szCs w:val="24"/>
        </w:rPr>
        <w:t>(a)</w:t>
      </w:r>
      <w:r w:rsidRPr="009555FC">
        <w:rPr>
          <w:rFonts w:eastAsia="MS Mincho" w:cs="Arial"/>
          <w:sz w:val="24"/>
          <w:szCs w:val="24"/>
        </w:rPr>
        <w:tab/>
        <w:t>state in the request any resolution to be proposed at the meeting</w:t>
      </w:r>
      <w:r w:rsidR="0049422A" w:rsidRPr="009555FC">
        <w:rPr>
          <w:rFonts w:eastAsia="MS Mincho" w:cs="Arial"/>
          <w:sz w:val="24"/>
          <w:szCs w:val="24"/>
        </w:rPr>
        <w:t>,</w:t>
      </w:r>
    </w:p>
    <w:p w14:paraId="29739102" w14:textId="77777777" w:rsidR="0009422C" w:rsidRPr="009555FC" w:rsidRDefault="0009422C" w:rsidP="008137C2">
      <w:pPr>
        <w:pStyle w:val="BodyText"/>
        <w:ind w:left="720"/>
        <w:rPr>
          <w:rFonts w:eastAsia="MS Mincho" w:cs="Arial"/>
          <w:sz w:val="24"/>
          <w:szCs w:val="24"/>
        </w:rPr>
      </w:pPr>
      <w:r w:rsidRPr="009555FC">
        <w:rPr>
          <w:rFonts w:eastAsia="MS Mincho" w:cs="Arial"/>
          <w:sz w:val="24"/>
          <w:szCs w:val="24"/>
        </w:rPr>
        <w:t>(b)</w:t>
      </w:r>
      <w:r w:rsidRPr="009555FC">
        <w:rPr>
          <w:rFonts w:eastAsia="MS Mincho" w:cs="Arial"/>
          <w:sz w:val="24"/>
          <w:szCs w:val="24"/>
        </w:rPr>
        <w:tab/>
        <w:t xml:space="preserve">sign the request, and </w:t>
      </w:r>
    </w:p>
    <w:p w14:paraId="518EAFC0" w14:textId="48FCA472" w:rsidR="0009422C" w:rsidRPr="009555FC" w:rsidRDefault="0009422C" w:rsidP="008137C2">
      <w:pPr>
        <w:pStyle w:val="BodyText"/>
        <w:ind w:left="720"/>
        <w:rPr>
          <w:rFonts w:eastAsia="MS Mincho" w:cs="Arial"/>
          <w:sz w:val="24"/>
          <w:szCs w:val="24"/>
        </w:rPr>
      </w:pPr>
      <w:r w:rsidRPr="009555FC">
        <w:rPr>
          <w:rFonts w:eastAsia="MS Mincho" w:cs="Arial"/>
          <w:sz w:val="24"/>
          <w:szCs w:val="24"/>
        </w:rPr>
        <w:t>(c)</w:t>
      </w:r>
      <w:r w:rsidRPr="009555FC">
        <w:rPr>
          <w:rFonts w:eastAsia="MS Mincho" w:cs="Arial"/>
          <w:sz w:val="24"/>
          <w:szCs w:val="24"/>
        </w:rPr>
        <w:tab/>
        <w:t xml:space="preserve">give the request to the </w:t>
      </w:r>
      <w:r w:rsidR="00BA6704" w:rsidRPr="009555FC">
        <w:rPr>
          <w:rFonts w:eastAsia="MS Mincho" w:cs="Arial"/>
          <w:sz w:val="24"/>
          <w:szCs w:val="24"/>
        </w:rPr>
        <w:t>C</w:t>
      </w:r>
      <w:r w:rsidRPr="009555FC">
        <w:rPr>
          <w:rFonts w:eastAsia="MS Mincho" w:cs="Arial"/>
          <w:sz w:val="24"/>
          <w:szCs w:val="24"/>
        </w:rPr>
        <w:t>ompany</w:t>
      </w:r>
      <w:r w:rsidR="00BA6704" w:rsidRPr="009555FC">
        <w:rPr>
          <w:rFonts w:eastAsia="MS Mincho" w:cs="Arial"/>
          <w:sz w:val="24"/>
          <w:szCs w:val="24"/>
        </w:rPr>
        <w:t xml:space="preserve"> Secretary</w:t>
      </w:r>
      <w:r w:rsidRPr="009555FC">
        <w:rPr>
          <w:rFonts w:eastAsia="MS Mincho" w:cs="Arial"/>
          <w:sz w:val="24"/>
          <w:szCs w:val="24"/>
        </w:rPr>
        <w:t>.</w:t>
      </w:r>
    </w:p>
    <w:p w14:paraId="533E715D" w14:textId="2C5001BF" w:rsidR="0009422C" w:rsidRPr="009555FC" w:rsidRDefault="0009422C" w:rsidP="008137C2">
      <w:pPr>
        <w:pStyle w:val="Heading2"/>
        <w:keepNext/>
        <w:rPr>
          <w:rFonts w:eastAsia="MS Mincho" w:cs="Arial"/>
          <w:sz w:val="24"/>
          <w:szCs w:val="24"/>
        </w:rPr>
      </w:pPr>
      <w:r w:rsidRPr="009555FC">
        <w:rPr>
          <w:rFonts w:eastAsia="MS Mincho" w:cs="Arial"/>
          <w:sz w:val="24"/>
          <w:szCs w:val="24"/>
        </w:rPr>
        <w:t>Separate copies of a document setting out the request may be signed by members if the wording of the request is the same in each copy.</w:t>
      </w:r>
    </w:p>
    <w:p w14:paraId="2A45757C" w14:textId="624027CF" w:rsidR="00826C72" w:rsidRPr="009555FC" w:rsidRDefault="00826C72" w:rsidP="008137C2">
      <w:pPr>
        <w:pStyle w:val="Heading"/>
        <w:rPr>
          <w:rFonts w:eastAsia="MS Mincho" w:cs="Arial"/>
          <w:sz w:val="24"/>
          <w:szCs w:val="24"/>
        </w:rPr>
      </w:pPr>
      <w:bookmarkStart w:id="114" w:name="_Toc126909648"/>
      <w:bookmarkEnd w:id="112"/>
      <w:r w:rsidRPr="009555FC">
        <w:rPr>
          <w:rFonts w:eastAsia="MS Mincho" w:cs="Arial"/>
          <w:sz w:val="24"/>
          <w:szCs w:val="24"/>
        </w:rPr>
        <w:t xml:space="preserve">Procedure </w:t>
      </w:r>
      <w:r w:rsidR="00DD7D3C" w:rsidRPr="009555FC">
        <w:rPr>
          <w:rFonts w:eastAsia="MS Mincho" w:cs="Arial"/>
          <w:sz w:val="24"/>
          <w:szCs w:val="24"/>
        </w:rPr>
        <w:t>of</w:t>
      </w:r>
      <w:r w:rsidRPr="009555FC">
        <w:rPr>
          <w:rFonts w:eastAsia="MS Mincho" w:cs="Arial"/>
          <w:sz w:val="24"/>
          <w:szCs w:val="24"/>
        </w:rPr>
        <w:t xml:space="preserve"> </w:t>
      </w:r>
      <w:r w:rsidR="00DD7D3C" w:rsidRPr="009555FC">
        <w:rPr>
          <w:rFonts w:eastAsia="MS Mincho" w:cs="Arial"/>
          <w:sz w:val="24"/>
          <w:szCs w:val="24"/>
        </w:rPr>
        <w:t>g</w:t>
      </w:r>
      <w:r w:rsidRPr="009555FC">
        <w:rPr>
          <w:rFonts w:eastAsia="MS Mincho" w:cs="Arial"/>
          <w:sz w:val="24"/>
          <w:szCs w:val="24"/>
        </w:rPr>
        <w:t xml:space="preserve">eneral </w:t>
      </w:r>
      <w:r w:rsidR="00DD7D3C" w:rsidRPr="009555FC">
        <w:rPr>
          <w:rFonts w:eastAsia="MS Mincho" w:cs="Arial"/>
          <w:sz w:val="24"/>
          <w:szCs w:val="24"/>
        </w:rPr>
        <w:t>m</w:t>
      </w:r>
      <w:r w:rsidRPr="009555FC">
        <w:rPr>
          <w:rFonts w:eastAsia="MS Mincho" w:cs="Arial"/>
          <w:sz w:val="24"/>
          <w:szCs w:val="24"/>
        </w:rPr>
        <w:t>eetings</w:t>
      </w:r>
      <w:bookmarkEnd w:id="114"/>
    </w:p>
    <w:p w14:paraId="2FEC1657" w14:textId="594CACDB" w:rsidR="009550EF" w:rsidRPr="009555FC" w:rsidRDefault="009550EF">
      <w:pPr>
        <w:pStyle w:val="Heading1"/>
        <w:rPr>
          <w:rFonts w:eastAsia="MS Mincho" w:cs="Arial"/>
          <w:sz w:val="24"/>
          <w:szCs w:val="24"/>
        </w:rPr>
      </w:pPr>
      <w:bookmarkStart w:id="115" w:name="_Toc126909649"/>
      <w:r w:rsidRPr="009555FC">
        <w:rPr>
          <w:rFonts w:eastAsia="MS Mincho" w:cs="Arial"/>
          <w:sz w:val="24"/>
          <w:szCs w:val="24"/>
        </w:rPr>
        <w:t xml:space="preserve">Notice of </w:t>
      </w:r>
      <w:r w:rsidR="00DD7D3C" w:rsidRPr="009555FC">
        <w:rPr>
          <w:rFonts w:eastAsia="MS Mincho" w:cs="Arial"/>
          <w:sz w:val="24"/>
          <w:szCs w:val="24"/>
        </w:rPr>
        <w:t>g</w:t>
      </w:r>
      <w:r w:rsidRPr="009555FC">
        <w:rPr>
          <w:rFonts w:eastAsia="MS Mincho" w:cs="Arial"/>
          <w:sz w:val="24"/>
          <w:szCs w:val="24"/>
        </w:rPr>
        <w:t xml:space="preserve">eneral </w:t>
      </w:r>
      <w:r w:rsidR="00DD7D3C" w:rsidRPr="009555FC">
        <w:rPr>
          <w:rFonts w:eastAsia="MS Mincho" w:cs="Arial"/>
          <w:sz w:val="24"/>
          <w:szCs w:val="24"/>
        </w:rPr>
        <w:t>m</w:t>
      </w:r>
      <w:r w:rsidRPr="009555FC">
        <w:rPr>
          <w:rFonts w:eastAsia="MS Mincho" w:cs="Arial"/>
          <w:sz w:val="24"/>
          <w:szCs w:val="24"/>
        </w:rPr>
        <w:t>eetings</w:t>
      </w:r>
      <w:bookmarkEnd w:id="115"/>
    </w:p>
    <w:p w14:paraId="0F21D6A8" w14:textId="17531AB0" w:rsidR="009550EF" w:rsidRPr="009555FC" w:rsidRDefault="009550EF" w:rsidP="009550EF">
      <w:pPr>
        <w:pStyle w:val="Heading2"/>
        <w:keepNext/>
        <w:rPr>
          <w:rFonts w:eastAsia="MS Mincho" w:cs="Arial"/>
          <w:sz w:val="24"/>
          <w:szCs w:val="24"/>
        </w:rPr>
      </w:pPr>
      <w:r w:rsidRPr="009555FC">
        <w:rPr>
          <w:rFonts w:eastAsia="MS Mincho" w:cs="Arial"/>
          <w:sz w:val="24"/>
          <w:szCs w:val="24"/>
        </w:rPr>
        <w:t>Notice of every general meeting shall be given in the manner set</w:t>
      </w:r>
      <w:r w:rsidR="00992572" w:rsidRPr="009555FC">
        <w:rPr>
          <w:rFonts w:eastAsia="MS Mincho" w:cs="Arial"/>
          <w:sz w:val="24"/>
          <w:szCs w:val="24"/>
        </w:rPr>
        <w:t xml:space="preserve"> </w:t>
      </w:r>
      <w:r w:rsidRPr="009555FC">
        <w:rPr>
          <w:rFonts w:eastAsia="MS Mincho" w:cs="Arial"/>
          <w:sz w:val="24"/>
          <w:szCs w:val="24"/>
        </w:rPr>
        <w:t xml:space="preserve">out in clause </w:t>
      </w:r>
      <w:r w:rsidR="006F1649" w:rsidRPr="009555FC">
        <w:rPr>
          <w:rFonts w:eastAsia="MS Mincho" w:cs="Arial"/>
          <w:sz w:val="24"/>
          <w:szCs w:val="24"/>
        </w:rPr>
        <w:t>4</w:t>
      </w:r>
      <w:r w:rsidR="0049422A" w:rsidRPr="009555FC">
        <w:rPr>
          <w:rFonts w:eastAsia="MS Mincho" w:cs="Arial"/>
          <w:sz w:val="24"/>
          <w:szCs w:val="24"/>
        </w:rPr>
        <w:t>8</w:t>
      </w:r>
      <w:r w:rsidRPr="009555FC">
        <w:rPr>
          <w:rFonts w:eastAsia="MS Mincho" w:cs="Arial"/>
          <w:sz w:val="24"/>
          <w:szCs w:val="24"/>
        </w:rPr>
        <w:t xml:space="preserve"> to:</w:t>
      </w:r>
    </w:p>
    <w:p w14:paraId="2034B6B6" w14:textId="5A31274E" w:rsidR="009550EF" w:rsidRPr="009555FC" w:rsidRDefault="009550EF" w:rsidP="009550EF">
      <w:pPr>
        <w:pStyle w:val="Heading4"/>
        <w:ind w:left="1134"/>
        <w:rPr>
          <w:rFonts w:eastAsia="MS Mincho" w:cs="Arial"/>
          <w:sz w:val="24"/>
          <w:szCs w:val="24"/>
        </w:rPr>
      </w:pPr>
      <w:r w:rsidRPr="009555FC">
        <w:rPr>
          <w:rFonts w:eastAsia="MS Mincho" w:cs="Arial"/>
          <w:sz w:val="24"/>
          <w:szCs w:val="24"/>
        </w:rPr>
        <w:t>every member; an</w:t>
      </w:r>
      <w:r w:rsidR="00225CD0" w:rsidRPr="009555FC">
        <w:rPr>
          <w:rFonts w:eastAsia="MS Mincho" w:cs="Arial"/>
          <w:sz w:val="24"/>
          <w:szCs w:val="24"/>
        </w:rPr>
        <w:t>d</w:t>
      </w:r>
    </w:p>
    <w:p w14:paraId="21522921" w14:textId="599716E1" w:rsidR="009550EF" w:rsidRPr="009555FC" w:rsidRDefault="009550EF" w:rsidP="009550EF">
      <w:pPr>
        <w:pStyle w:val="Heading4"/>
        <w:ind w:left="1134"/>
        <w:rPr>
          <w:rFonts w:eastAsia="MS Mincho" w:cs="Arial"/>
          <w:sz w:val="24"/>
          <w:szCs w:val="24"/>
        </w:rPr>
      </w:pPr>
      <w:r w:rsidRPr="009555FC">
        <w:rPr>
          <w:rFonts w:eastAsia="MS Mincho" w:cs="Arial"/>
          <w:sz w:val="24"/>
          <w:szCs w:val="24"/>
        </w:rPr>
        <w:t xml:space="preserve">the </w:t>
      </w:r>
      <w:r w:rsidR="0049422A" w:rsidRPr="009555FC">
        <w:rPr>
          <w:rFonts w:eastAsia="MS Mincho" w:cs="Arial"/>
          <w:sz w:val="24"/>
          <w:szCs w:val="24"/>
        </w:rPr>
        <w:t>a</w:t>
      </w:r>
      <w:r w:rsidRPr="009555FC">
        <w:rPr>
          <w:rFonts w:eastAsia="MS Mincho" w:cs="Arial"/>
          <w:sz w:val="24"/>
          <w:szCs w:val="24"/>
        </w:rPr>
        <w:t>uditor.</w:t>
      </w:r>
    </w:p>
    <w:p w14:paraId="680095A0" w14:textId="77777777" w:rsidR="009550EF" w:rsidRPr="009555FC" w:rsidRDefault="009550EF" w:rsidP="009550EF">
      <w:pPr>
        <w:pStyle w:val="Heading2"/>
        <w:rPr>
          <w:rFonts w:eastAsia="MS Mincho" w:cs="Arial"/>
          <w:sz w:val="24"/>
          <w:szCs w:val="24"/>
        </w:rPr>
      </w:pPr>
      <w:r w:rsidRPr="009555FC">
        <w:rPr>
          <w:rFonts w:eastAsia="MS Mincho" w:cs="Arial"/>
          <w:sz w:val="24"/>
          <w:szCs w:val="24"/>
        </w:rPr>
        <w:t>No other persons shall be entitled to receive notices of general meetings.</w:t>
      </w:r>
    </w:p>
    <w:p w14:paraId="797915A1" w14:textId="77777777" w:rsidR="009550EF" w:rsidRPr="009555FC" w:rsidRDefault="009550EF" w:rsidP="009550EF">
      <w:pPr>
        <w:pStyle w:val="Heading2"/>
        <w:rPr>
          <w:rFonts w:eastAsia="MS Mincho" w:cs="Arial"/>
          <w:sz w:val="24"/>
          <w:szCs w:val="24"/>
        </w:rPr>
      </w:pPr>
      <w:r w:rsidRPr="009555FC">
        <w:rPr>
          <w:rFonts w:eastAsia="MS Mincho" w:cs="Arial"/>
          <w:sz w:val="24"/>
          <w:szCs w:val="24"/>
        </w:rPr>
        <w:lastRenderedPageBreak/>
        <w:t>The accidental omission to give notice of a meeting to a member or the non-receipt of a notice of a meeting by any member shall not invalidate the proceedings at any meeting.</w:t>
      </w:r>
    </w:p>
    <w:p w14:paraId="353FC104" w14:textId="77777777" w:rsidR="009550EF" w:rsidRPr="009555FC" w:rsidRDefault="009550EF" w:rsidP="009550EF">
      <w:pPr>
        <w:pStyle w:val="Heading2"/>
        <w:rPr>
          <w:rFonts w:eastAsia="MS Mincho" w:cs="Arial"/>
          <w:sz w:val="24"/>
          <w:szCs w:val="24"/>
        </w:rPr>
      </w:pPr>
      <w:r w:rsidRPr="009555FC">
        <w:rPr>
          <w:rFonts w:eastAsia="MS Mincho" w:cs="Arial"/>
          <w:sz w:val="24"/>
          <w:szCs w:val="24"/>
        </w:rPr>
        <w:t>The notice shall specify the place the day and the time of the meeting and, in the case of special business, the general nature of that business.</w:t>
      </w:r>
    </w:p>
    <w:p w14:paraId="30A0A535" w14:textId="2CF4A5D9" w:rsidR="004559A6" w:rsidRDefault="009550EF" w:rsidP="009550EF">
      <w:pPr>
        <w:pStyle w:val="Heading2"/>
        <w:rPr>
          <w:rFonts w:eastAsia="MS Mincho" w:cs="Arial"/>
          <w:sz w:val="24"/>
          <w:szCs w:val="24"/>
        </w:rPr>
      </w:pPr>
      <w:r w:rsidRPr="009555FC">
        <w:rPr>
          <w:rFonts w:eastAsia="MS Mincho" w:cs="Arial"/>
          <w:sz w:val="24"/>
          <w:szCs w:val="24"/>
        </w:rPr>
        <w:t>Subject to the provisions of the Corporations Act</w:t>
      </w:r>
      <w:r w:rsidR="004559A6" w:rsidRPr="004559A6">
        <w:rPr>
          <w:rFonts w:eastAsia="MS Mincho" w:cs="Arial"/>
          <w:sz w:val="24"/>
          <w:szCs w:val="24"/>
        </w:rPr>
        <w:t xml:space="preserve"> </w:t>
      </w:r>
      <w:r w:rsidR="004559A6" w:rsidRPr="009555FC">
        <w:rPr>
          <w:rFonts w:eastAsia="MS Mincho" w:cs="Arial"/>
          <w:sz w:val="24"/>
          <w:szCs w:val="24"/>
        </w:rPr>
        <w:t>relating to special resolutions and to consent to short notice, the notice period shall be</w:t>
      </w:r>
      <w:r w:rsidR="004559A6">
        <w:rPr>
          <w:rFonts w:eastAsia="MS Mincho" w:cs="Arial"/>
          <w:sz w:val="24"/>
          <w:szCs w:val="24"/>
        </w:rPr>
        <w:t>:</w:t>
      </w:r>
    </w:p>
    <w:p w14:paraId="0E900762" w14:textId="77777777" w:rsidR="004559A6" w:rsidRPr="009555FC" w:rsidRDefault="004559A6" w:rsidP="004559A6">
      <w:pPr>
        <w:pStyle w:val="Heading4"/>
        <w:ind w:left="1134"/>
        <w:rPr>
          <w:rFonts w:eastAsia="MS Mincho" w:cs="Arial"/>
          <w:sz w:val="24"/>
          <w:szCs w:val="24"/>
        </w:rPr>
      </w:pPr>
      <w:r w:rsidRPr="009555FC">
        <w:rPr>
          <w:rFonts w:eastAsia="MS Mincho" w:cs="Arial"/>
          <w:sz w:val="24"/>
          <w:szCs w:val="24"/>
        </w:rPr>
        <w:t>60 days for the annual general meeting; and</w:t>
      </w:r>
    </w:p>
    <w:p w14:paraId="4678066E" w14:textId="77777777" w:rsidR="004559A6" w:rsidRPr="009555FC" w:rsidRDefault="004559A6" w:rsidP="004559A6">
      <w:pPr>
        <w:pStyle w:val="Heading4"/>
        <w:ind w:left="1134"/>
        <w:rPr>
          <w:rFonts w:eastAsia="MS Mincho" w:cs="Arial"/>
          <w:b/>
          <w:sz w:val="24"/>
          <w:szCs w:val="24"/>
        </w:rPr>
      </w:pPr>
      <w:r w:rsidRPr="009555FC">
        <w:rPr>
          <w:rFonts w:eastAsia="MS Mincho" w:cs="Arial"/>
          <w:sz w:val="24"/>
          <w:szCs w:val="24"/>
        </w:rPr>
        <w:t>21 days for all other general meetings.</w:t>
      </w:r>
    </w:p>
    <w:p w14:paraId="69DC9649" w14:textId="3E88B8D8" w:rsidR="009550EF" w:rsidRDefault="004559A6" w:rsidP="009550EF">
      <w:pPr>
        <w:pStyle w:val="Heading2"/>
        <w:rPr>
          <w:rFonts w:eastAsia="MS Mincho" w:cs="Arial"/>
          <w:sz w:val="24"/>
          <w:szCs w:val="24"/>
        </w:rPr>
      </w:pPr>
      <w:r w:rsidRPr="004559A6">
        <w:rPr>
          <w:rFonts w:eastAsia="MS Mincho" w:cs="Arial"/>
          <w:sz w:val="24"/>
          <w:szCs w:val="24"/>
        </w:rPr>
        <w:t>If a general meeting is adjourned (put off) for one month or more, the members must be given new notice of the resumed meeting.</w:t>
      </w:r>
    </w:p>
    <w:p w14:paraId="45B8E818" w14:textId="67AC092E" w:rsidR="00826C72" w:rsidRPr="009555FC" w:rsidRDefault="00826C72" w:rsidP="008137C2">
      <w:pPr>
        <w:pStyle w:val="Heading1"/>
        <w:rPr>
          <w:rFonts w:eastAsia="MS Mincho" w:cs="Arial"/>
          <w:sz w:val="24"/>
          <w:szCs w:val="24"/>
        </w:rPr>
      </w:pPr>
      <w:bookmarkStart w:id="116" w:name="_Toc126909650"/>
      <w:r w:rsidRPr="009555FC">
        <w:rPr>
          <w:rFonts w:eastAsia="MS Mincho" w:cs="Arial"/>
          <w:sz w:val="24"/>
          <w:szCs w:val="24"/>
        </w:rPr>
        <w:t>Quorum</w:t>
      </w:r>
      <w:bookmarkEnd w:id="116"/>
    </w:p>
    <w:p w14:paraId="61ACB696" w14:textId="77777777" w:rsidR="00826C72" w:rsidRPr="009555FC" w:rsidRDefault="00826C72" w:rsidP="00663A71">
      <w:pPr>
        <w:pStyle w:val="Heading2"/>
        <w:rPr>
          <w:rFonts w:eastAsia="MS Mincho" w:cs="Arial"/>
          <w:sz w:val="24"/>
          <w:szCs w:val="24"/>
        </w:rPr>
      </w:pPr>
      <w:r w:rsidRPr="009555FC">
        <w:rPr>
          <w:rFonts w:eastAsia="MS Mincho" w:cs="Arial"/>
          <w:sz w:val="24"/>
          <w:szCs w:val="24"/>
        </w:rPr>
        <w:t>No business shall be transacted at any general meeting unless a quorum of members is present at the time when the meeting proceeds to business.</w:t>
      </w:r>
    </w:p>
    <w:p w14:paraId="39E5787A" w14:textId="5C2A1809" w:rsidR="00826C72" w:rsidRPr="009555FC" w:rsidRDefault="00826C72" w:rsidP="00663A71">
      <w:pPr>
        <w:pStyle w:val="Heading2"/>
        <w:rPr>
          <w:rFonts w:eastAsia="MS Mincho" w:cs="Arial"/>
          <w:sz w:val="24"/>
          <w:szCs w:val="24"/>
        </w:rPr>
      </w:pPr>
      <w:r w:rsidRPr="009555FC">
        <w:rPr>
          <w:rFonts w:eastAsia="MS Mincho" w:cs="Arial"/>
          <w:sz w:val="24"/>
          <w:szCs w:val="24"/>
        </w:rPr>
        <w:t>Twenty full members present shall be a quorum.</w:t>
      </w:r>
    </w:p>
    <w:p w14:paraId="113C1FF3" w14:textId="145FD0AF" w:rsidR="002C0CFF" w:rsidRPr="009555FC" w:rsidRDefault="002C0CFF" w:rsidP="002C0CFF">
      <w:pPr>
        <w:pStyle w:val="Heading2"/>
        <w:rPr>
          <w:rFonts w:eastAsia="MS Mincho" w:cs="Arial"/>
          <w:sz w:val="24"/>
          <w:szCs w:val="24"/>
        </w:rPr>
      </w:pPr>
      <w:r w:rsidRPr="009555FC">
        <w:rPr>
          <w:rFonts w:eastAsia="MS Mincho" w:cs="Arial"/>
          <w:sz w:val="24"/>
          <w:szCs w:val="24"/>
        </w:rPr>
        <w:t xml:space="preserve">If there is no quorum present within 30 minutes after the starting time stated in the notice of general meeting, the general meeting is adjourned to the date, time and place that the chairperson specifies. </w:t>
      </w:r>
    </w:p>
    <w:p w14:paraId="3BAA2BB6" w14:textId="690ADE81" w:rsidR="002C0CFF" w:rsidRPr="009555FC" w:rsidRDefault="002C0CFF" w:rsidP="00663A71">
      <w:pPr>
        <w:pStyle w:val="Heading2"/>
        <w:rPr>
          <w:rFonts w:eastAsia="MS Mincho" w:cs="Arial"/>
          <w:sz w:val="24"/>
          <w:szCs w:val="24"/>
        </w:rPr>
      </w:pPr>
      <w:r w:rsidRPr="009555FC">
        <w:rPr>
          <w:rFonts w:eastAsia="MS Mincho" w:cs="Arial"/>
          <w:sz w:val="24"/>
          <w:szCs w:val="24"/>
        </w:rPr>
        <w:t>If no quorum is present at the resume</w:t>
      </w:r>
      <w:r w:rsidR="00BE63A4" w:rsidRPr="009555FC">
        <w:rPr>
          <w:rFonts w:eastAsia="MS Mincho" w:cs="Arial"/>
          <w:sz w:val="24"/>
          <w:szCs w:val="24"/>
        </w:rPr>
        <w:t>d</w:t>
      </w:r>
      <w:r w:rsidRPr="009555FC">
        <w:rPr>
          <w:rFonts w:eastAsia="MS Mincho" w:cs="Arial"/>
          <w:sz w:val="24"/>
          <w:szCs w:val="24"/>
        </w:rPr>
        <w:t xml:space="preserve"> meeting within 30 minutes after the starting time set for that meeting, the meeting is cancelled.</w:t>
      </w:r>
    </w:p>
    <w:p w14:paraId="795CFDA5" w14:textId="3FF43160" w:rsidR="00826C72" w:rsidRPr="009555FC" w:rsidRDefault="00826C72" w:rsidP="008137C2">
      <w:pPr>
        <w:pStyle w:val="Heading1"/>
        <w:rPr>
          <w:rFonts w:eastAsia="MS Mincho" w:cs="Arial"/>
          <w:sz w:val="24"/>
          <w:szCs w:val="24"/>
        </w:rPr>
      </w:pPr>
      <w:bookmarkStart w:id="117" w:name="_Toc126909651"/>
      <w:r w:rsidRPr="009555FC">
        <w:rPr>
          <w:rFonts w:eastAsia="MS Mincho" w:cs="Arial"/>
          <w:sz w:val="24"/>
          <w:szCs w:val="24"/>
        </w:rPr>
        <w:t>Minutes</w:t>
      </w:r>
      <w:bookmarkEnd w:id="117"/>
    </w:p>
    <w:p w14:paraId="7F7B8FE2" w14:textId="77777777" w:rsidR="00826C72" w:rsidRPr="009555FC" w:rsidRDefault="00826C72" w:rsidP="00826C72">
      <w:pPr>
        <w:pStyle w:val="BodyText"/>
        <w:ind w:left="567"/>
        <w:rPr>
          <w:rFonts w:eastAsia="MS Mincho" w:cs="Arial"/>
          <w:sz w:val="24"/>
          <w:szCs w:val="24"/>
        </w:rPr>
      </w:pPr>
      <w:r w:rsidRPr="009555FC">
        <w:rPr>
          <w:rFonts w:eastAsia="MS Mincho" w:cs="Arial"/>
          <w:sz w:val="24"/>
          <w:szCs w:val="24"/>
        </w:rPr>
        <w:t xml:space="preserve">The </w:t>
      </w:r>
      <w:r w:rsidR="002F49DC" w:rsidRPr="009555FC">
        <w:rPr>
          <w:rFonts w:eastAsia="MS Mincho" w:cs="Arial"/>
          <w:sz w:val="24"/>
          <w:szCs w:val="24"/>
        </w:rPr>
        <w:t>C</w:t>
      </w:r>
      <w:r w:rsidRPr="009555FC">
        <w:rPr>
          <w:rFonts w:eastAsia="MS Mincho" w:cs="Arial"/>
          <w:sz w:val="24"/>
          <w:szCs w:val="24"/>
        </w:rPr>
        <w:t xml:space="preserve">ompany </w:t>
      </w:r>
      <w:r w:rsidR="002F49DC" w:rsidRPr="009555FC">
        <w:rPr>
          <w:rFonts w:eastAsia="MS Mincho" w:cs="Arial"/>
          <w:sz w:val="24"/>
          <w:szCs w:val="24"/>
        </w:rPr>
        <w:t>S</w:t>
      </w:r>
      <w:r w:rsidRPr="009555FC">
        <w:rPr>
          <w:rFonts w:eastAsia="MS Mincho" w:cs="Arial"/>
          <w:sz w:val="24"/>
          <w:szCs w:val="24"/>
        </w:rPr>
        <w:t>ecretary shall cause minutes to be taken of all proceedings at general meetings.</w:t>
      </w:r>
    </w:p>
    <w:p w14:paraId="424BD580" w14:textId="43966AAA" w:rsidR="00826C72" w:rsidRPr="009555FC" w:rsidRDefault="00826C72" w:rsidP="008137C2">
      <w:pPr>
        <w:pStyle w:val="Heading1"/>
        <w:rPr>
          <w:rFonts w:eastAsia="MS Mincho" w:cs="Arial"/>
          <w:sz w:val="24"/>
          <w:szCs w:val="24"/>
        </w:rPr>
      </w:pPr>
      <w:bookmarkStart w:id="118" w:name="_Toc126909652"/>
      <w:r w:rsidRPr="009555FC">
        <w:rPr>
          <w:rFonts w:eastAsia="MS Mincho" w:cs="Arial"/>
          <w:sz w:val="24"/>
          <w:szCs w:val="24"/>
        </w:rPr>
        <w:t>Chairing</w:t>
      </w:r>
      <w:bookmarkEnd w:id="118"/>
    </w:p>
    <w:p w14:paraId="724A67D6" w14:textId="4FFA302A" w:rsidR="00826C72" w:rsidRPr="009555FC" w:rsidRDefault="00826C72" w:rsidP="008137C2">
      <w:pPr>
        <w:pStyle w:val="Heading2"/>
        <w:rPr>
          <w:rFonts w:eastAsia="MS Mincho" w:cs="Arial"/>
          <w:sz w:val="24"/>
          <w:szCs w:val="24"/>
        </w:rPr>
      </w:pPr>
      <w:r w:rsidRPr="009555FC">
        <w:rPr>
          <w:rFonts w:eastAsia="MS Mincho" w:cs="Arial"/>
          <w:sz w:val="24"/>
          <w:szCs w:val="24"/>
        </w:rPr>
        <w:t xml:space="preserve">The </w:t>
      </w:r>
      <w:r w:rsidR="002F49DC" w:rsidRPr="009555FC">
        <w:rPr>
          <w:rFonts w:eastAsia="MS Mincho" w:cs="Arial"/>
          <w:sz w:val="24"/>
          <w:szCs w:val="24"/>
        </w:rPr>
        <w:t>P</w:t>
      </w:r>
      <w:r w:rsidRPr="009555FC">
        <w:rPr>
          <w:rFonts w:eastAsia="MS Mincho" w:cs="Arial"/>
          <w:sz w:val="24"/>
          <w:szCs w:val="24"/>
        </w:rPr>
        <w:t>resident shall preside as chairperson at all general meetings.</w:t>
      </w:r>
    </w:p>
    <w:p w14:paraId="2B7E82DE" w14:textId="7B6DEB38" w:rsidR="00826C72" w:rsidRPr="009555FC" w:rsidRDefault="00826C72" w:rsidP="008137C2">
      <w:pPr>
        <w:pStyle w:val="Heading2"/>
        <w:rPr>
          <w:rFonts w:eastAsia="MS Mincho" w:cs="Arial"/>
          <w:sz w:val="24"/>
          <w:szCs w:val="24"/>
        </w:rPr>
      </w:pPr>
      <w:r w:rsidRPr="009555FC">
        <w:rPr>
          <w:rFonts w:eastAsia="MS Mincho" w:cs="Arial"/>
          <w:sz w:val="24"/>
          <w:szCs w:val="24"/>
        </w:rPr>
        <w:t xml:space="preserve">If there is no </w:t>
      </w:r>
      <w:r w:rsidR="003B2CF7" w:rsidRPr="009555FC">
        <w:rPr>
          <w:rFonts w:eastAsia="MS Mincho" w:cs="Arial"/>
          <w:sz w:val="24"/>
          <w:szCs w:val="24"/>
        </w:rPr>
        <w:t>P</w:t>
      </w:r>
      <w:r w:rsidRPr="009555FC">
        <w:rPr>
          <w:rFonts w:eastAsia="MS Mincho" w:cs="Arial"/>
          <w:sz w:val="24"/>
          <w:szCs w:val="24"/>
        </w:rPr>
        <w:t xml:space="preserve">resident, or if </w:t>
      </w:r>
      <w:r w:rsidR="000C5BF6" w:rsidRPr="009555FC">
        <w:rPr>
          <w:rFonts w:eastAsia="MS Mincho" w:cs="Arial"/>
          <w:sz w:val="24"/>
          <w:szCs w:val="24"/>
        </w:rPr>
        <w:t>they are</w:t>
      </w:r>
      <w:r w:rsidRPr="009555FC">
        <w:rPr>
          <w:rFonts w:eastAsia="MS Mincho" w:cs="Arial"/>
          <w:sz w:val="24"/>
          <w:szCs w:val="24"/>
        </w:rPr>
        <w:t xml:space="preserve"> not present within 15 minutes after the time appointed for the holding of the meeting, or if </w:t>
      </w:r>
      <w:r w:rsidR="000C5BF6" w:rsidRPr="009555FC">
        <w:rPr>
          <w:rFonts w:eastAsia="MS Mincho" w:cs="Arial"/>
          <w:sz w:val="24"/>
          <w:szCs w:val="24"/>
        </w:rPr>
        <w:t>they are</w:t>
      </w:r>
      <w:r w:rsidRPr="009555FC">
        <w:rPr>
          <w:rFonts w:eastAsia="MS Mincho" w:cs="Arial"/>
          <w:sz w:val="24"/>
          <w:szCs w:val="24"/>
        </w:rPr>
        <w:t xml:space="preserve"> unwilling to act, </w:t>
      </w:r>
      <w:r w:rsidR="009C0E15" w:rsidRPr="009555FC">
        <w:rPr>
          <w:rFonts w:eastAsia="MS Mincho" w:cs="Arial"/>
          <w:sz w:val="24"/>
          <w:szCs w:val="24"/>
        </w:rPr>
        <w:t>the</w:t>
      </w:r>
      <w:r w:rsidRPr="009555FC">
        <w:rPr>
          <w:rFonts w:eastAsia="MS Mincho" w:cs="Arial"/>
          <w:sz w:val="24"/>
          <w:szCs w:val="24"/>
        </w:rPr>
        <w:t xml:space="preserve"> </w:t>
      </w:r>
      <w:r w:rsidR="003B2CF7" w:rsidRPr="009555FC">
        <w:rPr>
          <w:rFonts w:eastAsia="MS Mincho" w:cs="Arial"/>
          <w:sz w:val="24"/>
          <w:szCs w:val="24"/>
        </w:rPr>
        <w:t>V</w:t>
      </w:r>
      <w:r w:rsidRPr="009555FC">
        <w:rPr>
          <w:rFonts w:eastAsia="MS Mincho" w:cs="Arial"/>
          <w:sz w:val="24"/>
          <w:szCs w:val="24"/>
        </w:rPr>
        <w:t>ice</w:t>
      </w:r>
      <w:r w:rsidR="00130A60" w:rsidRPr="009555FC">
        <w:rPr>
          <w:rFonts w:eastAsia="MS Mincho" w:cs="Arial"/>
          <w:sz w:val="24"/>
          <w:szCs w:val="24"/>
        </w:rPr>
        <w:t>-</w:t>
      </w:r>
      <w:r w:rsidR="003B2CF7" w:rsidRPr="009555FC">
        <w:rPr>
          <w:rFonts w:eastAsia="MS Mincho" w:cs="Arial"/>
          <w:sz w:val="24"/>
          <w:szCs w:val="24"/>
        </w:rPr>
        <w:t>P</w:t>
      </w:r>
      <w:r w:rsidRPr="009555FC">
        <w:rPr>
          <w:rFonts w:eastAsia="MS Mincho" w:cs="Arial"/>
          <w:sz w:val="24"/>
          <w:szCs w:val="24"/>
        </w:rPr>
        <w:t>resident shall be the chairperson.</w:t>
      </w:r>
    </w:p>
    <w:p w14:paraId="3FCC8863" w14:textId="4EA9C406" w:rsidR="00085CEA" w:rsidRPr="009555FC" w:rsidRDefault="00085CEA" w:rsidP="002C0CFF">
      <w:pPr>
        <w:pStyle w:val="Heading2"/>
        <w:rPr>
          <w:rFonts w:eastAsia="MS Mincho" w:cs="Arial"/>
          <w:sz w:val="24"/>
          <w:szCs w:val="24"/>
        </w:rPr>
      </w:pPr>
      <w:r w:rsidRPr="009555FC">
        <w:rPr>
          <w:rFonts w:eastAsia="MS Mincho" w:cs="Arial"/>
          <w:sz w:val="24"/>
          <w:szCs w:val="24"/>
        </w:rPr>
        <w:t xml:space="preserve">If the </w:t>
      </w:r>
      <w:r w:rsidR="003B2CF7" w:rsidRPr="009555FC">
        <w:rPr>
          <w:rFonts w:eastAsia="MS Mincho" w:cs="Arial"/>
          <w:sz w:val="24"/>
          <w:szCs w:val="24"/>
        </w:rPr>
        <w:t>V</w:t>
      </w:r>
      <w:r w:rsidRPr="009555FC">
        <w:rPr>
          <w:rFonts w:eastAsia="MS Mincho" w:cs="Arial"/>
          <w:sz w:val="24"/>
          <w:szCs w:val="24"/>
        </w:rPr>
        <w:t>ice-</w:t>
      </w:r>
      <w:r w:rsidR="003B2CF7" w:rsidRPr="009555FC">
        <w:rPr>
          <w:rFonts w:eastAsia="MS Mincho" w:cs="Arial"/>
          <w:sz w:val="24"/>
          <w:szCs w:val="24"/>
        </w:rPr>
        <w:t>P</w:t>
      </w:r>
      <w:r w:rsidRPr="009555FC">
        <w:rPr>
          <w:rFonts w:eastAsia="MS Mincho" w:cs="Arial"/>
          <w:sz w:val="24"/>
          <w:szCs w:val="24"/>
        </w:rPr>
        <w:t>resident is not present, or is present but unwilling to act, then the members shall elect a member to chair the meeting.</w:t>
      </w:r>
    </w:p>
    <w:p w14:paraId="4CE1CDFF" w14:textId="69235E97" w:rsidR="00731F1E" w:rsidRPr="009555FC" w:rsidRDefault="00731F1E" w:rsidP="008137C2">
      <w:pPr>
        <w:pStyle w:val="Heading2"/>
        <w:rPr>
          <w:rFonts w:eastAsia="MS Mincho" w:cs="Arial"/>
          <w:sz w:val="24"/>
          <w:szCs w:val="24"/>
        </w:rPr>
      </w:pPr>
      <w:r w:rsidRPr="009555FC">
        <w:rPr>
          <w:rFonts w:eastAsia="MS Mincho" w:cs="Arial"/>
          <w:sz w:val="24"/>
          <w:szCs w:val="24"/>
        </w:rPr>
        <w:t>The chairperson is responsible for the conduct of the general meeting, and for this purpose must give members a reasonable opportunity to make comments and ask questions (including to the auditor (if any)).</w:t>
      </w:r>
    </w:p>
    <w:p w14:paraId="58B1BDFC" w14:textId="3482D5D4" w:rsidR="00826C72" w:rsidRPr="009555FC" w:rsidRDefault="00826C72" w:rsidP="008137C2">
      <w:pPr>
        <w:pStyle w:val="Heading1"/>
        <w:rPr>
          <w:rFonts w:eastAsia="MS Mincho" w:cs="Arial"/>
          <w:sz w:val="24"/>
          <w:szCs w:val="24"/>
        </w:rPr>
      </w:pPr>
      <w:bookmarkStart w:id="119" w:name="_Toc126909653"/>
      <w:r w:rsidRPr="009555FC">
        <w:rPr>
          <w:rFonts w:eastAsia="MS Mincho" w:cs="Arial"/>
          <w:sz w:val="24"/>
          <w:szCs w:val="24"/>
        </w:rPr>
        <w:lastRenderedPageBreak/>
        <w:t>Adjournment</w:t>
      </w:r>
      <w:bookmarkEnd w:id="119"/>
    </w:p>
    <w:p w14:paraId="6F8CCF57" w14:textId="2747CF92" w:rsidR="00551340" w:rsidRPr="009555FC" w:rsidRDefault="00551340" w:rsidP="00663A71">
      <w:pPr>
        <w:pStyle w:val="Heading2"/>
        <w:rPr>
          <w:rFonts w:eastAsia="MS Mincho" w:cs="Arial"/>
          <w:sz w:val="24"/>
          <w:szCs w:val="24"/>
        </w:rPr>
      </w:pPr>
      <w:r w:rsidRPr="009555FC">
        <w:rPr>
          <w:rFonts w:eastAsia="MS Mincho" w:cs="Arial"/>
          <w:sz w:val="24"/>
          <w:szCs w:val="24"/>
        </w:rPr>
        <w:t xml:space="preserve">If a quorum is present, a general meeting must be adjourned if a majority of members present direct the chairperson to adjourn it. </w:t>
      </w:r>
    </w:p>
    <w:p w14:paraId="70ED3247" w14:textId="51CCC1C7" w:rsidR="00BE63A4" w:rsidRPr="009555FC" w:rsidRDefault="00551340" w:rsidP="00BE63A4">
      <w:pPr>
        <w:pStyle w:val="Heading2"/>
        <w:rPr>
          <w:rFonts w:eastAsia="MS Mincho" w:cs="Arial"/>
          <w:sz w:val="24"/>
          <w:szCs w:val="24"/>
        </w:rPr>
      </w:pPr>
      <w:r w:rsidRPr="009555FC">
        <w:rPr>
          <w:rFonts w:eastAsia="MS Mincho" w:cs="Arial"/>
          <w:sz w:val="24"/>
          <w:szCs w:val="24"/>
        </w:rPr>
        <w:t>Only unfinished business may be dealt with at a meeting resumed after an adjournment.</w:t>
      </w:r>
    </w:p>
    <w:p w14:paraId="46F924B2" w14:textId="094DB1F1" w:rsidR="005E5B85" w:rsidRPr="009555FC" w:rsidRDefault="006219EC" w:rsidP="009B3642">
      <w:pPr>
        <w:pStyle w:val="Heading1"/>
        <w:rPr>
          <w:rFonts w:eastAsia="MS Mincho" w:cs="Arial"/>
          <w:sz w:val="24"/>
          <w:szCs w:val="24"/>
        </w:rPr>
      </w:pPr>
      <w:bookmarkStart w:id="120" w:name="_Toc111750786"/>
      <w:bookmarkStart w:id="121" w:name="_Toc126909654"/>
      <w:r w:rsidRPr="009555FC">
        <w:rPr>
          <w:rFonts w:eastAsia="MS Mincho" w:cs="Arial"/>
          <w:sz w:val="24"/>
          <w:szCs w:val="24"/>
        </w:rPr>
        <w:t>How meetings of members may be held</w:t>
      </w:r>
      <w:bookmarkStart w:id="122" w:name="_Toc111750787"/>
      <w:bookmarkEnd w:id="120"/>
      <w:bookmarkEnd w:id="121"/>
      <w:bookmarkEnd w:id="122"/>
    </w:p>
    <w:p w14:paraId="2190A732" w14:textId="5AD20AE7" w:rsidR="006219EC" w:rsidRPr="009555FC" w:rsidRDefault="006219EC" w:rsidP="00663A71">
      <w:pPr>
        <w:pStyle w:val="Heading2"/>
        <w:rPr>
          <w:rFonts w:eastAsia="MS Mincho" w:cs="Arial"/>
          <w:sz w:val="24"/>
          <w:szCs w:val="24"/>
        </w:rPr>
      </w:pPr>
      <w:r w:rsidRPr="009555FC">
        <w:rPr>
          <w:rFonts w:eastAsia="MS Mincho" w:cs="Arial"/>
          <w:sz w:val="24"/>
          <w:szCs w:val="24"/>
        </w:rPr>
        <w:t>The company may hold a general meeting at:</w:t>
      </w:r>
    </w:p>
    <w:p w14:paraId="456AECC0" w14:textId="31FCE9A9" w:rsidR="006219EC" w:rsidRPr="009555FC" w:rsidRDefault="006219EC" w:rsidP="00663A71">
      <w:pPr>
        <w:pStyle w:val="Heading4"/>
        <w:ind w:left="1134"/>
        <w:rPr>
          <w:rFonts w:eastAsia="MS Mincho" w:cs="Arial"/>
          <w:sz w:val="24"/>
          <w:szCs w:val="24"/>
        </w:rPr>
      </w:pPr>
      <w:bookmarkStart w:id="123" w:name="_Hlk126934667"/>
      <w:r w:rsidRPr="009555FC">
        <w:rPr>
          <w:rFonts w:eastAsia="MS Mincho" w:cs="Arial"/>
          <w:sz w:val="24"/>
          <w:szCs w:val="24"/>
        </w:rPr>
        <w:t>one physical venue, or</w:t>
      </w:r>
    </w:p>
    <w:p w14:paraId="32095572" w14:textId="1E36E0F4" w:rsidR="006219EC" w:rsidRPr="009555FC" w:rsidRDefault="006219EC" w:rsidP="00663A71">
      <w:pPr>
        <w:pStyle w:val="Heading4"/>
        <w:ind w:left="1134"/>
        <w:rPr>
          <w:rFonts w:eastAsia="MS Mincho" w:cs="Arial"/>
          <w:sz w:val="24"/>
          <w:szCs w:val="24"/>
        </w:rPr>
      </w:pPr>
      <w:r w:rsidRPr="009555FC">
        <w:rPr>
          <w:rFonts w:eastAsia="MS Mincho" w:cs="Arial"/>
          <w:sz w:val="24"/>
          <w:szCs w:val="24"/>
        </w:rPr>
        <w:t xml:space="preserve">one or more physical venues and using virtual technology, or </w:t>
      </w:r>
    </w:p>
    <w:p w14:paraId="2B1FCC22" w14:textId="3095A723" w:rsidR="006219EC" w:rsidRPr="009555FC" w:rsidRDefault="006219EC" w:rsidP="00663A71">
      <w:pPr>
        <w:pStyle w:val="Heading4"/>
        <w:ind w:left="1134"/>
        <w:rPr>
          <w:rFonts w:eastAsia="MS Mincho" w:cs="Arial"/>
          <w:sz w:val="24"/>
          <w:szCs w:val="24"/>
        </w:rPr>
      </w:pPr>
      <w:r w:rsidRPr="009555FC">
        <w:rPr>
          <w:rFonts w:eastAsia="MS Mincho" w:cs="Arial"/>
          <w:sz w:val="24"/>
          <w:szCs w:val="24"/>
        </w:rPr>
        <w:t xml:space="preserve">using only virtual technology. </w:t>
      </w:r>
    </w:p>
    <w:bookmarkEnd w:id="123"/>
    <w:p w14:paraId="7DE70665" w14:textId="051B8EF1" w:rsidR="006219EC" w:rsidRPr="009555FC" w:rsidRDefault="006219EC" w:rsidP="00663A71">
      <w:pPr>
        <w:pStyle w:val="Heading2"/>
        <w:rPr>
          <w:rFonts w:eastAsia="MS Mincho" w:cs="Arial"/>
          <w:sz w:val="24"/>
          <w:szCs w:val="24"/>
        </w:rPr>
      </w:pPr>
      <w:r w:rsidRPr="009555FC">
        <w:rPr>
          <w:rFonts w:eastAsia="MS Mincho" w:cs="Arial"/>
          <w:sz w:val="24"/>
          <w:szCs w:val="24"/>
        </w:rPr>
        <w:t>The members as a whole must be given a reasonable opportunity to participate</w:t>
      </w:r>
      <w:r w:rsidR="009B3642" w:rsidRPr="009555FC">
        <w:rPr>
          <w:rFonts w:eastAsia="MS Mincho" w:cs="Arial"/>
          <w:sz w:val="24"/>
          <w:szCs w:val="24"/>
        </w:rPr>
        <w:t>, including to hear and be heard</w:t>
      </w:r>
      <w:r w:rsidRPr="009555FC">
        <w:rPr>
          <w:rFonts w:eastAsia="MS Mincho" w:cs="Arial"/>
          <w:sz w:val="24"/>
          <w:szCs w:val="24"/>
        </w:rPr>
        <w:t>.</w:t>
      </w:r>
    </w:p>
    <w:p w14:paraId="1CBEE26F" w14:textId="0CB2AA14" w:rsidR="006219EC" w:rsidRPr="009555FC" w:rsidRDefault="006219EC">
      <w:pPr>
        <w:pStyle w:val="Heading2"/>
        <w:rPr>
          <w:rFonts w:eastAsia="MS Mincho" w:cs="Arial"/>
          <w:sz w:val="24"/>
          <w:szCs w:val="24"/>
        </w:rPr>
      </w:pPr>
      <w:r w:rsidRPr="009555FC">
        <w:rPr>
          <w:rFonts w:eastAsia="MS Mincho" w:cs="Arial"/>
          <w:sz w:val="24"/>
          <w:szCs w:val="24"/>
        </w:rPr>
        <w:t xml:space="preserve">Anyone using </w:t>
      </w:r>
      <w:r w:rsidR="00E9323B" w:rsidRPr="009555FC">
        <w:rPr>
          <w:rFonts w:eastAsia="MS Mincho" w:cs="Arial"/>
          <w:sz w:val="24"/>
          <w:szCs w:val="24"/>
        </w:rPr>
        <w:t>virtual</w:t>
      </w:r>
      <w:r w:rsidRPr="009555FC">
        <w:rPr>
          <w:rFonts w:eastAsia="MS Mincho" w:cs="Arial"/>
          <w:sz w:val="24"/>
          <w:szCs w:val="24"/>
        </w:rPr>
        <w:t xml:space="preserve"> technology is taken to be present in person at the meeting.</w:t>
      </w:r>
    </w:p>
    <w:p w14:paraId="4E3B64CD" w14:textId="49FAEDDB" w:rsidR="004C2480" w:rsidRPr="009555FC" w:rsidRDefault="004C2480" w:rsidP="008137C2">
      <w:pPr>
        <w:pStyle w:val="Heading"/>
        <w:rPr>
          <w:rFonts w:cs="Arial"/>
          <w:sz w:val="24"/>
          <w:szCs w:val="24"/>
        </w:rPr>
      </w:pPr>
      <w:bookmarkStart w:id="124" w:name="_Toc111750789"/>
      <w:bookmarkStart w:id="125" w:name="_Toc126909655"/>
      <w:r w:rsidRPr="009555FC">
        <w:rPr>
          <w:rFonts w:cs="Arial"/>
          <w:sz w:val="24"/>
          <w:szCs w:val="24"/>
        </w:rPr>
        <w:t>Voting at general meetings</w:t>
      </w:r>
      <w:bookmarkEnd w:id="124"/>
      <w:bookmarkEnd w:id="125"/>
    </w:p>
    <w:p w14:paraId="40A4BA6C" w14:textId="38493811" w:rsidR="00826C72" w:rsidRPr="009555FC" w:rsidRDefault="003A27CD" w:rsidP="00826C72">
      <w:pPr>
        <w:pStyle w:val="Heading1"/>
        <w:rPr>
          <w:rFonts w:eastAsia="MS Mincho" w:cs="Arial"/>
          <w:sz w:val="24"/>
          <w:szCs w:val="24"/>
        </w:rPr>
      </w:pPr>
      <w:bookmarkStart w:id="126" w:name="_Toc126909656"/>
      <w:r w:rsidRPr="009555FC">
        <w:rPr>
          <w:rFonts w:eastAsia="MS Mincho" w:cs="Arial"/>
          <w:sz w:val="24"/>
          <w:szCs w:val="24"/>
        </w:rPr>
        <w:t>Voting rights</w:t>
      </w:r>
      <w:bookmarkEnd w:id="126"/>
    </w:p>
    <w:p w14:paraId="48F39826" w14:textId="6043F7B9" w:rsidR="00826C72" w:rsidRPr="009555FC" w:rsidRDefault="003A27CD" w:rsidP="008137C2">
      <w:pPr>
        <w:pStyle w:val="Heading2"/>
        <w:rPr>
          <w:rFonts w:eastAsia="MS Mincho" w:cs="Arial"/>
          <w:sz w:val="24"/>
          <w:szCs w:val="24"/>
        </w:rPr>
      </w:pPr>
      <w:r w:rsidRPr="009555FC">
        <w:rPr>
          <w:rFonts w:eastAsia="MS Mincho" w:cs="Arial"/>
          <w:sz w:val="24"/>
          <w:szCs w:val="24"/>
        </w:rPr>
        <w:t xml:space="preserve">Each </w:t>
      </w:r>
      <w:r w:rsidR="00826C72" w:rsidRPr="009555FC">
        <w:rPr>
          <w:rFonts w:eastAsia="MS Mincho" w:cs="Arial"/>
          <w:sz w:val="24"/>
          <w:szCs w:val="24"/>
        </w:rPr>
        <w:t>full member shall be entitled to one vote at general meetings</w:t>
      </w:r>
      <w:r w:rsidRPr="009555FC">
        <w:rPr>
          <w:rFonts w:eastAsia="MS Mincho" w:cs="Arial"/>
          <w:sz w:val="24"/>
          <w:szCs w:val="24"/>
        </w:rPr>
        <w:t>, providing</w:t>
      </w:r>
      <w:r w:rsidR="000C5BF6" w:rsidRPr="009555FC">
        <w:rPr>
          <w:rFonts w:eastAsia="MS Mincho" w:cs="Arial"/>
          <w:sz w:val="24"/>
          <w:szCs w:val="24"/>
        </w:rPr>
        <w:t xml:space="preserve"> </w:t>
      </w:r>
      <w:r w:rsidRPr="009555FC">
        <w:rPr>
          <w:rFonts w:eastAsia="MS Mincho" w:cs="Arial"/>
          <w:sz w:val="24"/>
          <w:szCs w:val="24"/>
        </w:rPr>
        <w:t xml:space="preserve">they are </w:t>
      </w:r>
      <w:r w:rsidR="00826C72" w:rsidRPr="009555FC">
        <w:rPr>
          <w:rFonts w:eastAsia="MS Mincho" w:cs="Arial"/>
          <w:sz w:val="24"/>
          <w:szCs w:val="24"/>
        </w:rPr>
        <w:t>present at the meeting, either in person or by proxy.</w:t>
      </w:r>
    </w:p>
    <w:p w14:paraId="35A87D84" w14:textId="472DDFD4" w:rsidR="00826C72" w:rsidRPr="009555FC" w:rsidRDefault="00826C72" w:rsidP="008137C2">
      <w:pPr>
        <w:pStyle w:val="Heading2"/>
        <w:rPr>
          <w:rFonts w:eastAsia="MS Mincho" w:cs="Arial"/>
          <w:sz w:val="24"/>
          <w:szCs w:val="24"/>
        </w:rPr>
      </w:pPr>
      <w:bookmarkStart w:id="127" w:name="_Hlk126935538"/>
      <w:r w:rsidRPr="009555FC">
        <w:rPr>
          <w:rFonts w:eastAsia="MS Mincho" w:cs="Arial"/>
          <w:sz w:val="24"/>
          <w:szCs w:val="24"/>
        </w:rPr>
        <w:t>Associate members</w:t>
      </w:r>
      <w:r w:rsidR="00745DDC" w:rsidRPr="009555FC">
        <w:rPr>
          <w:rFonts w:eastAsia="MS Mincho" w:cs="Arial"/>
          <w:sz w:val="24"/>
          <w:szCs w:val="24"/>
        </w:rPr>
        <w:t xml:space="preserve"> and junior members do not have voting rights</w:t>
      </w:r>
      <w:r w:rsidRPr="009555FC">
        <w:rPr>
          <w:rFonts w:eastAsia="MS Mincho" w:cs="Arial"/>
          <w:sz w:val="24"/>
          <w:szCs w:val="24"/>
        </w:rPr>
        <w:t>.</w:t>
      </w:r>
    </w:p>
    <w:p w14:paraId="1BE3F12B" w14:textId="164D13DA" w:rsidR="00826C72" w:rsidRPr="009555FC" w:rsidRDefault="00840270" w:rsidP="008137C2">
      <w:pPr>
        <w:pStyle w:val="Heading1"/>
        <w:rPr>
          <w:rFonts w:eastAsia="MS Mincho" w:cs="Arial"/>
          <w:sz w:val="24"/>
          <w:szCs w:val="24"/>
        </w:rPr>
      </w:pPr>
      <w:bookmarkStart w:id="128" w:name="_Toc126909657"/>
      <w:bookmarkEnd w:id="127"/>
      <w:r w:rsidRPr="009555FC">
        <w:rPr>
          <w:rFonts w:eastAsia="MS Mincho" w:cs="Arial"/>
          <w:sz w:val="24"/>
          <w:szCs w:val="24"/>
        </w:rPr>
        <w:t>Method of voting</w:t>
      </w:r>
      <w:bookmarkEnd w:id="128"/>
    </w:p>
    <w:p w14:paraId="7FADA523" w14:textId="2D6E96CA" w:rsidR="008534E6" w:rsidRPr="009555FC" w:rsidRDefault="008534E6" w:rsidP="00B8730F">
      <w:pPr>
        <w:pStyle w:val="Heading2"/>
        <w:rPr>
          <w:rFonts w:eastAsia="MS Mincho" w:cs="Arial"/>
          <w:sz w:val="24"/>
          <w:szCs w:val="24"/>
        </w:rPr>
      </w:pPr>
      <w:r w:rsidRPr="009555FC">
        <w:rPr>
          <w:rFonts w:eastAsia="MS Mincho" w:cs="Arial"/>
          <w:sz w:val="24"/>
          <w:szCs w:val="24"/>
        </w:rPr>
        <w:t xml:space="preserve">Before a vote is taken, the chairperson must state whether any proxy votes have been received and, if so, how the proxy votes will be cast. </w:t>
      </w:r>
    </w:p>
    <w:p w14:paraId="12A7CBA7" w14:textId="2E7CA924" w:rsidR="00826C72" w:rsidRPr="009555FC" w:rsidRDefault="00826C72" w:rsidP="008137C2">
      <w:pPr>
        <w:pStyle w:val="Heading2"/>
        <w:rPr>
          <w:rFonts w:eastAsia="MS Mincho" w:cs="Arial"/>
          <w:sz w:val="24"/>
          <w:szCs w:val="24"/>
        </w:rPr>
      </w:pPr>
      <w:r w:rsidRPr="009555FC">
        <w:rPr>
          <w:rFonts w:eastAsia="MS Mincho" w:cs="Arial"/>
          <w:sz w:val="24"/>
          <w:szCs w:val="24"/>
        </w:rPr>
        <w:t xml:space="preserve">At a general meeting a resolution put to the vote shall be decided </w:t>
      </w:r>
      <w:r w:rsidR="003B2CF7" w:rsidRPr="009555FC">
        <w:rPr>
          <w:rFonts w:eastAsia="MS Mincho" w:cs="Arial"/>
          <w:sz w:val="24"/>
          <w:szCs w:val="24"/>
        </w:rPr>
        <w:t>by</w:t>
      </w:r>
      <w:r w:rsidRPr="009555FC">
        <w:rPr>
          <w:rFonts w:eastAsia="MS Mincho" w:cs="Arial"/>
          <w:sz w:val="24"/>
          <w:szCs w:val="24"/>
        </w:rPr>
        <w:t xml:space="preserve"> a show of hands or by the voices, unless a poll is demanded either by the chairperson or by at least </w:t>
      </w:r>
      <w:r w:rsidR="0069170B">
        <w:rPr>
          <w:rFonts w:eastAsia="MS Mincho" w:cs="Arial"/>
          <w:sz w:val="24"/>
          <w:szCs w:val="24"/>
        </w:rPr>
        <w:t>10%</w:t>
      </w:r>
      <w:r w:rsidRPr="009555FC">
        <w:rPr>
          <w:rFonts w:eastAsia="MS Mincho" w:cs="Arial"/>
          <w:sz w:val="24"/>
          <w:szCs w:val="24"/>
        </w:rPr>
        <w:t xml:space="preserve"> of the members present in person or by proxy who are entitled to vote.</w:t>
      </w:r>
    </w:p>
    <w:p w14:paraId="4A3C6EA7" w14:textId="3D007DA2" w:rsidR="00826C72" w:rsidRPr="009555FC" w:rsidRDefault="008534E6" w:rsidP="00840270">
      <w:pPr>
        <w:pStyle w:val="Heading2"/>
        <w:rPr>
          <w:rFonts w:eastAsia="MS Mincho" w:cs="Arial"/>
          <w:sz w:val="24"/>
          <w:szCs w:val="24"/>
        </w:rPr>
      </w:pPr>
      <w:r w:rsidRPr="009555FC">
        <w:rPr>
          <w:rFonts w:eastAsia="MS Mincho" w:cs="Arial"/>
          <w:sz w:val="24"/>
          <w:szCs w:val="24"/>
        </w:rPr>
        <w:t>On a show of hands</w:t>
      </w:r>
      <w:r w:rsidR="00875532" w:rsidRPr="009555FC">
        <w:rPr>
          <w:rFonts w:eastAsia="MS Mincho" w:cs="Arial"/>
          <w:sz w:val="24"/>
          <w:szCs w:val="24"/>
        </w:rPr>
        <w:t xml:space="preserve"> or on the voices</w:t>
      </w:r>
      <w:r w:rsidRPr="009555FC">
        <w:rPr>
          <w:rFonts w:eastAsia="MS Mincho" w:cs="Arial"/>
          <w:sz w:val="24"/>
          <w:szCs w:val="24"/>
        </w:rPr>
        <w:t>, the chairperson’s decision is conclusive evidence of the result of the vote</w:t>
      </w:r>
      <w:r w:rsidR="00826C72" w:rsidRPr="009555FC">
        <w:rPr>
          <w:rFonts w:eastAsia="MS Mincho" w:cs="Arial"/>
          <w:sz w:val="24"/>
          <w:szCs w:val="24"/>
        </w:rPr>
        <w:t>.</w:t>
      </w:r>
    </w:p>
    <w:p w14:paraId="0934DF75" w14:textId="7B1E8BC0" w:rsidR="008534E6" w:rsidRPr="009555FC" w:rsidRDefault="008534E6" w:rsidP="008137C2">
      <w:pPr>
        <w:pStyle w:val="Heading2"/>
        <w:rPr>
          <w:rFonts w:eastAsia="MS Mincho" w:cs="Arial"/>
          <w:sz w:val="24"/>
          <w:szCs w:val="24"/>
        </w:rPr>
      </w:pPr>
      <w:r w:rsidRPr="009555FC">
        <w:rPr>
          <w:rFonts w:eastAsia="MS Mincho" w:cs="Arial"/>
          <w:sz w:val="24"/>
          <w:szCs w:val="24"/>
        </w:rPr>
        <w:t>The chairperson and the meeting minutes do not need to state the number or proportion of the votes recorded in favour or against on a show of hands or on the voices.</w:t>
      </w:r>
    </w:p>
    <w:p w14:paraId="6F4945E9" w14:textId="78B5DEFF" w:rsidR="00120485" w:rsidRPr="009555FC" w:rsidRDefault="00120485" w:rsidP="00120485">
      <w:pPr>
        <w:pStyle w:val="Heading1"/>
        <w:rPr>
          <w:rFonts w:eastAsia="MS Mincho" w:cs="Arial"/>
          <w:sz w:val="24"/>
          <w:szCs w:val="24"/>
        </w:rPr>
      </w:pPr>
      <w:bookmarkStart w:id="129" w:name="_Toc126909658"/>
      <w:r w:rsidRPr="009555FC">
        <w:rPr>
          <w:rFonts w:eastAsia="MS Mincho" w:cs="Arial"/>
          <w:sz w:val="24"/>
          <w:szCs w:val="24"/>
        </w:rPr>
        <w:t>Conduct of a poll</w:t>
      </w:r>
      <w:bookmarkEnd w:id="129"/>
    </w:p>
    <w:p w14:paraId="690BEB23" w14:textId="55ED5BA3" w:rsidR="00120485" w:rsidRPr="009555FC" w:rsidRDefault="00120485" w:rsidP="008137C2">
      <w:pPr>
        <w:pStyle w:val="Heading2"/>
        <w:rPr>
          <w:rFonts w:eastAsia="MS Mincho" w:cs="Arial"/>
          <w:sz w:val="24"/>
          <w:szCs w:val="24"/>
        </w:rPr>
      </w:pPr>
      <w:r w:rsidRPr="009555FC">
        <w:rPr>
          <w:rFonts w:eastAsia="MS Mincho" w:cs="Arial"/>
          <w:sz w:val="24"/>
          <w:szCs w:val="24"/>
        </w:rPr>
        <w:t>The demand for a poll</w:t>
      </w:r>
      <w:r w:rsidR="00B11EE8" w:rsidRPr="009555FC">
        <w:rPr>
          <w:rFonts w:eastAsia="MS Mincho" w:cs="Arial"/>
          <w:sz w:val="24"/>
          <w:szCs w:val="24"/>
        </w:rPr>
        <w:t xml:space="preserve">, as outlined in </w:t>
      </w:r>
      <w:r w:rsidR="009B3642" w:rsidRPr="009555FC">
        <w:rPr>
          <w:rFonts w:eastAsia="MS Mincho" w:cs="Arial"/>
          <w:sz w:val="24"/>
          <w:szCs w:val="24"/>
        </w:rPr>
        <w:t xml:space="preserve">clause </w:t>
      </w:r>
      <w:r w:rsidR="00B11EE8" w:rsidRPr="009555FC">
        <w:rPr>
          <w:rFonts w:eastAsia="MS Mincho" w:cs="Arial"/>
          <w:sz w:val="24"/>
          <w:szCs w:val="24"/>
        </w:rPr>
        <w:t>26.2,</w:t>
      </w:r>
      <w:r w:rsidRPr="009555FC">
        <w:rPr>
          <w:rFonts w:eastAsia="MS Mincho" w:cs="Arial"/>
          <w:sz w:val="24"/>
          <w:szCs w:val="24"/>
        </w:rPr>
        <w:t xml:space="preserve"> may be withdrawn. </w:t>
      </w:r>
    </w:p>
    <w:p w14:paraId="09488259" w14:textId="1E1E4D07" w:rsidR="00120485" w:rsidRPr="009555FC" w:rsidRDefault="00120485" w:rsidP="008137C2">
      <w:pPr>
        <w:pStyle w:val="Heading2"/>
        <w:rPr>
          <w:rFonts w:eastAsia="MS Mincho" w:cs="Arial"/>
          <w:sz w:val="24"/>
          <w:szCs w:val="24"/>
        </w:rPr>
      </w:pPr>
      <w:r w:rsidRPr="009555FC">
        <w:rPr>
          <w:rFonts w:eastAsia="MS Mincho" w:cs="Arial"/>
          <w:sz w:val="24"/>
          <w:szCs w:val="24"/>
        </w:rPr>
        <w:lastRenderedPageBreak/>
        <w:t xml:space="preserve">If a poll is duly demanded (and the demand not withdrawn), it must be taken </w:t>
      </w:r>
      <w:r w:rsidR="006312C9" w:rsidRPr="009555FC">
        <w:rPr>
          <w:rFonts w:eastAsia="MS Mincho" w:cs="Arial"/>
          <w:sz w:val="24"/>
          <w:szCs w:val="24"/>
        </w:rPr>
        <w:t>how and when the chairperson directs</w:t>
      </w:r>
      <w:r w:rsidRPr="009555FC">
        <w:rPr>
          <w:rFonts w:eastAsia="MS Mincho" w:cs="Arial"/>
          <w:sz w:val="24"/>
          <w:szCs w:val="24"/>
        </w:rPr>
        <w:t xml:space="preserve">. </w:t>
      </w:r>
    </w:p>
    <w:p w14:paraId="0ABDD0B1" w14:textId="5C14D63B" w:rsidR="00120485" w:rsidRPr="009555FC" w:rsidRDefault="00120485" w:rsidP="008137C2">
      <w:pPr>
        <w:pStyle w:val="Heading2"/>
        <w:rPr>
          <w:rFonts w:eastAsia="MS Mincho" w:cs="Arial"/>
          <w:sz w:val="24"/>
          <w:szCs w:val="24"/>
        </w:rPr>
      </w:pPr>
      <w:r w:rsidRPr="009555FC">
        <w:rPr>
          <w:rFonts w:eastAsia="MS Mincho" w:cs="Arial"/>
          <w:sz w:val="24"/>
          <w:szCs w:val="24"/>
        </w:rPr>
        <w:t xml:space="preserve">The result of the poll is the resolution of the meeting at which the poll was demanded. </w:t>
      </w:r>
    </w:p>
    <w:p w14:paraId="0B6DE439" w14:textId="2AE21622" w:rsidR="00826C72" w:rsidRPr="009555FC" w:rsidRDefault="00826C72" w:rsidP="008137C2">
      <w:pPr>
        <w:pStyle w:val="Heading1"/>
        <w:rPr>
          <w:rFonts w:eastAsia="MS Mincho" w:cs="Arial"/>
          <w:sz w:val="24"/>
          <w:szCs w:val="24"/>
        </w:rPr>
      </w:pPr>
      <w:bookmarkStart w:id="130" w:name="_Toc126909659"/>
      <w:r w:rsidRPr="009555FC">
        <w:rPr>
          <w:rFonts w:eastAsia="MS Mincho" w:cs="Arial"/>
          <w:sz w:val="24"/>
          <w:szCs w:val="24"/>
        </w:rPr>
        <w:t>Tied votes</w:t>
      </w:r>
      <w:bookmarkEnd w:id="130"/>
    </w:p>
    <w:p w14:paraId="11D9133C" w14:textId="56E072E9" w:rsidR="00826C72" w:rsidRPr="009555FC" w:rsidRDefault="00826C72" w:rsidP="00826C72">
      <w:pPr>
        <w:pStyle w:val="BodyText"/>
        <w:ind w:left="567"/>
        <w:rPr>
          <w:rFonts w:eastAsia="MS Mincho" w:cs="Arial"/>
          <w:sz w:val="24"/>
          <w:szCs w:val="24"/>
        </w:rPr>
      </w:pPr>
      <w:r w:rsidRPr="009555FC">
        <w:rPr>
          <w:rFonts w:eastAsia="MS Mincho" w:cs="Arial"/>
          <w:sz w:val="24"/>
          <w:szCs w:val="24"/>
        </w:rPr>
        <w:t xml:space="preserve">In the event of a tied vote at a general meeting, the chairperson shall have a casting vote in addition to </w:t>
      </w:r>
      <w:r w:rsidR="00B8730F" w:rsidRPr="009555FC">
        <w:rPr>
          <w:rFonts w:eastAsia="MS Mincho" w:cs="Arial"/>
          <w:sz w:val="24"/>
          <w:szCs w:val="24"/>
        </w:rPr>
        <w:t>their</w:t>
      </w:r>
      <w:r w:rsidRPr="009555FC">
        <w:rPr>
          <w:rFonts w:eastAsia="MS Mincho" w:cs="Arial"/>
          <w:sz w:val="24"/>
          <w:szCs w:val="24"/>
        </w:rPr>
        <w:t xml:space="preserve"> deliberative vote.</w:t>
      </w:r>
    </w:p>
    <w:p w14:paraId="4FC3A4EF" w14:textId="4945DBA8" w:rsidR="00826C72" w:rsidRPr="009555FC" w:rsidRDefault="00826C72" w:rsidP="00826C72">
      <w:pPr>
        <w:pStyle w:val="Heading1"/>
        <w:rPr>
          <w:rFonts w:eastAsia="MS Mincho" w:cs="Arial"/>
          <w:sz w:val="24"/>
          <w:szCs w:val="24"/>
        </w:rPr>
      </w:pPr>
      <w:bookmarkStart w:id="131" w:name="_Toc126909660"/>
      <w:r w:rsidRPr="009555FC">
        <w:rPr>
          <w:rFonts w:eastAsia="MS Mincho" w:cs="Arial"/>
          <w:sz w:val="24"/>
          <w:szCs w:val="24"/>
        </w:rPr>
        <w:t xml:space="preserve">Proxy voting at </w:t>
      </w:r>
      <w:r w:rsidR="009B3642" w:rsidRPr="009555FC">
        <w:rPr>
          <w:rFonts w:eastAsia="MS Mincho" w:cs="Arial"/>
          <w:sz w:val="24"/>
          <w:szCs w:val="24"/>
        </w:rPr>
        <w:t>g</w:t>
      </w:r>
      <w:r w:rsidRPr="009555FC">
        <w:rPr>
          <w:rFonts w:eastAsia="MS Mincho" w:cs="Arial"/>
          <w:sz w:val="24"/>
          <w:szCs w:val="24"/>
        </w:rPr>
        <w:t xml:space="preserve">eneral </w:t>
      </w:r>
      <w:r w:rsidR="009B3642" w:rsidRPr="009555FC">
        <w:rPr>
          <w:rFonts w:eastAsia="MS Mincho" w:cs="Arial"/>
          <w:sz w:val="24"/>
          <w:szCs w:val="24"/>
        </w:rPr>
        <w:t>m</w:t>
      </w:r>
      <w:r w:rsidRPr="009555FC">
        <w:rPr>
          <w:rFonts w:eastAsia="MS Mincho" w:cs="Arial"/>
          <w:sz w:val="24"/>
          <w:szCs w:val="24"/>
        </w:rPr>
        <w:t>eetings</w:t>
      </w:r>
      <w:bookmarkEnd w:id="131"/>
    </w:p>
    <w:p w14:paraId="1F9B513F" w14:textId="77777777" w:rsidR="00826C72" w:rsidRPr="009555FC" w:rsidRDefault="00826C72" w:rsidP="00826C72">
      <w:pPr>
        <w:pStyle w:val="Heading2"/>
        <w:rPr>
          <w:rFonts w:eastAsia="MS Mincho" w:cs="Arial"/>
          <w:sz w:val="24"/>
          <w:szCs w:val="24"/>
        </w:rPr>
      </w:pPr>
      <w:r w:rsidRPr="009555FC">
        <w:rPr>
          <w:rFonts w:eastAsia="MS Mincho" w:cs="Arial"/>
          <w:sz w:val="24"/>
          <w:szCs w:val="24"/>
        </w:rPr>
        <w:t>A full member who is entitled to attend a general meeting and vote, may appoint the chairperson or another full member as a proxy.</w:t>
      </w:r>
    </w:p>
    <w:p w14:paraId="2488B15C" w14:textId="77777777" w:rsidR="00826C72" w:rsidRPr="009555FC" w:rsidRDefault="00826C72" w:rsidP="00826C72">
      <w:pPr>
        <w:pStyle w:val="Heading2"/>
        <w:rPr>
          <w:rFonts w:eastAsia="MS Mincho" w:cs="Arial"/>
          <w:sz w:val="24"/>
          <w:szCs w:val="24"/>
        </w:rPr>
      </w:pPr>
      <w:r w:rsidRPr="009555FC">
        <w:rPr>
          <w:rFonts w:eastAsia="MS Mincho" w:cs="Arial"/>
          <w:sz w:val="24"/>
          <w:szCs w:val="24"/>
        </w:rPr>
        <w:t>Subject to the terms of the appointment, a proxy has the same right as a member to speak and vote at the meeting.</w:t>
      </w:r>
    </w:p>
    <w:p w14:paraId="2B08D73D" w14:textId="08C84A3F" w:rsidR="00826C72" w:rsidRPr="009555FC" w:rsidRDefault="00826C72" w:rsidP="003404EC">
      <w:pPr>
        <w:pStyle w:val="Heading2"/>
        <w:rPr>
          <w:rFonts w:eastAsia="MS Mincho" w:cs="Arial"/>
          <w:sz w:val="24"/>
          <w:szCs w:val="24"/>
        </w:rPr>
      </w:pPr>
      <w:r w:rsidRPr="009555FC">
        <w:rPr>
          <w:rFonts w:eastAsia="MS Mincho" w:cs="Arial"/>
          <w:sz w:val="24"/>
          <w:szCs w:val="24"/>
        </w:rPr>
        <w:t xml:space="preserve">An instrument appointing a proxy must be in a form prescribed or accepted by the </w:t>
      </w:r>
      <w:r w:rsidR="00E52EF1" w:rsidRPr="009555FC">
        <w:rPr>
          <w:rFonts w:eastAsia="MS Mincho" w:cs="Arial"/>
          <w:sz w:val="24"/>
          <w:szCs w:val="24"/>
        </w:rPr>
        <w:t>board</w:t>
      </w:r>
      <w:r w:rsidRPr="009555FC">
        <w:rPr>
          <w:rFonts w:eastAsia="MS Mincho" w:cs="Arial"/>
          <w:sz w:val="24"/>
          <w:szCs w:val="24"/>
        </w:rPr>
        <w:t xml:space="preserve">, signed by the full member giving the proxy or their attorney and is to be received by the </w:t>
      </w:r>
      <w:r w:rsidR="00EA02D0" w:rsidRPr="009555FC">
        <w:rPr>
          <w:rFonts w:eastAsia="MS Mincho" w:cs="Arial"/>
          <w:sz w:val="24"/>
          <w:szCs w:val="24"/>
        </w:rPr>
        <w:t>C</w:t>
      </w:r>
      <w:r w:rsidRPr="009555FC">
        <w:rPr>
          <w:rFonts w:eastAsia="MS Mincho" w:cs="Arial"/>
          <w:sz w:val="24"/>
          <w:szCs w:val="24"/>
        </w:rPr>
        <w:t xml:space="preserve">ompany </w:t>
      </w:r>
      <w:r w:rsidR="00EA02D0" w:rsidRPr="009555FC">
        <w:rPr>
          <w:rFonts w:eastAsia="MS Mincho" w:cs="Arial"/>
          <w:sz w:val="24"/>
          <w:szCs w:val="24"/>
        </w:rPr>
        <w:t>S</w:t>
      </w:r>
      <w:r w:rsidRPr="009555FC">
        <w:rPr>
          <w:rFonts w:eastAsia="MS Mincho" w:cs="Arial"/>
          <w:sz w:val="24"/>
          <w:szCs w:val="24"/>
        </w:rPr>
        <w:t>ecretary at least 48 hours before the meeting at which it is to be used.</w:t>
      </w:r>
    </w:p>
    <w:p w14:paraId="0D35F736" w14:textId="77777777" w:rsidR="00826C72" w:rsidRPr="009555FC" w:rsidRDefault="00826C72" w:rsidP="00826C72">
      <w:pPr>
        <w:pStyle w:val="Heading2"/>
        <w:rPr>
          <w:rFonts w:eastAsia="MS Mincho" w:cs="Arial"/>
          <w:sz w:val="24"/>
          <w:szCs w:val="24"/>
        </w:rPr>
      </w:pPr>
      <w:r w:rsidRPr="009555FC">
        <w:rPr>
          <w:rFonts w:eastAsia="MS Mincho" w:cs="Arial"/>
          <w:sz w:val="24"/>
          <w:szCs w:val="24"/>
        </w:rPr>
        <w:t>Where a proxy is signed by an attorney, a copy of the instrument appointing the attorney must be provided with the instrument appointing the proxy.</w:t>
      </w:r>
    </w:p>
    <w:p w14:paraId="6A5980FF" w14:textId="2C7E6034" w:rsidR="00826C72" w:rsidRPr="009555FC" w:rsidRDefault="00B8730F" w:rsidP="00826C72">
      <w:pPr>
        <w:pStyle w:val="Heading2"/>
        <w:rPr>
          <w:rFonts w:eastAsia="MS Mincho" w:cs="Arial"/>
          <w:sz w:val="24"/>
          <w:szCs w:val="24"/>
        </w:rPr>
      </w:pPr>
      <w:r w:rsidRPr="009555FC">
        <w:rPr>
          <w:rFonts w:eastAsia="MS Mincho" w:cs="Arial"/>
          <w:sz w:val="24"/>
          <w:szCs w:val="24"/>
        </w:rPr>
        <w:t>A member may instruct their proxy to vote in a particular way. Unless so instructed the proxy may vote as they consider appropriate</w:t>
      </w:r>
      <w:r w:rsidR="00826C72" w:rsidRPr="009555FC">
        <w:rPr>
          <w:rFonts w:eastAsia="MS Mincho" w:cs="Arial"/>
          <w:sz w:val="24"/>
          <w:szCs w:val="24"/>
        </w:rPr>
        <w:t>.</w:t>
      </w:r>
    </w:p>
    <w:p w14:paraId="06B6A130" w14:textId="77777777" w:rsidR="00826C72" w:rsidRPr="009555FC" w:rsidRDefault="00826C72" w:rsidP="00826C72">
      <w:pPr>
        <w:pStyle w:val="Heading2"/>
        <w:rPr>
          <w:rFonts w:eastAsia="MS Mincho" w:cs="Arial"/>
          <w:sz w:val="24"/>
          <w:szCs w:val="24"/>
        </w:rPr>
      </w:pPr>
      <w:r w:rsidRPr="009555FC">
        <w:rPr>
          <w:rFonts w:eastAsia="MS Mincho" w:cs="Arial"/>
          <w:sz w:val="24"/>
          <w:szCs w:val="24"/>
        </w:rPr>
        <w:t>There shall be no proxy voting at any meetings other than general meetings.</w:t>
      </w:r>
    </w:p>
    <w:p w14:paraId="27526D28" w14:textId="6B3978BD" w:rsidR="00826C72" w:rsidRPr="009555FC" w:rsidRDefault="00D604A0" w:rsidP="00826C72">
      <w:pPr>
        <w:pStyle w:val="Heading2"/>
        <w:rPr>
          <w:rFonts w:eastAsia="MS Mincho" w:cs="Arial"/>
          <w:sz w:val="24"/>
          <w:szCs w:val="24"/>
        </w:rPr>
      </w:pPr>
      <w:r w:rsidRPr="009555FC">
        <w:rPr>
          <w:rFonts w:eastAsia="MS Mincho" w:cs="Arial"/>
          <w:sz w:val="24"/>
          <w:szCs w:val="24"/>
        </w:rPr>
        <w:t>At an adjourned general meeting, a proxy may be appointed in relation to the meeting's unfinished business, if</w:t>
      </w:r>
      <w:r w:rsidR="00A8368E" w:rsidRPr="009555FC">
        <w:rPr>
          <w:rFonts w:eastAsia="MS Mincho" w:cs="Arial"/>
          <w:sz w:val="24"/>
          <w:szCs w:val="24"/>
        </w:rPr>
        <w:t xml:space="preserve"> the notice appointing the proxy is received by </w:t>
      </w:r>
      <w:r w:rsidR="00525D4E" w:rsidRPr="009555FC">
        <w:rPr>
          <w:rFonts w:eastAsia="MS Mincho" w:cs="Arial"/>
          <w:sz w:val="24"/>
          <w:szCs w:val="24"/>
        </w:rPr>
        <w:t>the Company Secretary</w:t>
      </w:r>
      <w:r w:rsidR="00A8368E" w:rsidRPr="009555FC">
        <w:rPr>
          <w:rFonts w:eastAsia="MS Mincho" w:cs="Arial"/>
          <w:sz w:val="24"/>
          <w:szCs w:val="24"/>
        </w:rPr>
        <w:t xml:space="preserve"> </w:t>
      </w:r>
      <w:r w:rsidRPr="009555FC">
        <w:rPr>
          <w:rFonts w:eastAsia="MS Mincho" w:cs="Arial"/>
          <w:sz w:val="24"/>
          <w:szCs w:val="24"/>
        </w:rPr>
        <w:t>at least 24 hours before the meeting resumes.</w:t>
      </w:r>
    </w:p>
    <w:p w14:paraId="20324C48" w14:textId="5A5C96AB" w:rsidR="00826C72" w:rsidRPr="009555FC" w:rsidRDefault="00826C72" w:rsidP="00826C72">
      <w:pPr>
        <w:pStyle w:val="Heading2"/>
        <w:rPr>
          <w:rFonts w:eastAsia="MS Mincho" w:cs="Arial"/>
          <w:sz w:val="24"/>
          <w:szCs w:val="24"/>
        </w:rPr>
      </w:pPr>
      <w:r w:rsidRPr="009555FC">
        <w:rPr>
          <w:rFonts w:eastAsia="MS Mincho" w:cs="Arial"/>
          <w:sz w:val="24"/>
          <w:szCs w:val="24"/>
        </w:rPr>
        <w:t xml:space="preserve">A vote given in accordance with a proxy instrument or a power of attorney is valid, </w:t>
      </w:r>
      <w:r w:rsidR="000E0317" w:rsidRPr="009555FC">
        <w:rPr>
          <w:rFonts w:eastAsia="MS Mincho" w:cs="Arial"/>
          <w:sz w:val="24"/>
          <w:szCs w:val="24"/>
        </w:rPr>
        <w:t>even if</w:t>
      </w:r>
      <w:r w:rsidRPr="009555FC">
        <w:rPr>
          <w:rFonts w:eastAsia="MS Mincho" w:cs="Arial"/>
          <w:sz w:val="24"/>
          <w:szCs w:val="24"/>
        </w:rPr>
        <w:t xml:space="preserve"> it may later be discovered that the appointment of the proxy or attorney was defective.</w:t>
      </w:r>
    </w:p>
    <w:p w14:paraId="04A06248" w14:textId="6E57A391" w:rsidR="000D3003" w:rsidRPr="009555FC" w:rsidRDefault="00130A60" w:rsidP="008137C2">
      <w:pPr>
        <w:pStyle w:val="Heading"/>
        <w:rPr>
          <w:rFonts w:cs="Arial"/>
          <w:sz w:val="24"/>
          <w:szCs w:val="24"/>
        </w:rPr>
      </w:pPr>
      <w:bookmarkStart w:id="132" w:name="_Toc126909661"/>
      <w:r w:rsidRPr="009555FC">
        <w:rPr>
          <w:rFonts w:cs="Arial"/>
          <w:sz w:val="24"/>
          <w:szCs w:val="24"/>
        </w:rPr>
        <w:t>D</w:t>
      </w:r>
      <w:r w:rsidR="00ED7233" w:rsidRPr="009555FC">
        <w:rPr>
          <w:rFonts w:cs="Arial"/>
          <w:sz w:val="24"/>
          <w:szCs w:val="24"/>
        </w:rPr>
        <w:t>irector</w:t>
      </w:r>
      <w:r w:rsidR="000D3003" w:rsidRPr="009555FC">
        <w:rPr>
          <w:rFonts w:cs="Arial"/>
          <w:sz w:val="24"/>
          <w:szCs w:val="24"/>
        </w:rPr>
        <w:t>s</w:t>
      </w:r>
      <w:bookmarkEnd w:id="132"/>
      <w:r w:rsidR="00402991" w:rsidRPr="009555FC">
        <w:rPr>
          <w:rFonts w:cs="Arial"/>
          <w:sz w:val="24"/>
          <w:szCs w:val="24"/>
        </w:rPr>
        <w:t xml:space="preserve"> </w:t>
      </w:r>
    </w:p>
    <w:p w14:paraId="5BBB5708" w14:textId="4014023F" w:rsidR="00826C72" w:rsidRPr="009555FC" w:rsidRDefault="00826C72" w:rsidP="00826C72">
      <w:pPr>
        <w:pStyle w:val="Heading1"/>
        <w:rPr>
          <w:rFonts w:eastAsia="MS Mincho" w:cs="Arial"/>
          <w:sz w:val="24"/>
          <w:szCs w:val="24"/>
        </w:rPr>
      </w:pPr>
      <w:bookmarkStart w:id="133" w:name="_Toc126909662"/>
      <w:r w:rsidRPr="009555FC">
        <w:rPr>
          <w:rFonts w:eastAsia="MS Mincho" w:cs="Arial"/>
          <w:sz w:val="24"/>
          <w:szCs w:val="24"/>
        </w:rPr>
        <w:t xml:space="preserve">Powers and </w:t>
      </w:r>
      <w:r w:rsidR="009B3642" w:rsidRPr="009555FC">
        <w:rPr>
          <w:rFonts w:eastAsia="MS Mincho" w:cs="Arial"/>
          <w:sz w:val="24"/>
          <w:szCs w:val="24"/>
        </w:rPr>
        <w:t>d</w:t>
      </w:r>
      <w:r w:rsidRPr="009555FC">
        <w:rPr>
          <w:rFonts w:eastAsia="MS Mincho" w:cs="Arial"/>
          <w:sz w:val="24"/>
          <w:szCs w:val="24"/>
        </w:rPr>
        <w:t xml:space="preserve">uties of </w:t>
      </w:r>
      <w:r w:rsidR="00ED7233" w:rsidRPr="009555FC">
        <w:rPr>
          <w:rFonts w:eastAsia="MS Mincho" w:cs="Arial"/>
          <w:sz w:val="24"/>
          <w:szCs w:val="24"/>
        </w:rPr>
        <w:t>director</w:t>
      </w:r>
      <w:r w:rsidRPr="009555FC">
        <w:rPr>
          <w:rFonts w:eastAsia="MS Mincho" w:cs="Arial"/>
          <w:sz w:val="24"/>
          <w:szCs w:val="24"/>
        </w:rPr>
        <w:t>s</w:t>
      </w:r>
      <w:bookmarkEnd w:id="133"/>
    </w:p>
    <w:p w14:paraId="3D06BBE7" w14:textId="1B0DD65B" w:rsidR="00826C72" w:rsidRPr="009555FC" w:rsidRDefault="00826C72" w:rsidP="00826C72">
      <w:pPr>
        <w:pStyle w:val="Heading2"/>
        <w:keepNext/>
        <w:rPr>
          <w:rFonts w:eastAsia="MS Mincho" w:cs="Arial"/>
          <w:b/>
          <w:sz w:val="24"/>
          <w:szCs w:val="24"/>
        </w:rPr>
      </w:pPr>
      <w:r w:rsidRPr="009555FC">
        <w:rPr>
          <w:rFonts w:eastAsia="MS Mincho" w:cs="Arial"/>
          <w:b/>
          <w:sz w:val="24"/>
          <w:szCs w:val="24"/>
        </w:rPr>
        <w:t xml:space="preserve">General powers </w:t>
      </w:r>
    </w:p>
    <w:p w14:paraId="46635945" w14:textId="4F36E4A4"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affairs of </w:t>
      </w:r>
      <w:r w:rsidR="00682B93" w:rsidRPr="009555FC">
        <w:rPr>
          <w:rFonts w:eastAsia="MS Mincho" w:cs="Arial"/>
          <w:sz w:val="24"/>
          <w:szCs w:val="24"/>
        </w:rPr>
        <w:t>BCA</w:t>
      </w:r>
      <w:r w:rsidRPr="009555FC">
        <w:rPr>
          <w:rFonts w:eastAsia="MS Mincho" w:cs="Arial"/>
          <w:sz w:val="24"/>
          <w:szCs w:val="24"/>
        </w:rPr>
        <w:t xml:space="preserve"> shall be managed by the </w:t>
      </w:r>
      <w:r w:rsidR="00E52EF1" w:rsidRPr="009555FC">
        <w:rPr>
          <w:rFonts w:eastAsia="MS Mincho" w:cs="Arial"/>
          <w:sz w:val="24"/>
          <w:szCs w:val="24"/>
        </w:rPr>
        <w:t>board</w:t>
      </w:r>
      <w:r w:rsidRPr="009555FC">
        <w:rPr>
          <w:rFonts w:eastAsia="MS Mincho" w:cs="Arial"/>
          <w:sz w:val="24"/>
          <w:szCs w:val="24"/>
        </w:rPr>
        <w:t xml:space="preserve"> of </w:t>
      </w:r>
      <w:r w:rsidR="00ED7233" w:rsidRPr="009555FC">
        <w:rPr>
          <w:rFonts w:eastAsia="MS Mincho" w:cs="Arial"/>
          <w:sz w:val="24"/>
          <w:szCs w:val="24"/>
        </w:rPr>
        <w:t>director</w:t>
      </w:r>
      <w:r w:rsidRPr="009555FC">
        <w:rPr>
          <w:rFonts w:eastAsia="MS Mincho" w:cs="Arial"/>
          <w:sz w:val="24"/>
          <w:szCs w:val="24"/>
        </w:rPr>
        <w:t xml:space="preserve">s which may, subject to any directive given to it by a general meeting, exercise all powers of </w:t>
      </w:r>
      <w:r w:rsidR="00682B93" w:rsidRPr="009555FC">
        <w:rPr>
          <w:rFonts w:eastAsia="MS Mincho" w:cs="Arial"/>
          <w:sz w:val="24"/>
          <w:szCs w:val="24"/>
        </w:rPr>
        <w:t>BCA</w:t>
      </w:r>
      <w:r w:rsidRPr="009555FC">
        <w:rPr>
          <w:rFonts w:eastAsia="MS Mincho" w:cs="Arial"/>
          <w:sz w:val="24"/>
          <w:szCs w:val="24"/>
        </w:rPr>
        <w:t xml:space="preserve"> that are not by the Corporations Act or by this Constitution required to be exercised by </w:t>
      </w:r>
      <w:r w:rsidR="00682B93" w:rsidRPr="009555FC">
        <w:rPr>
          <w:rFonts w:eastAsia="MS Mincho" w:cs="Arial"/>
          <w:sz w:val="24"/>
          <w:szCs w:val="24"/>
        </w:rPr>
        <w:t xml:space="preserve">BCA </w:t>
      </w:r>
      <w:r w:rsidRPr="009555FC">
        <w:rPr>
          <w:rFonts w:eastAsia="MS Mincho" w:cs="Arial"/>
          <w:sz w:val="24"/>
          <w:szCs w:val="24"/>
        </w:rPr>
        <w:t>in a general meeting.</w:t>
      </w:r>
    </w:p>
    <w:p w14:paraId="6C64896D" w14:textId="50F1F28C" w:rsidR="00826C72" w:rsidRPr="009555FC" w:rsidRDefault="00826C72" w:rsidP="00826C72">
      <w:pPr>
        <w:pStyle w:val="Heading3"/>
        <w:rPr>
          <w:rFonts w:eastAsia="MS Mincho" w:cs="Arial"/>
          <w:sz w:val="24"/>
          <w:szCs w:val="24"/>
        </w:rPr>
      </w:pPr>
      <w:r w:rsidRPr="009555FC">
        <w:rPr>
          <w:rFonts w:eastAsia="MS Mincho" w:cs="Arial"/>
          <w:sz w:val="24"/>
          <w:szCs w:val="24"/>
        </w:rPr>
        <w:t>Any rule, regulation or by</w:t>
      </w:r>
      <w:r w:rsidR="00995824" w:rsidRPr="009555FC">
        <w:rPr>
          <w:rFonts w:eastAsia="MS Mincho" w:cs="Arial"/>
          <w:sz w:val="24"/>
          <w:szCs w:val="24"/>
        </w:rPr>
        <w:t>-</w:t>
      </w:r>
      <w:r w:rsidRPr="009555FC">
        <w:rPr>
          <w:rFonts w:eastAsia="MS Mincho" w:cs="Arial"/>
          <w:sz w:val="24"/>
          <w:szCs w:val="24"/>
        </w:rPr>
        <w:t xml:space="preserve">law made by the </w:t>
      </w:r>
      <w:r w:rsidR="00E52EF1" w:rsidRPr="009555FC">
        <w:rPr>
          <w:rFonts w:eastAsia="MS Mincho" w:cs="Arial"/>
          <w:sz w:val="24"/>
          <w:szCs w:val="24"/>
        </w:rPr>
        <w:t>board</w:t>
      </w:r>
      <w:r w:rsidRPr="009555FC">
        <w:rPr>
          <w:rFonts w:eastAsia="MS Mincho" w:cs="Arial"/>
          <w:sz w:val="24"/>
          <w:szCs w:val="24"/>
        </w:rPr>
        <w:t xml:space="preserve"> may be disallowed by a general meeting, provided that no resolution of or regulation made by </w:t>
      </w:r>
      <w:r w:rsidR="00682B93" w:rsidRPr="009555FC">
        <w:rPr>
          <w:rFonts w:eastAsia="MS Mincho" w:cs="Arial"/>
          <w:sz w:val="24"/>
          <w:szCs w:val="24"/>
        </w:rPr>
        <w:lastRenderedPageBreak/>
        <w:t>BCA</w:t>
      </w:r>
      <w:r w:rsidRPr="009555FC">
        <w:rPr>
          <w:rFonts w:eastAsia="MS Mincho" w:cs="Arial"/>
          <w:sz w:val="24"/>
          <w:szCs w:val="24"/>
        </w:rPr>
        <w:t xml:space="preserve"> at a general meeting shall invalidate any prior act of the </w:t>
      </w:r>
      <w:r w:rsidR="00E52EF1" w:rsidRPr="009555FC">
        <w:rPr>
          <w:rFonts w:eastAsia="MS Mincho" w:cs="Arial"/>
          <w:sz w:val="24"/>
          <w:szCs w:val="24"/>
        </w:rPr>
        <w:t>board</w:t>
      </w:r>
      <w:r w:rsidRPr="009555FC">
        <w:rPr>
          <w:rFonts w:eastAsia="MS Mincho" w:cs="Arial"/>
          <w:sz w:val="24"/>
          <w:szCs w:val="24"/>
        </w:rPr>
        <w:t xml:space="preserve"> which would have </w:t>
      </w:r>
      <w:r w:rsidR="006312C9" w:rsidRPr="009555FC">
        <w:rPr>
          <w:rFonts w:eastAsia="MS Mincho" w:cs="Arial"/>
          <w:sz w:val="24"/>
          <w:szCs w:val="24"/>
        </w:rPr>
        <w:t>otherwise been valid</w:t>
      </w:r>
      <w:r w:rsidRPr="009555FC">
        <w:rPr>
          <w:rFonts w:eastAsia="MS Mincho" w:cs="Arial"/>
          <w:sz w:val="24"/>
          <w:szCs w:val="24"/>
        </w:rPr>
        <w:t>.</w:t>
      </w:r>
    </w:p>
    <w:p w14:paraId="640DE85A" w14:textId="77777777" w:rsidR="00402991" w:rsidRPr="009555FC" w:rsidRDefault="00402991" w:rsidP="008137C2">
      <w:pPr>
        <w:pStyle w:val="Heading2"/>
        <w:keepNext/>
        <w:rPr>
          <w:rFonts w:eastAsia="MS Mincho" w:cs="Arial"/>
          <w:b/>
          <w:sz w:val="24"/>
          <w:szCs w:val="24"/>
        </w:rPr>
      </w:pPr>
      <w:r w:rsidRPr="009555FC">
        <w:rPr>
          <w:rFonts w:eastAsia="MS Mincho" w:cs="Arial"/>
          <w:b/>
          <w:sz w:val="24"/>
          <w:szCs w:val="24"/>
        </w:rPr>
        <w:t>Duties of directors</w:t>
      </w:r>
    </w:p>
    <w:p w14:paraId="0497AC7A" w14:textId="77777777" w:rsidR="00402991" w:rsidRPr="009555FC" w:rsidRDefault="00402991" w:rsidP="008137C2">
      <w:pPr>
        <w:pStyle w:val="Heading3"/>
        <w:rPr>
          <w:rFonts w:eastAsia="MS Mincho" w:cs="Arial"/>
          <w:sz w:val="24"/>
          <w:szCs w:val="24"/>
        </w:rPr>
      </w:pPr>
      <w:r w:rsidRPr="009555FC">
        <w:rPr>
          <w:rFonts w:eastAsia="MS Mincho" w:cs="Arial"/>
          <w:sz w:val="24"/>
          <w:szCs w:val="24"/>
        </w:rPr>
        <w:t>The directors must comply with their duties as directors under legislation and common law (judge-made law), and with the duties described in governance standard 5 of the regulations made under the ACNC Act which are:</w:t>
      </w:r>
    </w:p>
    <w:p w14:paraId="49C06763" w14:textId="6737D979" w:rsidR="00402991" w:rsidRPr="009555FC" w:rsidRDefault="00402991" w:rsidP="008137C2">
      <w:pPr>
        <w:pStyle w:val="Heading4"/>
        <w:ind w:left="1134"/>
        <w:rPr>
          <w:rFonts w:eastAsia="MS Mincho" w:cs="Arial"/>
          <w:sz w:val="24"/>
          <w:szCs w:val="24"/>
        </w:rPr>
      </w:pPr>
      <w:r w:rsidRPr="009555FC">
        <w:rPr>
          <w:rFonts w:eastAsia="MS Mincho" w:cs="Arial"/>
          <w:sz w:val="24"/>
          <w:szCs w:val="24"/>
        </w:rPr>
        <w:t xml:space="preserve">to exercise their powers and discharge their duties with the degree of care and diligence that a reasonable individual would exercise if they were a director of </w:t>
      </w:r>
      <w:r w:rsidR="006C65F4" w:rsidRPr="009555FC">
        <w:rPr>
          <w:rFonts w:eastAsia="MS Mincho" w:cs="Arial"/>
          <w:sz w:val="24"/>
          <w:szCs w:val="24"/>
        </w:rPr>
        <w:t>BCA</w:t>
      </w:r>
      <w:r w:rsidR="00E96110" w:rsidRPr="009555FC">
        <w:rPr>
          <w:rFonts w:eastAsia="MS Mincho" w:cs="Arial"/>
          <w:sz w:val="24"/>
          <w:szCs w:val="24"/>
        </w:rPr>
        <w:t>,</w:t>
      </w:r>
    </w:p>
    <w:p w14:paraId="754B1B1A" w14:textId="649EE2A1" w:rsidR="00402991" w:rsidRPr="009555FC" w:rsidRDefault="00402991" w:rsidP="008137C2">
      <w:pPr>
        <w:pStyle w:val="Heading4"/>
        <w:ind w:left="1134"/>
        <w:rPr>
          <w:rFonts w:eastAsia="MS Mincho" w:cs="Arial"/>
          <w:sz w:val="24"/>
          <w:szCs w:val="24"/>
        </w:rPr>
      </w:pPr>
      <w:r w:rsidRPr="009555FC">
        <w:rPr>
          <w:rFonts w:eastAsia="MS Mincho" w:cs="Arial"/>
          <w:sz w:val="24"/>
          <w:szCs w:val="24"/>
        </w:rPr>
        <w:t xml:space="preserve">to act in good faith in the best interests of </w:t>
      </w:r>
      <w:r w:rsidR="006C65F4" w:rsidRPr="009555FC">
        <w:rPr>
          <w:rFonts w:eastAsia="MS Mincho" w:cs="Arial"/>
          <w:sz w:val="24"/>
          <w:szCs w:val="24"/>
        </w:rPr>
        <w:t>BCA</w:t>
      </w:r>
      <w:r w:rsidRPr="009555FC">
        <w:rPr>
          <w:rFonts w:eastAsia="MS Mincho" w:cs="Arial"/>
          <w:sz w:val="24"/>
          <w:szCs w:val="24"/>
        </w:rPr>
        <w:t xml:space="preserve"> and to further the charitable purpose(s) of </w:t>
      </w:r>
      <w:r w:rsidR="006C65F4" w:rsidRPr="009555FC">
        <w:rPr>
          <w:rFonts w:eastAsia="MS Mincho" w:cs="Arial"/>
          <w:sz w:val="24"/>
          <w:szCs w:val="24"/>
        </w:rPr>
        <w:t>BCA</w:t>
      </w:r>
      <w:r w:rsidRPr="009555FC">
        <w:rPr>
          <w:rFonts w:eastAsia="MS Mincho" w:cs="Arial"/>
          <w:sz w:val="24"/>
          <w:szCs w:val="24"/>
        </w:rPr>
        <w:t xml:space="preserve"> set out in clause 6</w:t>
      </w:r>
      <w:r w:rsidR="00E96110" w:rsidRPr="009555FC">
        <w:rPr>
          <w:rFonts w:eastAsia="MS Mincho" w:cs="Arial"/>
          <w:sz w:val="24"/>
          <w:szCs w:val="24"/>
        </w:rPr>
        <w:t>,</w:t>
      </w:r>
    </w:p>
    <w:p w14:paraId="5D5BA1FD" w14:textId="3E691501" w:rsidR="00402991" w:rsidRPr="009555FC" w:rsidRDefault="00402991" w:rsidP="008137C2">
      <w:pPr>
        <w:pStyle w:val="Heading4"/>
        <w:ind w:left="1134"/>
        <w:rPr>
          <w:rFonts w:eastAsia="MS Mincho" w:cs="Arial"/>
          <w:sz w:val="24"/>
          <w:szCs w:val="24"/>
        </w:rPr>
      </w:pPr>
      <w:r w:rsidRPr="009555FC">
        <w:rPr>
          <w:rFonts w:eastAsia="MS Mincho" w:cs="Arial"/>
          <w:sz w:val="24"/>
          <w:szCs w:val="24"/>
        </w:rPr>
        <w:t>not to misuse their position as a director</w:t>
      </w:r>
      <w:r w:rsidR="00E96110" w:rsidRPr="009555FC">
        <w:rPr>
          <w:rFonts w:eastAsia="MS Mincho" w:cs="Arial"/>
          <w:sz w:val="24"/>
          <w:szCs w:val="24"/>
        </w:rPr>
        <w:t>,</w:t>
      </w:r>
    </w:p>
    <w:p w14:paraId="1F625655" w14:textId="60578B06" w:rsidR="00402991" w:rsidRPr="009555FC" w:rsidRDefault="00402991" w:rsidP="008137C2">
      <w:pPr>
        <w:pStyle w:val="Heading4"/>
        <w:ind w:left="1134"/>
        <w:rPr>
          <w:rFonts w:eastAsia="MS Mincho" w:cs="Arial"/>
          <w:sz w:val="24"/>
          <w:szCs w:val="24"/>
        </w:rPr>
      </w:pPr>
      <w:r w:rsidRPr="009555FC">
        <w:rPr>
          <w:rFonts w:eastAsia="MS Mincho" w:cs="Arial"/>
          <w:sz w:val="24"/>
          <w:szCs w:val="24"/>
        </w:rPr>
        <w:t>not to misuse information they gain in their role as a director</w:t>
      </w:r>
      <w:r w:rsidR="00E96110" w:rsidRPr="009555FC">
        <w:rPr>
          <w:rFonts w:eastAsia="MS Mincho" w:cs="Arial"/>
          <w:sz w:val="24"/>
          <w:szCs w:val="24"/>
        </w:rPr>
        <w:t>,</w:t>
      </w:r>
    </w:p>
    <w:p w14:paraId="1A96B22E" w14:textId="0041D0EF" w:rsidR="00402991" w:rsidRPr="009555FC" w:rsidRDefault="00402991" w:rsidP="008137C2">
      <w:pPr>
        <w:pStyle w:val="Heading4"/>
        <w:ind w:left="1134"/>
        <w:rPr>
          <w:rFonts w:eastAsia="MS Mincho" w:cs="Arial"/>
          <w:sz w:val="24"/>
          <w:szCs w:val="24"/>
        </w:rPr>
      </w:pPr>
      <w:r w:rsidRPr="009555FC">
        <w:rPr>
          <w:rFonts w:eastAsia="MS Mincho" w:cs="Arial"/>
          <w:sz w:val="24"/>
          <w:szCs w:val="24"/>
        </w:rPr>
        <w:t>to disclose any perceived or actual material conflicts of interest in the manner set out in clause 4</w:t>
      </w:r>
      <w:r w:rsidR="00E96110" w:rsidRPr="009555FC">
        <w:rPr>
          <w:rFonts w:eastAsia="MS Mincho" w:cs="Arial"/>
          <w:sz w:val="24"/>
          <w:szCs w:val="24"/>
        </w:rPr>
        <w:t>2,</w:t>
      </w:r>
    </w:p>
    <w:p w14:paraId="223E4423" w14:textId="20BA7776" w:rsidR="00402991" w:rsidRPr="009555FC" w:rsidRDefault="00402991" w:rsidP="008137C2">
      <w:pPr>
        <w:pStyle w:val="Heading4"/>
        <w:ind w:left="1134"/>
        <w:rPr>
          <w:rFonts w:eastAsia="MS Mincho" w:cs="Arial"/>
          <w:sz w:val="24"/>
          <w:szCs w:val="24"/>
        </w:rPr>
      </w:pPr>
      <w:r w:rsidRPr="009555FC">
        <w:rPr>
          <w:rFonts w:eastAsia="MS Mincho" w:cs="Arial"/>
          <w:sz w:val="24"/>
          <w:szCs w:val="24"/>
        </w:rPr>
        <w:t xml:space="preserve">to ensure that the financial affairs of </w:t>
      </w:r>
      <w:r w:rsidR="006C65F4" w:rsidRPr="009555FC">
        <w:rPr>
          <w:rFonts w:eastAsia="MS Mincho" w:cs="Arial"/>
          <w:sz w:val="24"/>
          <w:szCs w:val="24"/>
        </w:rPr>
        <w:t>BCA</w:t>
      </w:r>
      <w:r w:rsidRPr="009555FC">
        <w:rPr>
          <w:rFonts w:eastAsia="MS Mincho" w:cs="Arial"/>
          <w:sz w:val="24"/>
          <w:szCs w:val="24"/>
        </w:rPr>
        <w:t xml:space="preserve"> are managed responsibly, and</w:t>
      </w:r>
    </w:p>
    <w:p w14:paraId="25D4F40B" w14:textId="1F992859" w:rsidR="00402991" w:rsidRPr="009555FC" w:rsidRDefault="00402991" w:rsidP="008137C2">
      <w:pPr>
        <w:pStyle w:val="Heading4"/>
        <w:ind w:left="1134"/>
        <w:rPr>
          <w:rFonts w:eastAsia="MS Mincho" w:cs="Arial"/>
          <w:sz w:val="24"/>
          <w:szCs w:val="24"/>
        </w:rPr>
      </w:pPr>
      <w:r w:rsidRPr="009555FC">
        <w:rPr>
          <w:rFonts w:eastAsia="MS Mincho" w:cs="Arial"/>
          <w:sz w:val="24"/>
          <w:szCs w:val="24"/>
        </w:rPr>
        <w:t xml:space="preserve">not to allow </w:t>
      </w:r>
      <w:r w:rsidR="006C65F4" w:rsidRPr="009555FC">
        <w:rPr>
          <w:rFonts w:eastAsia="MS Mincho" w:cs="Arial"/>
          <w:sz w:val="24"/>
          <w:szCs w:val="24"/>
        </w:rPr>
        <w:t>BCA</w:t>
      </w:r>
      <w:r w:rsidRPr="009555FC">
        <w:rPr>
          <w:rFonts w:eastAsia="MS Mincho" w:cs="Arial"/>
          <w:sz w:val="24"/>
          <w:szCs w:val="24"/>
        </w:rPr>
        <w:t xml:space="preserve"> to operate while it is insolvent.</w:t>
      </w:r>
    </w:p>
    <w:p w14:paraId="67F900DF" w14:textId="205BCF41" w:rsidR="00826C72" w:rsidRPr="009555FC" w:rsidRDefault="00634F81" w:rsidP="00826C72">
      <w:pPr>
        <w:pStyle w:val="Heading2"/>
        <w:keepNext/>
        <w:rPr>
          <w:rFonts w:eastAsia="MS Mincho" w:cs="Arial"/>
          <w:b/>
          <w:sz w:val="24"/>
          <w:szCs w:val="24"/>
        </w:rPr>
      </w:pPr>
      <w:r w:rsidRPr="009555FC">
        <w:rPr>
          <w:rFonts w:eastAsia="MS Mincho" w:cs="Arial"/>
          <w:b/>
          <w:sz w:val="24"/>
          <w:szCs w:val="24"/>
        </w:rPr>
        <w:t>Borrowing</w:t>
      </w:r>
      <w:r w:rsidR="00826C72" w:rsidRPr="009555FC">
        <w:rPr>
          <w:rFonts w:eastAsia="MS Mincho" w:cs="Arial"/>
          <w:b/>
          <w:sz w:val="24"/>
          <w:szCs w:val="24"/>
        </w:rPr>
        <w:t xml:space="preserve"> powers</w:t>
      </w:r>
      <w:r w:rsidRPr="009555FC">
        <w:rPr>
          <w:rFonts w:eastAsia="MS Mincho" w:cs="Arial"/>
          <w:b/>
          <w:sz w:val="24"/>
          <w:szCs w:val="24"/>
        </w:rPr>
        <w:t xml:space="preserve"> and financial management</w:t>
      </w:r>
    </w:p>
    <w:p w14:paraId="56A368F7" w14:textId="0F80E2C9" w:rsidR="00826C72" w:rsidRPr="009555FC" w:rsidRDefault="00826C72" w:rsidP="008137C2">
      <w:pPr>
        <w:pStyle w:val="Heading3"/>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may exercise all the powers of </w:t>
      </w:r>
      <w:r w:rsidR="00682B93" w:rsidRPr="009555FC">
        <w:rPr>
          <w:rFonts w:eastAsia="MS Mincho" w:cs="Arial"/>
          <w:sz w:val="24"/>
          <w:szCs w:val="24"/>
        </w:rPr>
        <w:t>BCA</w:t>
      </w:r>
      <w:r w:rsidRPr="009555FC">
        <w:rPr>
          <w:rFonts w:eastAsia="MS Mincho" w:cs="Arial"/>
          <w:sz w:val="24"/>
          <w:szCs w:val="24"/>
        </w:rPr>
        <w:t xml:space="preserve"> to borrow money and to mortgage or charge its property, or any part thereof, and to issue debentures and other securities whether outright or as security for any debt, liability or obligation of </w:t>
      </w:r>
      <w:r w:rsidR="00682B93" w:rsidRPr="009555FC">
        <w:rPr>
          <w:rFonts w:eastAsia="MS Mincho" w:cs="Arial"/>
          <w:sz w:val="24"/>
          <w:szCs w:val="24"/>
        </w:rPr>
        <w:t>BCA</w:t>
      </w:r>
      <w:r w:rsidRPr="009555FC">
        <w:rPr>
          <w:rFonts w:eastAsia="MS Mincho" w:cs="Arial"/>
          <w:sz w:val="24"/>
          <w:szCs w:val="24"/>
        </w:rPr>
        <w:t>.</w:t>
      </w:r>
    </w:p>
    <w:p w14:paraId="0B5B89E2" w14:textId="77777777" w:rsidR="000D3003" w:rsidRPr="009555FC" w:rsidRDefault="000D3003" w:rsidP="008137C2">
      <w:pPr>
        <w:pStyle w:val="Heading3"/>
        <w:rPr>
          <w:rFonts w:eastAsia="MS Mincho" w:cs="Arial"/>
          <w:sz w:val="24"/>
          <w:szCs w:val="24"/>
        </w:rPr>
      </w:pPr>
      <w:r w:rsidRPr="009555FC">
        <w:rPr>
          <w:rFonts w:eastAsia="MS Mincho" w:cs="Arial"/>
          <w:sz w:val="24"/>
          <w:szCs w:val="24"/>
        </w:rPr>
        <w:t>The directors must decide on the responsible financial management of the company including:</w:t>
      </w:r>
    </w:p>
    <w:p w14:paraId="51C552E8" w14:textId="0857DE85" w:rsidR="000D3003" w:rsidRPr="009555FC" w:rsidRDefault="000D3003" w:rsidP="008137C2">
      <w:pPr>
        <w:pStyle w:val="Heading4"/>
        <w:ind w:left="1134"/>
        <w:rPr>
          <w:rFonts w:eastAsia="MS Mincho" w:cs="Arial"/>
          <w:sz w:val="24"/>
          <w:szCs w:val="24"/>
        </w:rPr>
      </w:pPr>
      <w:r w:rsidRPr="009555FC">
        <w:rPr>
          <w:rFonts w:eastAsia="MS Mincho" w:cs="Arial"/>
          <w:sz w:val="24"/>
          <w:szCs w:val="24"/>
        </w:rPr>
        <w:t xml:space="preserve">any suitable written delegations of power under clause </w:t>
      </w:r>
      <w:r w:rsidR="00A804CE" w:rsidRPr="009555FC">
        <w:rPr>
          <w:rFonts w:eastAsia="MS Mincho" w:cs="Arial"/>
          <w:sz w:val="24"/>
          <w:szCs w:val="24"/>
        </w:rPr>
        <w:t>30.</w:t>
      </w:r>
      <w:r w:rsidR="00250A2C" w:rsidRPr="009555FC">
        <w:rPr>
          <w:rFonts w:eastAsia="MS Mincho" w:cs="Arial"/>
          <w:sz w:val="24"/>
          <w:szCs w:val="24"/>
        </w:rPr>
        <w:t>4</w:t>
      </w:r>
      <w:r w:rsidR="00A804CE" w:rsidRPr="009555FC">
        <w:rPr>
          <w:rFonts w:eastAsia="MS Mincho" w:cs="Arial"/>
          <w:sz w:val="24"/>
          <w:szCs w:val="24"/>
        </w:rPr>
        <w:t xml:space="preserve">, </w:t>
      </w:r>
      <w:r w:rsidRPr="009555FC">
        <w:rPr>
          <w:rFonts w:eastAsia="MS Mincho" w:cs="Arial"/>
          <w:sz w:val="24"/>
          <w:szCs w:val="24"/>
        </w:rPr>
        <w:t>and</w:t>
      </w:r>
    </w:p>
    <w:p w14:paraId="1B155D28" w14:textId="653BE2C0" w:rsidR="000D3003" w:rsidRPr="009555FC" w:rsidRDefault="000D3003" w:rsidP="008137C2">
      <w:pPr>
        <w:pStyle w:val="Heading4"/>
        <w:ind w:left="1134"/>
        <w:rPr>
          <w:rFonts w:eastAsia="MS Mincho" w:cs="Arial"/>
          <w:sz w:val="24"/>
          <w:szCs w:val="24"/>
        </w:rPr>
      </w:pPr>
      <w:r w:rsidRPr="009555FC">
        <w:rPr>
          <w:rFonts w:eastAsia="MS Mincho" w:cs="Arial"/>
          <w:sz w:val="24"/>
          <w:szCs w:val="24"/>
        </w:rPr>
        <w:t>how money will be managed, such as how electronic transfers, negotiable instruments or cheques must be authorised and signed or otherwise approved.</w:t>
      </w:r>
    </w:p>
    <w:p w14:paraId="2ADB63CA" w14:textId="7D13CFE8" w:rsidR="000E0317" w:rsidRPr="009555FC" w:rsidRDefault="000E0317" w:rsidP="000E0317">
      <w:pPr>
        <w:pStyle w:val="Heading2"/>
        <w:rPr>
          <w:rFonts w:eastAsia="MS Mincho" w:cs="Arial"/>
          <w:b/>
          <w:sz w:val="24"/>
          <w:szCs w:val="24"/>
        </w:rPr>
      </w:pPr>
      <w:r w:rsidRPr="009555FC">
        <w:rPr>
          <w:rFonts w:eastAsia="MS Mincho" w:cs="Arial"/>
          <w:b/>
          <w:sz w:val="24"/>
          <w:szCs w:val="24"/>
        </w:rPr>
        <w:t>Delegation of directors’ powers</w:t>
      </w:r>
    </w:p>
    <w:p w14:paraId="3D900883" w14:textId="1AA2527C" w:rsidR="000E0317" w:rsidRPr="009555FC" w:rsidRDefault="000E0317" w:rsidP="008137C2">
      <w:pPr>
        <w:pStyle w:val="Heading3"/>
        <w:rPr>
          <w:rFonts w:eastAsia="MS Mincho" w:cs="Arial"/>
          <w:sz w:val="24"/>
          <w:szCs w:val="24"/>
        </w:rPr>
      </w:pPr>
      <w:r w:rsidRPr="009555FC">
        <w:rPr>
          <w:rFonts w:eastAsia="MS Mincho" w:cs="Arial"/>
          <w:sz w:val="24"/>
          <w:szCs w:val="24"/>
        </w:rPr>
        <w:t xml:space="preserve">The directors may delegate any of their powers and functions to a committee, a director, an employee of </w:t>
      </w:r>
      <w:r w:rsidR="00D9498B" w:rsidRPr="009555FC">
        <w:rPr>
          <w:rFonts w:eastAsia="MS Mincho" w:cs="Arial"/>
          <w:sz w:val="24"/>
          <w:szCs w:val="24"/>
        </w:rPr>
        <w:t>BCA</w:t>
      </w:r>
      <w:r w:rsidRPr="009555FC">
        <w:rPr>
          <w:rFonts w:eastAsia="MS Mincho" w:cs="Arial"/>
          <w:sz w:val="24"/>
          <w:szCs w:val="24"/>
        </w:rPr>
        <w:t xml:space="preserve"> (such as a </w:t>
      </w:r>
      <w:r w:rsidR="00E96110" w:rsidRPr="009555FC">
        <w:rPr>
          <w:rFonts w:eastAsia="MS Mincho" w:cs="Arial"/>
          <w:sz w:val="24"/>
          <w:szCs w:val="24"/>
        </w:rPr>
        <w:t>C</w:t>
      </w:r>
      <w:r w:rsidRPr="009555FC">
        <w:rPr>
          <w:rFonts w:eastAsia="MS Mincho" w:cs="Arial"/>
          <w:sz w:val="24"/>
          <w:szCs w:val="24"/>
        </w:rPr>
        <w:t xml:space="preserve">hief </w:t>
      </w:r>
      <w:r w:rsidR="00E96110" w:rsidRPr="009555FC">
        <w:rPr>
          <w:rFonts w:eastAsia="MS Mincho" w:cs="Arial"/>
          <w:sz w:val="24"/>
          <w:szCs w:val="24"/>
        </w:rPr>
        <w:t>E</w:t>
      </w:r>
      <w:r w:rsidRPr="009555FC">
        <w:rPr>
          <w:rFonts w:eastAsia="MS Mincho" w:cs="Arial"/>
          <w:sz w:val="24"/>
          <w:szCs w:val="24"/>
        </w:rPr>
        <w:t xml:space="preserve">xecutive </w:t>
      </w:r>
      <w:r w:rsidR="00E96110" w:rsidRPr="009555FC">
        <w:rPr>
          <w:rFonts w:eastAsia="MS Mincho" w:cs="Arial"/>
          <w:sz w:val="24"/>
          <w:szCs w:val="24"/>
        </w:rPr>
        <w:t>O</w:t>
      </w:r>
      <w:r w:rsidRPr="009555FC">
        <w:rPr>
          <w:rFonts w:eastAsia="MS Mincho" w:cs="Arial"/>
          <w:sz w:val="24"/>
          <w:szCs w:val="24"/>
        </w:rPr>
        <w:t>fficer) or any other person, as they consider appropriate.</w:t>
      </w:r>
    </w:p>
    <w:p w14:paraId="4BE5C9D9" w14:textId="69299B9A" w:rsidR="000E0317" w:rsidRPr="009555FC" w:rsidRDefault="000E0317" w:rsidP="000E0317">
      <w:pPr>
        <w:pStyle w:val="Heading3"/>
        <w:rPr>
          <w:rFonts w:eastAsia="MS Mincho" w:cs="Arial"/>
          <w:sz w:val="24"/>
          <w:szCs w:val="24"/>
        </w:rPr>
      </w:pPr>
      <w:r w:rsidRPr="009555FC">
        <w:rPr>
          <w:rFonts w:eastAsia="MS Mincho" w:cs="Arial"/>
          <w:sz w:val="24"/>
          <w:szCs w:val="24"/>
        </w:rPr>
        <w:t>The delegation must be recorded in</w:t>
      </w:r>
      <w:r w:rsidR="00E9323B" w:rsidRPr="009555FC">
        <w:rPr>
          <w:rFonts w:eastAsia="MS Mincho" w:cs="Arial"/>
          <w:sz w:val="24"/>
          <w:szCs w:val="24"/>
        </w:rPr>
        <w:t xml:space="preserve"> the board</w:t>
      </w:r>
      <w:r w:rsidRPr="009555FC">
        <w:rPr>
          <w:rFonts w:eastAsia="MS Mincho" w:cs="Arial"/>
          <w:sz w:val="24"/>
          <w:szCs w:val="24"/>
        </w:rPr>
        <w:t xml:space="preserve"> minute</w:t>
      </w:r>
      <w:r w:rsidR="00F635BC" w:rsidRPr="009555FC">
        <w:rPr>
          <w:rFonts w:eastAsia="MS Mincho" w:cs="Arial"/>
          <w:sz w:val="24"/>
          <w:szCs w:val="24"/>
        </w:rPr>
        <w:t>s</w:t>
      </w:r>
      <w:r w:rsidRPr="009555FC">
        <w:rPr>
          <w:rFonts w:eastAsia="MS Mincho" w:cs="Arial"/>
          <w:sz w:val="24"/>
          <w:szCs w:val="24"/>
        </w:rPr>
        <w:t xml:space="preserve">. </w:t>
      </w:r>
    </w:p>
    <w:p w14:paraId="39A837A9" w14:textId="5811C072" w:rsidR="00A804CE" w:rsidRPr="009555FC" w:rsidRDefault="000E0317" w:rsidP="008137C2">
      <w:pPr>
        <w:pStyle w:val="Heading3"/>
        <w:rPr>
          <w:rFonts w:eastAsia="MS Mincho" w:cs="Arial"/>
          <w:sz w:val="24"/>
          <w:szCs w:val="24"/>
        </w:rPr>
      </w:pPr>
      <w:r w:rsidRPr="009555FC">
        <w:rPr>
          <w:rFonts w:eastAsia="MS Mincho" w:cs="Arial"/>
          <w:sz w:val="24"/>
          <w:szCs w:val="24"/>
        </w:rPr>
        <w:lastRenderedPageBreak/>
        <w:t>The exercise of the power by the delegate is as effective as if the directors had exercised it.</w:t>
      </w:r>
    </w:p>
    <w:p w14:paraId="2D702B4C" w14:textId="77777777" w:rsidR="00A804CE" w:rsidRPr="009555FC" w:rsidRDefault="00A804CE" w:rsidP="008137C2">
      <w:pPr>
        <w:pStyle w:val="Heading2"/>
        <w:rPr>
          <w:rFonts w:eastAsia="MS Mincho" w:cs="Arial"/>
          <w:b/>
          <w:sz w:val="24"/>
          <w:szCs w:val="24"/>
        </w:rPr>
      </w:pPr>
      <w:r w:rsidRPr="009555FC">
        <w:rPr>
          <w:rFonts w:eastAsia="MS Mincho" w:cs="Arial"/>
          <w:b/>
          <w:sz w:val="24"/>
          <w:szCs w:val="24"/>
        </w:rPr>
        <w:t>Payments to directors</w:t>
      </w:r>
    </w:p>
    <w:p w14:paraId="4339C286" w14:textId="00C36FC4" w:rsidR="00A804CE" w:rsidRPr="009555FC" w:rsidRDefault="00973A54" w:rsidP="00A804CE">
      <w:pPr>
        <w:pStyle w:val="Heading3"/>
        <w:rPr>
          <w:rFonts w:eastAsia="MS Mincho" w:cs="Arial"/>
          <w:sz w:val="24"/>
          <w:szCs w:val="24"/>
        </w:rPr>
      </w:pPr>
      <w:r w:rsidRPr="009555FC">
        <w:rPr>
          <w:rFonts w:eastAsia="MS Mincho" w:cs="Arial"/>
          <w:sz w:val="24"/>
          <w:szCs w:val="24"/>
        </w:rPr>
        <w:t>BCA</w:t>
      </w:r>
      <w:r w:rsidR="00A804CE" w:rsidRPr="009555FC">
        <w:rPr>
          <w:rFonts w:eastAsia="MS Mincho" w:cs="Arial"/>
          <w:sz w:val="24"/>
          <w:szCs w:val="24"/>
        </w:rPr>
        <w:t xml:space="preserve"> must not pay fees to a director for acting as a director.</w:t>
      </w:r>
    </w:p>
    <w:p w14:paraId="19E86633" w14:textId="38CB28F3" w:rsidR="00A804CE" w:rsidRPr="009555FC" w:rsidRDefault="00973A54" w:rsidP="00A804CE">
      <w:pPr>
        <w:pStyle w:val="Heading3"/>
        <w:rPr>
          <w:rFonts w:eastAsia="MS Mincho" w:cs="Arial"/>
          <w:sz w:val="24"/>
          <w:szCs w:val="24"/>
        </w:rPr>
      </w:pPr>
      <w:r w:rsidRPr="009555FC">
        <w:rPr>
          <w:rFonts w:eastAsia="MS Mincho" w:cs="Arial"/>
          <w:sz w:val="24"/>
          <w:szCs w:val="24"/>
        </w:rPr>
        <w:t>BCA</w:t>
      </w:r>
      <w:r w:rsidR="00A804CE" w:rsidRPr="009555FC">
        <w:rPr>
          <w:rFonts w:eastAsia="MS Mincho" w:cs="Arial"/>
          <w:sz w:val="24"/>
          <w:szCs w:val="24"/>
        </w:rPr>
        <w:t xml:space="preserve"> may:</w:t>
      </w:r>
    </w:p>
    <w:p w14:paraId="03A56C00" w14:textId="5AE7B855" w:rsidR="00A804CE" w:rsidRPr="009555FC" w:rsidRDefault="00A804CE" w:rsidP="008137C2">
      <w:pPr>
        <w:pStyle w:val="Heading4"/>
        <w:ind w:left="1134"/>
        <w:rPr>
          <w:rFonts w:eastAsia="MS Mincho" w:cs="Arial"/>
          <w:sz w:val="24"/>
          <w:szCs w:val="24"/>
        </w:rPr>
      </w:pPr>
      <w:r w:rsidRPr="009555FC">
        <w:rPr>
          <w:rFonts w:eastAsia="MS Mincho" w:cs="Arial"/>
          <w:sz w:val="24"/>
          <w:szCs w:val="24"/>
        </w:rPr>
        <w:t xml:space="preserve">pay a director for work they do for </w:t>
      </w:r>
      <w:r w:rsidR="00973A54" w:rsidRPr="009555FC">
        <w:rPr>
          <w:rFonts w:eastAsia="MS Mincho" w:cs="Arial"/>
          <w:sz w:val="24"/>
          <w:szCs w:val="24"/>
        </w:rPr>
        <w:t>BCA</w:t>
      </w:r>
      <w:r w:rsidRPr="009555FC">
        <w:rPr>
          <w:rFonts w:eastAsia="MS Mincho" w:cs="Arial"/>
          <w:sz w:val="24"/>
          <w:szCs w:val="24"/>
        </w:rPr>
        <w:t>, other than as a director, if the amount is no more than a reasonable fee for the work done, or</w:t>
      </w:r>
    </w:p>
    <w:p w14:paraId="7C2CFBB0" w14:textId="75D1724D" w:rsidR="00A804CE" w:rsidRPr="009555FC" w:rsidRDefault="00A804CE" w:rsidP="008137C2">
      <w:pPr>
        <w:pStyle w:val="Heading4"/>
        <w:ind w:left="1134"/>
        <w:rPr>
          <w:rFonts w:eastAsia="MS Mincho" w:cs="Arial"/>
          <w:sz w:val="24"/>
          <w:szCs w:val="24"/>
        </w:rPr>
      </w:pPr>
      <w:r w:rsidRPr="009555FC">
        <w:rPr>
          <w:rFonts w:eastAsia="MS Mincho" w:cs="Arial"/>
          <w:sz w:val="24"/>
          <w:szCs w:val="24"/>
        </w:rPr>
        <w:t xml:space="preserve">reimburse a director for expenses properly incurred by the director in connection with the affairs of </w:t>
      </w:r>
      <w:r w:rsidR="00973A54" w:rsidRPr="009555FC">
        <w:rPr>
          <w:rFonts w:eastAsia="MS Mincho" w:cs="Arial"/>
          <w:sz w:val="24"/>
          <w:szCs w:val="24"/>
        </w:rPr>
        <w:t>BCA</w:t>
      </w:r>
      <w:r w:rsidRPr="009555FC">
        <w:rPr>
          <w:rFonts w:eastAsia="MS Mincho" w:cs="Arial"/>
          <w:sz w:val="24"/>
          <w:szCs w:val="24"/>
        </w:rPr>
        <w:t>.</w:t>
      </w:r>
    </w:p>
    <w:p w14:paraId="64C077E9" w14:textId="5301C9BE" w:rsidR="00A804CE" w:rsidRPr="009555FC" w:rsidRDefault="00A804CE" w:rsidP="00A804CE">
      <w:pPr>
        <w:pStyle w:val="Heading3"/>
        <w:rPr>
          <w:rFonts w:eastAsia="MS Mincho" w:cs="Arial"/>
          <w:sz w:val="24"/>
          <w:szCs w:val="24"/>
        </w:rPr>
      </w:pPr>
      <w:r w:rsidRPr="009555FC">
        <w:rPr>
          <w:rFonts w:eastAsia="MS Mincho" w:cs="Arial"/>
          <w:sz w:val="24"/>
          <w:szCs w:val="24"/>
        </w:rPr>
        <w:t xml:space="preserve">Any payment made under clause </w:t>
      </w:r>
      <w:r w:rsidR="006F4B0C" w:rsidRPr="009555FC">
        <w:rPr>
          <w:rFonts w:eastAsia="MS Mincho" w:cs="Arial"/>
          <w:sz w:val="24"/>
          <w:szCs w:val="24"/>
        </w:rPr>
        <w:t>30.5.2</w:t>
      </w:r>
      <w:r w:rsidRPr="009555FC">
        <w:rPr>
          <w:rFonts w:eastAsia="MS Mincho" w:cs="Arial"/>
          <w:sz w:val="24"/>
          <w:szCs w:val="24"/>
        </w:rPr>
        <w:t xml:space="preserve"> must be approved by the directors.</w:t>
      </w:r>
    </w:p>
    <w:p w14:paraId="46C511EA" w14:textId="022B5B63" w:rsidR="00A804CE" w:rsidRPr="009555FC" w:rsidRDefault="00973A54" w:rsidP="00A804CE">
      <w:pPr>
        <w:pStyle w:val="Heading3"/>
        <w:rPr>
          <w:rFonts w:eastAsia="MS Mincho" w:cs="Arial"/>
          <w:sz w:val="24"/>
          <w:szCs w:val="24"/>
        </w:rPr>
      </w:pPr>
      <w:r w:rsidRPr="009555FC">
        <w:rPr>
          <w:rFonts w:eastAsia="MS Mincho" w:cs="Arial"/>
          <w:sz w:val="24"/>
          <w:szCs w:val="24"/>
        </w:rPr>
        <w:t>BCA</w:t>
      </w:r>
      <w:r w:rsidR="00A804CE" w:rsidRPr="009555FC">
        <w:rPr>
          <w:rFonts w:eastAsia="MS Mincho" w:cs="Arial"/>
          <w:sz w:val="24"/>
          <w:szCs w:val="24"/>
        </w:rPr>
        <w:t xml:space="preserve"> may pay premiums for insurance indemnifying directors, as allowed for by</w:t>
      </w:r>
      <w:r w:rsidR="009C5AFF">
        <w:rPr>
          <w:rFonts w:eastAsia="MS Mincho" w:cs="Arial"/>
          <w:sz w:val="24"/>
          <w:szCs w:val="24"/>
        </w:rPr>
        <w:t xml:space="preserve"> </w:t>
      </w:r>
      <w:r w:rsidR="00A804CE" w:rsidRPr="009555FC">
        <w:rPr>
          <w:rFonts w:eastAsia="MS Mincho" w:cs="Arial"/>
          <w:sz w:val="24"/>
          <w:szCs w:val="24"/>
        </w:rPr>
        <w:t>law (including the Corporations Act) and this constitution</w:t>
      </w:r>
      <w:r w:rsidR="00E96110" w:rsidRPr="009555FC">
        <w:rPr>
          <w:rFonts w:eastAsia="MS Mincho" w:cs="Arial"/>
          <w:sz w:val="24"/>
          <w:szCs w:val="24"/>
        </w:rPr>
        <w:t>, in clauses 49 and 50.</w:t>
      </w:r>
    </w:p>
    <w:p w14:paraId="03D3B249" w14:textId="61CF37B5" w:rsidR="008152EB" w:rsidRPr="009555FC" w:rsidRDefault="008152EB" w:rsidP="00663A71">
      <w:pPr>
        <w:pStyle w:val="Heading2"/>
        <w:rPr>
          <w:rFonts w:eastAsia="MS Mincho" w:cs="Arial"/>
          <w:sz w:val="24"/>
          <w:szCs w:val="24"/>
        </w:rPr>
      </w:pPr>
      <w:r w:rsidRPr="009555FC">
        <w:rPr>
          <w:rFonts w:eastAsia="MS Mincho" w:cs="Arial"/>
          <w:sz w:val="24"/>
          <w:szCs w:val="24"/>
        </w:rPr>
        <w:t xml:space="preserve">The directors cannot remove a director or auditor. </w:t>
      </w:r>
      <w:r w:rsidR="00E21D6C" w:rsidRPr="009555FC">
        <w:rPr>
          <w:rFonts w:eastAsia="MS Mincho" w:cs="Arial"/>
          <w:sz w:val="24"/>
          <w:szCs w:val="24"/>
        </w:rPr>
        <w:t>D</w:t>
      </w:r>
      <w:r w:rsidR="00ED7233" w:rsidRPr="009555FC">
        <w:rPr>
          <w:rFonts w:eastAsia="MS Mincho" w:cs="Arial"/>
          <w:sz w:val="24"/>
          <w:szCs w:val="24"/>
        </w:rPr>
        <w:t>irector</w:t>
      </w:r>
      <w:r w:rsidRPr="009555FC">
        <w:rPr>
          <w:rFonts w:eastAsia="MS Mincho" w:cs="Arial"/>
          <w:sz w:val="24"/>
          <w:szCs w:val="24"/>
        </w:rPr>
        <w:t xml:space="preserve">s and auditors may only be removed by a members’ resolution at a general meeting. </w:t>
      </w:r>
    </w:p>
    <w:p w14:paraId="7F68BA87" w14:textId="2F4F2F55" w:rsidR="00826C72" w:rsidRPr="009555FC" w:rsidRDefault="00402991" w:rsidP="008137C2">
      <w:pPr>
        <w:pStyle w:val="Heading3"/>
        <w:numPr>
          <w:ilvl w:val="0"/>
          <w:numId w:val="0"/>
        </w:numPr>
        <w:rPr>
          <w:rFonts w:eastAsia="MS Mincho" w:cs="Arial"/>
          <w:sz w:val="24"/>
          <w:szCs w:val="24"/>
        </w:rPr>
      </w:pPr>
      <w:r w:rsidRPr="009555FC">
        <w:rPr>
          <w:rFonts w:cs="Arial"/>
          <w:b/>
          <w:kern w:val="28"/>
          <w:sz w:val="24"/>
          <w:szCs w:val="24"/>
        </w:rPr>
        <w:t xml:space="preserve">Election and </w:t>
      </w:r>
      <w:r w:rsidR="009B3642" w:rsidRPr="009555FC">
        <w:rPr>
          <w:rFonts w:cs="Arial"/>
          <w:b/>
          <w:kern w:val="28"/>
          <w:sz w:val="24"/>
          <w:szCs w:val="24"/>
        </w:rPr>
        <w:t>a</w:t>
      </w:r>
      <w:r w:rsidRPr="009555FC">
        <w:rPr>
          <w:rFonts w:cs="Arial"/>
          <w:b/>
          <w:kern w:val="28"/>
          <w:sz w:val="24"/>
          <w:szCs w:val="24"/>
        </w:rPr>
        <w:t xml:space="preserve">ppointment of </w:t>
      </w:r>
      <w:r w:rsidR="009B3642" w:rsidRPr="009555FC">
        <w:rPr>
          <w:rFonts w:cs="Arial"/>
          <w:b/>
          <w:kern w:val="28"/>
          <w:sz w:val="24"/>
          <w:szCs w:val="24"/>
        </w:rPr>
        <w:t>d</w:t>
      </w:r>
      <w:r w:rsidR="00ED7233" w:rsidRPr="009555FC">
        <w:rPr>
          <w:rFonts w:cs="Arial"/>
          <w:b/>
          <w:kern w:val="28"/>
          <w:sz w:val="24"/>
          <w:szCs w:val="24"/>
        </w:rPr>
        <w:t>irector</w:t>
      </w:r>
      <w:r w:rsidRPr="009555FC">
        <w:rPr>
          <w:rFonts w:cs="Arial"/>
          <w:b/>
          <w:kern w:val="28"/>
          <w:sz w:val="24"/>
          <w:szCs w:val="24"/>
        </w:rPr>
        <w:t>s</w:t>
      </w:r>
    </w:p>
    <w:p w14:paraId="6FC8C3BA" w14:textId="4C194E12" w:rsidR="00826C72" w:rsidRPr="009555FC" w:rsidRDefault="00826C72" w:rsidP="00826C72">
      <w:pPr>
        <w:pStyle w:val="Heading1"/>
        <w:rPr>
          <w:rFonts w:eastAsia="MS Mincho" w:cs="Arial"/>
          <w:sz w:val="24"/>
          <w:szCs w:val="24"/>
        </w:rPr>
      </w:pPr>
      <w:bookmarkStart w:id="134" w:name="_Toc126909663"/>
      <w:r w:rsidRPr="009555FC">
        <w:rPr>
          <w:rFonts w:eastAsia="MS Mincho" w:cs="Arial"/>
          <w:sz w:val="24"/>
          <w:szCs w:val="24"/>
        </w:rPr>
        <w:t xml:space="preserve">Composition of the </w:t>
      </w:r>
      <w:r w:rsidR="00E52EF1" w:rsidRPr="009555FC">
        <w:rPr>
          <w:rFonts w:eastAsia="MS Mincho" w:cs="Arial"/>
          <w:sz w:val="24"/>
          <w:szCs w:val="24"/>
        </w:rPr>
        <w:t>board</w:t>
      </w:r>
      <w:bookmarkEnd w:id="134"/>
    </w:p>
    <w:p w14:paraId="0409ABFD" w14:textId="018386D0" w:rsidR="00826C72" w:rsidRPr="009555FC" w:rsidRDefault="00826C72" w:rsidP="00826C72">
      <w:pPr>
        <w:pStyle w:val="Heading2"/>
        <w:rPr>
          <w:rFonts w:eastAsia="MS Mincho" w:cs="Arial"/>
          <w:sz w:val="24"/>
          <w:szCs w:val="24"/>
        </w:rPr>
      </w:pPr>
      <w:r w:rsidRPr="009555FC">
        <w:rPr>
          <w:rFonts w:eastAsia="MS Mincho" w:cs="Arial"/>
          <w:sz w:val="24"/>
          <w:szCs w:val="24"/>
        </w:rPr>
        <w:t xml:space="preserve">The minimum number of directors is three. The maximum number of directors is </w:t>
      </w:r>
      <w:r w:rsidR="00C552A4" w:rsidRPr="009555FC">
        <w:rPr>
          <w:rFonts w:eastAsia="MS Mincho" w:cs="Arial"/>
          <w:sz w:val="24"/>
          <w:szCs w:val="24"/>
        </w:rPr>
        <w:t xml:space="preserve">nine. </w:t>
      </w:r>
    </w:p>
    <w:p w14:paraId="0217AE4E" w14:textId="072E94F8" w:rsidR="00826C72" w:rsidRPr="009555FC" w:rsidRDefault="00826C72" w:rsidP="00826C72">
      <w:pPr>
        <w:pStyle w:val="Heading2"/>
        <w:rPr>
          <w:rFonts w:eastAsia="MS Mincho" w:cs="Arial"/>
          <w:sz w:val="24"/>
          <w:szCs w:val="24"/>
        </w:rPr>
      </w:pPr>
      <w:r w:rsidRPr="009555FC">
        <w:rPr>
          <w:rFonts w:eastAsia="MS Mincho" w:cs="Arial"/>
          <w:sz w:val="24"/>
          <w:szCs w:val="24"/>
        </w:rPr>
        <w:t xml:space="preserve">The </w:t>
      </w:r>
      <w:r w:rsidR="00ED7233" w:rsidRPr="009555FC">
        <w:rPr>
          <w:rFonts w:eastAsia="MS Mincho" w:cs="Arial"/>
          <w:sz w:val="24"/>
          <w:szCs w:val="24"/>
        </w:rPr>
        <w:t>director</w:t>
      </w:r>
      <w:r w:rsidRPr="009555FC">
        <w:rPr>
          <w:rFonts w:eastAsia="MS Mincho" w:cs="Arial"/>
          <w:sz w:val="24"/>
          <w:szCs w:val="24"/>
        </w:rPr>
        <w:t xml:space="preserve">s comprising the </w:t>
      </w:r>
      <w:r w:rsidR="00E52EF1" w:rsidRPr="009555FC">
        <w:rPr>
          <w:rFonts w:eastAsia="MS Mincho" w:cs="Arial"/>
          <w:sz w:val="24"/>
          <w:szCs w:val="24"/>
        </w:rPr>
        <w:t>board</w:t>
      </w:r>
      <w:r w:rsidRPr="009555FC">
        <w:rPr>
          <w:rFonts w:eastAsia="MS Mincho" w:cs="Arial"/>
          <w:sz w:val="24"/>
          <w:szCs w:val="24"/>
        </w:rPr>
        <w:t xml:space="preserve"> shall be:</w:t>
      </w:r>
    </w:p>
    <w:p w14:paraId="61868BF3" w14:textId="31767957" w:rsidR="00826C72" w:rsidRPr="009555FC" w:rsidRDefault="00826C72" w:rsidP="00E00DEC">
      <w:pPr>
        <w:pStyle w:val="Heading4"/>
        <w:ind w:left="1134"/>
        <w:rPr>
          <w:rFonts w:eastAsia="MS Mincho" w:cs="Arial"/>
          <w:sz w:val="24"/>
          <w:szCs w:val="24"/>
        </w:rPr>
      </w:pPr>
      <w:r w:rsidRPr="009555FC">
        <w:rPr>
          <w:rFonts w:eastAsia="MS Mincho" w:cs="Arial"/>
          <w:sz w:val="24"/>
          <w:szCs w:val="24"/>
        </w:rPr>
        <w:t xml:space="preserve">The </w:t>
      </w:r>
      <w:r w:rsidR="002F49DC" w:rsidRPr="009555FC">
        <w:rPr>
          <w:rFonts w:eastAsia="MS Mincho" w:cs="Arial"/>
          <w:sz w:val="24"/>
          <w:szCs w:val="24"/>
        </w:rPr>
        <w:t>P</w:t>
      </w:r>
      <w:r w:rsidRPr="009555FC">
        <w:rPr>
          <w:rFonts w:eastAsia="MS Mincho" w:cs="Arial"/>
          <w:sz w:val="24"/>
          <w:szCs w:val="24"/>
        </w:rPr>
        <w:t>resident;</w:t>
      </w:r>
      <w:r w:rsidR="000E38C9" w:rsidRPr="009555FC">
        <w:rPr>
          <w:rFonts w:eastAsia="MS Mincho" w:cs="Arial"/>
          <w:sz w:val="24"/>
          <w:szCs w:val="24"/>
        </w:rPr>
        <w:t xml:space="preserve"> and</w:t>
      </w:r>
    </w:p>
    <w:p w14:paraId="695F726A" w14:textId="066EF96B" w:rsidR="00826C72" w:rsidRPr="009555FC" w:rsidRDefault="00826C72" w:rsidP="000E38C9">
      <w:pPr>
        <w:pStyle w:val="Heading4"/>
        <w:ind w:left="1134"/>
        <w:rPr>
          <w:rFonts w:eastAsia="MS Mincho" w:cs="Arial"/>
          <w:sz w:val="24"/>
          <w:szCs w:val="24"/>
        </w:rPr>
      </w:pPr>
      <w:r w:rsidRPr="009555FC">
        <w:rPr>
          <w:rFonts w:eastAsia="MS Mincho" w:cs="Arial"/>
          <w:sz w:val="24"/>
          <w:szCs w:val="24"/>
        </w:rPr>
        <w:t>up to eight other directors</w:t>
      </w:r>
      <w:r w:rsidR="000E38C9" w:rsidRPr="009555FC">
        <w:rPr>
          <w:rFonts w:eastAsia="MS Mincho" w:cs="Arial"/>
          <w:sz w:val="24"/>
          <w:szCs w:val="24"/>
        </w:rPr>
        <w:t>.</w:t>
      </w:r>
    </w:p>
    <w:p w14:paraId="0DB53F74" w14:textId="7E1A71F9" w:rsidR="00826C72" w:rsidRPr="009555FC" w:rsidRDefault="00826C72" w:rsidP="00826C72">
      <w:pPr>
        <w:pStyle w:val="Heading1"/>
        <w:rPr>
          <w:rFonts w:eastAsia="MS Mincho" w:cs="Arial"/>
          <w:sz w:val="24"/>
          <w:szCs w:val="24"/>
        </w:rPr>
      </w:pPr>
      <w:bookmarkStart w:id="135" w:name="_Toc126909664"/>
      <w:r w:rsidRPr="009555FC">
        <w:rPr>
          <w:rFonts w:eastAsia="MS Mincho" w:cs="Arial"/>
          <w:sz w:val="24"/>
          <w:szCs w:val="24"/>
        </w:rPr>
        <w:t xml:space="preserve">Election of </w:t>
      </w:r>
      <w:r w:rsidR="00ED7233" w:rsidRPr="009555FC">
        <w:rPr>
          <w:rFonts w:eastAsia="MS Mincho" w:cs="Arial"/>
          <w:sz w:val="24"/>
          <w:szCs w:val="24"/>
        </w:rPr>
        <w:t>director</w:t>
      </w:r>
      <w:r w:rsidRPr="009555FC">
        <w:rPr>
          <w:rFonts w:eastAsia="MS Mincho" w:cs="Arial"/>
          <w:sz w:val="24"/>
          <w:szCs w:val="24"/>
        </w:rPr>
        <w:t>s</w:t>
      </w:r>
      <w:bookmarkEnd w:id="135"/>
    </w:p>
    <w:p w14:paraId="7D5001AE"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Procedure</w:t>
      </w:r>
    </w:p>
    <w:p w14:paraId="015D676D" w14:textId="09EC9DD6"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w:t>
      </w:r>
      <w:r w:rsidR="002F49DC" w:rsidRPr="009555FC">
        <w:rPr>
          <w:rFonts w:eastAsia="MS Mincho" w:cs="Arial"/>
          <w:sz w:val="24"/>
          <w:szCs w:val="24"/>
        </w:rPr>
        <w:t>P</w:t>
      </w:r>
      <w:r w:rsidRPr="009555FC">
        <w:rPr>
          <w:rFonts w:eastAsia="MS Mincho" w:cs="Arial"/>
          <w:sz w:val="24"/>
          <w:szCs w:val="24"/>
        </w:rPr>
        <w:t>resident and the other directors shall be elected by ballots of eligible members</w:t>
      </w:r>
      <w:r w:rsidR="00FF55E9" w:rsidRPr="009555FC">
        <w:rPr>
          <w:rFonts w:eastAsia="MS Mincho" w:cs="Arial"/>
          <w:sz w:val="24"/>
          <w:szCs w:val="24"/>
        </w:rPr>
        <w:t>, as defined in 32.3</w:t>
      </w:r>
      <w:r w:rsidRPr="009555FC">
        <w:rPr>
          <w:rFonts w:eastAsia="MS Mincho" w:cs="Arial"/>
          <w:sz w:val="24"/>
          <w:szCs w:val="24"/>
        </w:rPr>
        <w:t xml:space="preserve">. </w:t>
      </w:r>
    </w:p>
    <w:p w14:paraId="775573C5" w14:textId="77777777"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Each ballot shall be arranged by the </w:t>
      </w:r>
      <w:r w:rsidR="002F49DC" w:rsidRPr="009555FC">
        <w:rPr>
          <w:rFonts w:eastAsia="MS Mincho" w:cs="Arial"/>
          <w:sz w:val="24"/>
          <w:szCs w:val="24"/>
        </w:rPr>
        <w:t>C</w:t>
      </w:r>
      <w:r w:rsidRPr="009555FC">
        <w:rPr>
          <w:rFonts w:eastAsia="MS Mincho" w:cs="Arial"/>
          <w:sz w:val="24"/>
          <w:szCs w:val="24"/>
        </w:rPr>
        <w:t xml:space="preserve">ompany </w:t>
      </w:r>
      <w:r w:rsidR="002F49DC" w:rsidRPr="009555FC">
        <w:rPr>
          <w:rFonts w:eastAsia="MS Mincho" w:cs="Arial"/>
          <w:sz w:val="24"/>
          <w:szCs w:val="24"/>
        </w:rPr>
        <w:t>S</w:t>
      </w:r>
      <w:r w:rsidRPr="009555FC">
        <w:rPr>
          <w:rFonts w:eastAsia="MS Mincho" w:cs="Arial"/>
          <w:sz w:val="24"/>
          <w:szCs w:val="24"/>
        </w:rPr>
        <w:t xml:space="preserve">ecretary, and the appointment of directors, and when relevant the </w:t>
      </w:r>
      <w:r w:rsidR="002F49DC" w:rsidRPr="009555FC">
        <w:rPr>
          <w:rFonts w:eastAsia="MS Mincho" w:cs="Arial"/>
          <w:sz w:val="24"/>
          <w:szCs w:val="24"/>
        </w:rPr>
        <w:t>P</w:t>
      </w:r>
      <w:r w:rsidRPr="009555FC">
        <w:rPr>
          <w:rFonts w:eastAsia="MS Mincho" w:cs="Arial"/>
          <w:sz w:val="24"/>
          <w:szCs w:val="24"/>
        </w:rPr>
        <w:t>resident, shall be declared at the next annual general meeting.</w:t>
      </w:r>
    </w:p>
    <w:p w14:paraId="24474F18" w14:textId="77777777" w:rsidR="00826C72" w:rsidRPr="009555FC" w:rsidRDefault="00826C72" w:rsidP="009E1079">
      <w:pPr>
        <w:pStyle w:val="Heading3"/>
        <w:rPr>
          <w:rFonts w:eastAsia="MS Mincho" w:cs="Arial"/>
          <w:sz w:val="24"/>
          <w:szCs w:val="24"/>
        </w:rPr>
      </w:pPr>
      <w:r w:rsidRPr="009555FC">
        <w:rPr>
          <w:rFonts w:eastAsia="MS Mincho" w:cs="Arial"/>
          <w:sz w:val="24"/>
          <w:szCs w:val="24"/>
        </w:rPr>
        <w:t>The procedures for nominations and for voting, as well as the key dates, shall be detailed in the notice of the annual general meeting.</w:t>
      </w:r>
    </w:p>
    <w:p w14:paraId="3793C78E" w14:textId="76C41ECE" w:rsidR="00B21A4B" w:rsidRPr="009555FC" w:rsidRDefault="00B21A4B">
      <w:pPr>
        <w:pStyle w:val="Heading2"/>
        <w:keepNext/>
        <w:rPr>
          <w:rFonts w:eastAsia="MS Mincho" w:cs="Arial"/>
          <w:b/>
          <w:sz w:val="24"/>
          <w:szCs w:val="24"/>
        </w:rPr>
      </w:pPr>
      <w:r w:rsidRPr="009555FC">
        <w:rPr>
          <w:rFonts w:eastAsia="MS Mincho" w:cs="Arial"/>
          <w:b/>
          <w:sz w:val="24"/>
          <w:szCs w:val="24"/>
        </w:rPr>
        <w:lastRenderedPageBreak/>
        <w:t>Eligibility for appointment</w:t>
      </w:r>
    </w:p>
    <w:p w14:paraId="42179307" w14:textId="30BA0ECB" w:rsidR="00B21A4B" w:rsidRPr="009555FC" w:rsidRDefault="00B21A4B" w:rsidP="008137C2">
      <w:pPr>
        <w:pStyle w:val="Heading3"/>
        <w:rPr>
          <w:rFonts w:eastAsia="MS Mincho" w:cs="Arial"/>
          <w:sz w:val="24"/>
          <w:szCs w:val="24"/>
        </w:rPr>
      </w:pPr>
      <w:r w:rsidRPr="009555FC">
        <w:rPr>
          <w:rFonts w:eastAsia="MS Mincho" w:cs="Arial"/>
          <w:sz w:val="24"/>
          <w:szCs w:val="24"/>
        </w:rPr>
        <w:t xml:space="preserve">A person is eligible for election as a director of </w:t>
      </w:r>
      <w:r w:rsidR="005B47DE" w:rsidRPr="009555FC">
        <w:rPr>
          <w:rFonts w:eastAsia="MS Mincho" w:cs="Arial"/>
          <w:sz w:val="24"/>
          <w:szCs w:val="24"/>
        </w:rPr>
        <w:t xml:space="preserve">BCA </w:t>
      </w:r>
      <w:r w:rsidRPr="009555FC">
        <w:rPr>
          <w:rFonts w:eastAsia="MS Mincho" w:cs="Arial"/>
          <w:sz w:val="24"/>
          <w:szCs w:val="24"/>
        </w:rPr>
        <w:t>if they:</w:t>
      </w:r>
    </w:p>
    <w:p w14:paraId="1D703A47" w14:textId="02EB38AE" w:rsidR="00B21A4B" w:rsidRPr="009555FC" w:rsidRDefault="00B21A4B" w:rsidP="008137C2">
      <w:pPr>
        <w:pStyle w:val="Heading4"/>
        <w:ind w:left="1134"/>
        <w:rPr>
          <w:rFonts w:eastAsia="MS Mincho" w:cs="Arial"/>
          <w:sz w:val="24"/>
          <w:szCs w:val="24"/>
        </w:rPr>
      </w:pPr>
      <w:r w:rsidRPr="009555FC">
        <w:rPr>
          <w:rFonts w:eastAsia="MS Mincho" w:cs="Arial"/>
          <w:sz w:val="24"/>
          <w:szCs w:val="24"/>
        </w:rPr>
        <w:t xml:space="preserve">are a </w:t>
      </w:r>
      <w:r w:rsidR="00193A9D" w:rsidRPr="009555FC">
        <w:rPr>
          <w:rFonts w:eastAsia="MS Mincho" w:cs="Arial"/>
          <w:sz w:val="24"/>
          <w:szCs w:val="24"/>
        </w:rPr>
        <w:t xml:space="preserve">full </w:t>
      </w:r>
      <w:r w:rsidRPr="009555FC">
        <w:rPr>
          <w:rFonts w:eastAsia="MS Mincho" w:cs="Arial"/>
          <w:sz w:val="24"/>
          <w:szCs w:val="24"/>
        </w:rPr>
        <w:t xml:space="preserve">member of </w:t>
      </w:r>
      <w:r w:rsidR="005B47DE" w:rsidRPr="009555FC">
        <w:rPr>
          <w:rFonts w:eastAsia="MS Mincho" w:cs="Arial"/>
          <w:sz w:val="24"/>
          <w:szCs w:val="24"/>
        </w:rPr>
        <w:t>BCA,</w:t>
      </w:r>
      <w:r w:rsidRPr="009555FC">
        <w:rPr>
          <w:rFonts w:eastAsia="MS Mincho" w:cs="Arial"/>
          <w:sz w:val="24"/>
          <w:szCs w:val="24"/>
        </w:rPr>
        <w:t xml:space="preserve"> </w:t>
      </w:r>
    </w:p>
    <w:p w14:paraId="75787B40" w14:textId="209B29F0" w:rsidR="00B21A4B" w:rsidRPr="009555FC" w:rsidRDefault="00B21A4B" w:rsidP="008137C2">
      <w:pPr>
        <w:pStyle w:val="Heading4"/>
        <w:ind w:left="1134"/>
        <w:rPr>
          <w:rFonts w:eastAsia="MS Mincho" w:cs="Arial"/>
          <w:sz w:val="24"/>
          <w:szCs w:val="24"/>
        </w:rPr>
      </w:pPr>
      <w:r w:rsidRPr="009555FC">
        <w:rPr>
          <w:rFonts w:eastAsia="MS Mincho" w:cs="Arial"/>
          <w:sz w:val="24"/>
          <w:szCs w:val="24"/>
        </w:rPr>
        <w:t>are nominated by two</w:t>
      </w:r>
      <w:r w:rsidR="00DC4D9E" w:rsidRPr="009555FC">
        <w:rPr>
          <w:rFonts w:eastAsia="MS Mincho" w:cs="Arial"/>
          <w:sz w:val="24"/>
          <w:szCs w:val="24"/>
        </w:rPr>
        <w:t xml:space="preserve"> other</w:t>
      </w:r>
      <w:r w:rsidRPr="009555FC">
        <w:rPr>
          <w:rFonts w:eastAsia="MS Mincho" w:cs="Arial"/>
          <w:sz w:val="24"/>
          <w:szCs w:val="24"/>
        </w:rPr>
        <w:t xml:space="preserve"> </w:t>
      </w:r>
      <w:r w:rsidR="00193A9D" w:rsidRPr="009555FC">
        <w:rPr>
          <w:rFonts w:eastAsia="MS Mincho" w:cs="Arial"/>
          <w:sz w:val="24"/>
          <w:szCs w:val="24"/>
        </w:rPr>
        <w:t xml:space="preserve">full </w:t>
      </w:r>
      <w:r w:rsidRPr="009555FC">
        <w:rPr>
          <w:rFonts w:eastAsia="MS Mincho" w:cs="Arial"/>
          <w:sz w:val="24"/>
          <w:szCs w:val="24"/>
        </w:rPr>
        <w:t>members entitled to vote</w:t>
      </w:r>
      <w:r w:rsidR="005B01BA" w:rsidRPr="009555FC">
        <w:rPr>
          <w:rFonts w:eastAsia="MS Mincho" w:cs="Arial"/>
          <w:sz w:val="24"/>
          <w:szCs w:val="24"/>
        </w:rPr>
        <w:t>,</w:t>
      </w:r>
    </w:p>
    <w:p w14:paraId="2A1D2EB4" w14:textId="668BE96B" w:rsidR="00B21A4B" w:rsidRPr="009555FC" w:rsidRDefault="00B21A4B" w:rsidP="008137C2">
      <w:pPr>
        <w:pStyle w:val="Heading4"/>
        <w:ind w:left="1134"/>
        <w:rPr>
          <w:rFonts w:eastAsia="MS Mincho" w:cs="Arial"/>
          <w:sz w:val="24"/>
          <w:szCs w:val="24"/>
        </w:rPr>
      </w:pPr>
      <w:r w:rsidRPr="009555FC">
        <w:rPr>
          <w:rFonts w:eastAsia="MS Mincho" w:cs="Arial"/>
          <w:sz w:val="24"/>
          <w:szCs w:val="24"/>
        </w:rPr>
        <w:t xml:space="preserve">give </w:t>
      </w:r>
      <w:r w:rsidR="005B47DE" w:rsidRPr="009555FC">
        <w:rPr>
          <w:rFonts w:eastAsia="MS Mincho" w:cs="Arial"/>
          <w:sz w:val="24"/>
          <w:szCs w:val="24"/>
        </w:rPr>
        <w:t>BCA</w:t>
      </w:r>
      <w:r w:rsidRPr="009555FC">
        <w:rPr>
          <w:rFonts w:eastAsia="MS Mincho" w:cs="Arial"/>
          <w:sz w:val="24"/>
          <w:szCs w:val="24"/>
        </w:rPr>
        <w:t xml:space="preserve"> their signed consent to act as a director of the company, and</w:t>
      </w:r>
    </w:p>
    <w:p w14:paraId="3C956AF6" w14:textId="0AC99DF7" w:rsidR="00B21A4B" w:rsidRPr="009555FC" w:rsidRDefault="00B21A4B" w:rsidP="008137C2">
      <w:pPr>
        <w:pStyle w:val="Heading4"/>
        <w:ind w:left="1134"/>
        <w:rPr>
          <w:rFonts w:eastAsia="MS Mincho" w:cs="Arial"/>
          <w:sz w:val="24"/>
          <w:szCs w:val="24"/>
        </w:rPr>
      </w:pPr>
      <w:r w:rsidRPr="009555FC">
        <w:rPr>
          <w:rFonts w:eastAsia="MS Mincho" w:cs="Arial"/>
          <w:sz w:val="24"/>
          <w:szCs w:val="24"/>
        </w:rPr>
        <w:t>are not ineligible to be a director under the Corporations Act or the ACNC Act.</w:t>
      </w:r>
    </w:p>
    <w:p w14:paraId="4B35225A" w14:textId="26BEE275" w:rsidR="00B21A4B" w:rsidRPr="009555FC" w:rsidRDefault="00B21A4B" w:rsidP="008137C2">
      <w:pPr>
        <w:pStyle w:val="Heading3"/>
        <w:rPr>
          <w:rFonts w:eastAsia="MS Mincho" w:cs="Arial"/>
          <w:sz w:val="24"/>
          <w:szCs w:val="24"/>
        </w:rPr>
      </w:pPr>
      <w:r w:rsidRPr="009555FC">
        <w:rPr>
          <w:rFonts w:eastAsia="MS Mincho" w:cs="Arial"/>
          <w:sz w:val="24"/>
          <w:szCs w:val="24"/>
        </w:rPr>
        <w:t>The directors may appoint a person as a director to fill a casual vacancy or as an additional director if that person:</w:t>
      </w:r>
    </w:p>
    <w:p w14:paraId="5073BF5F" w14:textId="4798CA63" w:rsidR="00B21A4B" w:rsidRPr="009555FC" w:rsidRDefault="00B21A4B" w:rsidP="008137C2">
      <w:pPr>
        <w:pStyle w:val="Heading4"/>
        <w:ind w:left="1134"/>
        <w:rPr>
          <w:rFonts w:eastAsia="MS Mincho" w:cs="Arial"/>
          <w:sz w:val="24"/>
          <w:szCs w:val="24"/>
        </w:rPr>
      </w:pPr>
      <w:r w:rsidRPr="009555FC">
        <w:rPr>
          <w:rFonts w:eastAsia="MS Mincho" w:cs="Arial"/>
          <w:sz w:val="24"/>
          <w:szCs w:val="24"/>
        </w:rPr>
        <w:t xml:space="preserve">is a </w:t>
      </w:r>
      <w:r w:rsidR="004522EE" w:rsidRPr="009555FC">
        <w:rPr>
          <w:rFonts w:eastAsia="MS Mincho" w:cs="Arial"/>
          <w:sz w:val="24"/>
          <w:szCs w:val="24"/>
        </w:rPr>
        <w:t xml:space="preserve">full </w:t>
      </w:r>
      <w:r w:rsidRPr="009555FC">
        <w:rPr>
          <w:rFonts w:eastAsia="MS Mincho" w:cs="Arial"/>
          <w:sz w:val="24"/>
          <w:szCs w:val="24"/>
        </w:rPr>
        <w:t xml:space="preserve">member of </w:t>
      </w:r>
      <w:r w:rsidR="00412F27" w:rsidRPr="009555FC">
        <w:rPr>
          <w:rFonts w:eastAsia="MS Mincho" w:cs="Arial"/>
          <w:sz w:val="24"/>
          <w:szCs w:val="24"/>
        </w:rPr>
        <w:t>BCA</w:t>
      </w:r>
      <w:r w:rsidRPr="009555FC">
        <w:rPr>
          <w:rFonts w:eastAsia="MS Mincho" w:cs="Arial"/>
          <w:sz w:val="24"/>
          <w:szCs w:val="24"/>
        </w:rPr>
        <w:t xml:space="preserve">, </w:t>
      </w:r>
    </w:p>
    <w:p w14:paraId="03816FD7" w14:textId="27BDA632" w:rsidR="00B21A4B" w:rsidRPr="009555FC" w:rsidRDefault="00B21A4B" w:rsidP="008137C2">
      <w:pPr>
        <w:pStyle w:val="Heading4"/>
        <w:ind w:left="1134"/>
        <w:rPr>
          <w:rFonts w:eastAsia="MS Mincho" w:cs="Arial"/>
          <w:sz w:val="24"/>
          <w:szCs w:val="24"/>
        </w:rPr>
      </w:pPr>
      <w:r w:rsidRPr="009555FC">
        <w:rPr>
          <w:rFonts w:eastAsia="MS Mincho" w:cs="Arial"/>
          <w:sz w:val="24"/>
          <w:szCs w:val="24"/>
        </w:rPr>
        <w:t xml:space="preserve">gives </w:t>
      </w:r>
      <w:r w:rsidR="00412F27" w:rsidRPr="009555FC">
        <w:rPr>
          <w:rFonts w:eastAsia="MS Mincho" w:cs="Arial"/>
          <w:sz w:val="24"/>
          <w:szCs w:val="24"/>
        </w:rPr>
        <w:t>BCA</w:t>
      </w:r>
      <w:r w:rsidRPr="009555FC">
        <w:rPr>
          <w:rFonts w:eastAsia="MS Mincho" w:cs="Arial"/>
          <w:sz w:val="24"/>
          <w:szCs w:val="24"/>
        </w:rPr>
        <w:t xml:space="preserve"> their signed consent to act as a director of the company, and</w:t>
      </w:r>
    </w:p>
    <w:p w14:paraId="17AC33CB" w14:textId="7B8D628C" w:rsidR="00B21A4B" w:rsidRPr="009555FC" w:rsidRDefault="00B21A4B" w:rsidP="008137C2">
      <w:pPr>
        <w:pStyle w:val="Heading4"/>
        <w:ind w:left="1134"/>
        <w:rPr>
          <w:rFonts w:eastAsia="MS Mincho" w:cs="Arial"/>
          <w:sz w:val="24"/>
          <w:szCs w:val="24"/>
        </w:rPr>
      </w:pPr>
      <w:r w:rsidRPr="009555FC">
        <w:rPr>
          <w:rFonts w:eastAsia="MS Mincho" w:cs="Arial"/>
          <w:sz w:val="24"/>
          <w:szCs w:val="24"/>
        </w:rPr>
        <w:t xml:space="preserve">is not ineligible to be a director under the Corporations Act or the ACNC Act.  </w:t>
      </w:r>
    </w:p>
    <w:p w14:paraId="71B9C33E" w14:textId="5EE3FE18" w:rsidR="00826C72" w:rsidRPr="009555FC" w:rsidRDefault="00826C72" w:rsidP="008137C2">
      <w:pPr>
        <w:pStyle w:val="Heading2"/>
        <w:keepNext/>
        <w:rPr>
          <w:rFonts w:eastAsia="MS Mincho" w:cs="Arial"/>
          <w:sz w:val="24"/>
          <w:szCs w:val="24"/>
        </w:rPr>
      </w:pPr>
      <w:r w:rsidRPr="009555FC">
        <w:rPr>
          <w:rFonts w:eastAsia="MS Mincho" w:cs="Arial"/>
          <w:b/>
          <w:sz w:val="24"/>
          <w:szCs w:val="24"/>
        </w:rPr>
        <w:t>Eligibility to vote</w:t>
      </w:r>
      <w:r w:rsidR="00665623" w:rsidRPr="009555FC">
        <w:rPr>
          <w:rFonts w:eastAsia="MS Mincho" w:cs="Arial"/>
          <w:b/>
          <w:sz w:val="24"/>
          <w:szCs w:val="24"/>
        </w:rPr>
        <w:br/>
      </w:r>
      <w:r w:rsidR="00665623" w:rsidRPr="009555FC">
        <w:rPr>
          <w:rFonts w:eastAsia="MS Mincho" w:cs="Arial"/>
          <w:sz w:val="24"/>
          <w:szCs w:val="24"/>
        </w:rPr>
        <w:br/>
        <w:t xml:space="preserve">To be eligible to vote in the ballots for the </w:t>
      </w:r>
      <w:r w:rsidR="008D513F">
        <w:rPr>
          <w:rFonts w:eastAsia="MS Mincho" w:cs="Arial"/>
          <w:sz w:val="24"/>
          <w:szCs w:val="24"/>
        </w:rPr>
        <w:t>P</w:t>
      </w:r>
      <w:r w:rsidR="00665623" w:rsidRPr="009555FC">
        <w:rPr>
          <w:rFonts w:eastAsia="MS Mincho" w:cs="Arial"/>
          <w:sz w:val="24"/>
          <w:szCs w:val="24"/>
        </w:rPr>
        <w:t>resident or the other directors, a person must be a full member on 30 June of the year in which the election is taking place.</w:t>
      </w:r>
    </w:p>
    <w:p w14:paraId="7E840CE4"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Nominations procedure</w:t>
      </w:r>
    </w:p>
    <w:p w14:paraId="2AEF9245" w14:textId="402FBB4F" w:rsidR="00826C72" w:rsidRPr="009555FC" w:rsidRDefault="00826C72" w:rsidP="00826C72">
      <w:pPr>
        <w:pStyle w:val="Heading3"/>
        <w:rPr>
          <w:rFonts w:eastAsia="MS Mincho" w:cs="Arial"/>
          <w:sz w:val="24"/>
          <w:szCs w:val="24"/>
        </w:rPr>
      </w:pPr>
      <w:r w:rsidRPr="009555FC">
        <w:rPr>
          <w:rFonts w:eastAsia="MS Mincho" w:cs="Arial"/>
          <w:sz w:val="24"/>
          <w:szCs w:val="24"/>
        </w:rPr>
        <w:t>Members shall receive twenty-one days</w:t>
      </w:r>
      <w:r w:rsidR="009B3642" w:rsidRPr="009555FC">
        <w:rPr>
          <w:rFonts w:eastAsia="MS Mincho" w:cs="Arial"/>
          <w:sz w:val="24"/>
          <w:szCs w:val="24"/>
        </w:rPr>
        <w:t>’</w:t>
      </w:r>
      <w:r w:rsidRPr="009555FC">
        <w:rPr>
          <w:rFonts w:eastAsia="MS Mincho" w:cs="Arial"/>
          <w:sz w:val="24"/>
          <w:szCs w:val="24"/>
        </w:rPr>
        <w:t xml:space="preserve"> notice of the closing date for nominations of directors and, when relevant the </w:t>
      </w:r>
      <w:r w:rsidR="002F49DC" w:rsidRPr="009555FC">
        <w:rPr>
          <w:rFonts w:eastAsia="MS Mincho" w:cs="Arial"/>
          <w:sz w:val="24"/>
          <w:szCs w:val="24"/>
        </w:rPr>
        <w:t>P</w:t>
      </w:r>
      <w:r w:rsidRPr="009555FC">
        <w:rPr>
          <w:rFonts w:eastAsia="MS Mincho" w:cs="Arial"/>
          <w:sz w:val="24"/>
          <w:szCs w:val="24"/>
        </w:rPr>
        <w:t xml:space="preserve">resident, by which time completed nominations must be received by the </w:t>
      </w:r>
      <w:r w:rsidR="002F49DC" w:rsidRPr="009555FC">
        <w:rPr>
          <w:rFonts w:eastAsia="MS Mincho" w:cs="Arial"/>
          <w:sz w:val="24"/>
          <w:szCs w:val="24"/>
        </w:rPr>
        <w:t>C</w:t>
      </w:r>
      <w:r w:rsidRPr="009555FC">
        <w:rPr>
          <w:rFonts w:eastAsia="MS Mincho" w:cs="Arial"/>
          <w:sz w:val="24"/>
          <w:szCs w:val="24"/>
        </w:rPr>
        <w:t xml:space="preserve">ompany </w:t>
      </w:r>
      <w:r w:rsidR="002F49DC" w:rsidRPr="009555FC">
        <w:rPr>
          <w:rFonts w:eastAsia="MS Mincho" w:cs="Arial"/>
          <w:sz w:val="24"/>
          <w:szCs w:val="24"/>
        </w:rPr>
        <w:t>S</w:t>
      </w:r>
      <w:r w:rsidRPr="009555FC">
        <w:rPr>
          <w:rFonts w:eastAsia="MS Mincho" w:cs="Arial"/>
          <w:sz w:val="24"/>
          <w:szCs w:val="24"/>
        </w:rPr>
        <w:t>ecretary.</w:t>
      </w:r>
    </w:p>
    <w:p w14:paraId="43CB3C41" w14:textId="5A4672A3" w:rsidR="00826C72" w:rsidRPr="009555FC" w:rsidRDefault="00826C72" w:rsidP="009E1079">
      <w:pPr>
        <w:pStyle w:val="Heading3"/>
        <w:rPr>
          <w:rFonts w:eastAsia="MS Mincho" w:cs="Arial"/>
          <w:sz w:val="24"/>
          <w:szCs w:val="24"/>
        </w:rPr>
      </w:pPr>
      <w:r w:rsidRPr="009555FC">
        <w:rPr>
          <w:rFonts w:eastAsia="MS Mincho" w:cs="Arial"/>
          <w:sz w:val="24"/>
          <w:szCs w:val="24"/>
        </w:rPr>
        <w:t>Nominations must be</w:t>
      </w:r>
      <w:r w:rsidR="0081218F" w:rsidRPr="009555FC">
        <w:rPr>
          <w:rFonts w:eastAsia="MS Mincho" w:cs="Arial"/>
          <w:sz w:val="24"/>
          <w:szCs w:val="24"/>
        </w:rPr>
        <w:t>:</w:t>
      </w:r>
    </w:p>
    <w:p w14:paraId="66D365A0" w14:textId="71441BC4" w:rsidR="00826C72" w:rsidRPr="009555FC" w:rsidRDefault="00826C72" w:rsidP="008137C2">
      <w:pPr>
        <w:pStyle w:val="Heading4"/>
        <w:ind w:left="1531"/>
        <w:rPr>
          <w:rFonts w:eastAsia="MS Mincho" w:cs="Arial"/>
          <w:sz w:val="24"/>
          <w:szCs w:val="24"/>
        </w:rPr>
      </w:pPr>
      <w:r w:rsidRPr="009555FC">
        <w:rPr>
          <w:rFonts w:eastAsia="MS Mincho" w:cs="Arial"/>
          <w:sz w:val="24"/>
          <w:szCs w:val="24"/>
        </w:rPr>
        <w:t xml:space="preserve">in a form prescribed or accepted by the </w:t>
      </w:r>
      <w:r w:rsidR="00E52EF1" w:rsidRPr="009555FC">
        <w:rPr>
          <w:rFonts w:eastAsia="MS Mincho" w:cs="Arial"/>
          <w:sz w:val="24"/>
          <w:szCs w:val="24"/>
        </w:rPr>
        <w:t>board</w:t>
      </w:r>
      <w:r w:rsidRPr="009555FC">
        <w:rPr>
          <w:rFonts w:eastAsia="MS Mincho" w:cs="Arial"/>
          <w:sz w:val="24"/>
          <w:szCs w:val="24"/>
        </w:rPr>
        <w:t>;</w:t>
      </w:r>
    </w:p>
    <w:p w14:paraId="56EE8710" w14:textId="07CAE9B2" w:rsidR="00826C72" w:rsidRPr="009555FC" w:rsidRDefault="00826C72" w:rsidP="008137C2">
      <w:pPr>
        <w:pStyle w:val="Heading4"/>
        <w:ind w:left="1531"/>
        <w:rPr>
          <w:rFonts w:eastAsia="MS Mincho" w:cs="Arial"/>
          <w:sz w:val="24"/>
          <w:szCs w:val="24"/>
        </w:rPr>
      </w:pPr>
      <w:r w:rsidRPr="009555FC">
        <w:rPr>
          <w:rFonts w:eastAsia="MS Mincho" w:cs="Arial"/>
          <w:sz w:val="24"/>
          <w:szCs w:val="24"/>
        </w:rPr>
        <w:t>signed by two eligible members</w:t>
      </w:r>
      <w:r w:rsidR="00DC4D9E" w:rsidRPr="009555FC">
        <w:rPr>
          <w:rFonts w:eastAsia="MS Mincho" w:cs="Arial"/>
          <w:sz w:val="24"/>
          <w:szCs w:val="24"/>
        </w:rPr>
        <w:t xml:space="preserve"> other than the nominee</w:t>
      </w:r>
      <w:r w:rsidRPr="009555FC">
        <w:rPr>
          <w:rFonts w:eastAsia="MS Mincho" w:cs="Arial"/>
          <w:sz w:val="24"/>
          <w:szCs w:val="24"/>
        </w:rPr>
        <w:t>; and</w:t>
      </w:r>
    </w:p>
    <w:p w14:paraId="17C045C9" w14:textId="01F467B1" w:rsidR="00826C72" w:rsidRPr="009555FC" w:rsidRDefault="00826C72" w:rsidP="008137C2">
      <w:pPr>
        <w:pStyle w:val="Heading4"/>
        <w:ind w:left="1531"/>
        <w:rPr>
          <w:rFonts w:eastAsia="MS Mincho" w:cs="Arial"/>
          <w:sz w:val="24"/>
          <w:szCs w:val="24"/>
        </w:rPr>
      </w:pPr>
      <w:r w:rsidRPr="009555FC">
        <w:rPr>
          <w:rFonts w:eastAsia="MS Mincho" w:cs="Arial"/>
          <w:sz w:val="24"/>
          <w:szCs w:val="24"/>
        </w:rPr>
        <w:t>signed by the nominee.</w:t>
      </w:r>
    </w:p>
    <w:p w14:paraId="4641E2BF" w14:textId="5CEA1441"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Nominations may be submitted in any electronic form prescribed or accepted by the </w:t>
      </w:r>
      <w:r w:rsidR="00E52EF1" w:rsidRPr="009555FC">
        <w:rPr>
          <w:rFonts w:eastAsia="MS Mincho" w:cs="Arial"/>
          <w:sz w:val="24"/>
          <w:szCs w:val="24"/>
        </w:rPr>
        <w:t>board</w:t>
      </w:r>
      <w:r w:rsidRPr="009555FC">
        <w:rPr>
          <w:rFonts w:eastAsia="MS Mincho" w:cs="Arial"/>
          <w:sz w:val="24"/>
          <w:szCs w:val="24"/>
        </w:rPr>
        <w:t>.</w:t>
      </w:r>
    </w:p>
    <w:p w14:paraId="68A4921A" w14:textId="0C405F6B"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Nominations may be accompanied by a written statement, in support of the nomination by nominee, submitted to the </w:t>
      </w:r>
      <w:r w:rsidR="002F49DC" w:rsidRPr="009555FC">
        <w:rPr>
          <w:rFonts w:eastAsia="MS Mincho" w:cs="Arial"/>
          <w:sz w:val="24"/>
          <w:szCs w:val="24"/>
        </w:rPr>
        <w:t>C</w:t>
      </w:r>
      <w:r w:rsidRPr="009555FC">
        <w:rPr>
          <w:rFonts w:eastAsia="MS Mincho" w:cs="Arial"/>
          <w:sz w:val="24"/>
          <w:szCs w:val="24"/>
        </w:rPr>
        <w:t xml:space="preserve">ompany </w:t>
      </w:r>
      <w:r w:rsidR="002F49DC" w:rsidRPr="009555FC">
        <w:rPr>
          <w:rFonts w:eastAsia="MS Mincho" w:cs="Arial"/>
          <w:sz w:val="24"/>
          <w:szCs w:val="24"/>
        </w:rPr>
        <w:t>S</w:t>
      </w:r>
      <w:r w:rsidRPr="009555FC">
        <w:rPr>
          <w:rFonts w:eastAsia="MS Mincho" w:cs="Arial"/>
          <w:sz w:val="24"/>
          <w:szCs w:val="24"/>
        </w:rPr>
        <w:t xml:space="preserve">ecretary in </w:t>
      </w:r>
      <w:r w:rsidR="00E9323B" w:rsidRPr="009555FC">
        <w:rPr>
          <w:rFonts w:eastAsia="MS Mincho" w:cs="Arial"/>
          <w:sz w:val="24"/>
          <w:szCs w:val="24"/>
        </w:rPr>
        <w:t xml:space="preserve">an </w:t>
      </w:r>
      <w:r w:rsidRPr="009555FC">
        <w:rPr>
          <w:rFonts w:eastAsia="MS Mincho" w:cs="Arial"/>
          <w:sz w:val="24"/>
          <w:szCs w:val="24"/>
        </w:rPr>
        <w:t>electronic form</w:t>
      </w:r>
      <w:r w:rsidR="00E9323B" w:rsidRPr="009555FC">
        <w:rPr>
          <w:rFonts w:eastAsia="MS Mincho" w:cs="Arial"/>
          <w:sz w:val="24"/>
          <w:szCs w:val="24"/>
        </w:rPr>
        <w:t xml:space="preserve"> prescribed or accepted by the board</w:t>
      </w:r>
      <w:r w:rsidRPr="009555FC">
        <w:rPr>
          <w:rFonts w:eastAsia="MS Mincho" w:cs="Arial"/>
          <w:sz w:val="24"/>
          <w:szCs w:val="24"/>
        </w:rPr>
        <w:t>.</w:t>
      </w:r>
    </w:p>
    <w:p w14:paraId="0C85CBAF" w14:textId="1B17EABE"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Nominees' statements should be less than </w:t>
      </w:r>
      <w:r w:rsidR="00970A81" w:rsidRPr="009555FC">
        <w:rPr>
          <w:rFonts w:eastAsia="MS Mincho" w:cs="Arial"/>
          <w:sz w:val="24"/>
          <w:szCs w:val="24"/>
        </w:rPr>
        <w:t>3</w:t>
      </w:r>
      <w:r w:rsidRPr="009555FC">
        <w:rPr>
          <w:rFonts w:eastAsia="MS Mincho" w:cs="Arial"/>
          <w:sz w:val="24"/>
          <w:szCs w:val="24"/>
        </w:rPr>
        <w:t>00 words long.</w:t>
      </w:r>
    </w:p>
    <w:p w14:paraId="03E3C30F"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lastRenderedPageBreak/>
        <w:t>Voting procedure</w:t>
      </w:r>
    </w:p>
    <w:p w14:paraId="53BEB8B1" w14:textId="3C39B6D6"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form of the ballot paper shall be determined by the </w:t>
      </w:r>
      <w:r w:rsidR="00FF55E9" w:rsidRPr="009555FC">
        <w:rPr>
          <w:rFonts w:eastAsia="MS Mincho" w:cs="Arial"/>
          <w:sz w:val="24"/>
          <w:szCs w:val="24"/>
        </w:rPr>
        <w:t>C</w:t>
      </w:r>
      <w:r w:rsidRPr="009555FC">
        <w:rPr>
          <w:rFonts w:eastAsia="MS Mincho" w:cs="Arial"/>
          <w:sz w:val="24"/>
          <w:szCs w:val="24"/>
        </w:rPr>
        <w:t xml:space="preserve">ompany </w:t>
      </w:r>
      <w:r w:rsidR="00FF55E9" w:rsidRPr="009555FC">
        <w:rPr>
          <w:rFonts w:eastAsia="MS Mincho" w:cs="Arial"/>
          <w:sz w:val="24"/>
          <w:szCs w:val="24"/>
        </w:rPr>
        <w:t>S</w:t>
      </w:r>
      <w:r w:rsidRPr="009555FC">
        <w:rPr>
          <w:rFonts w:eastAsia="MS Mincho" w:cs="Arial"/>
          <w:sz w:val="24"/>
          <w:szCs w:val="24"/>
        </w:rPr>
        <w:t>ecretary, provided that candidates are listed in the alphabetical order of their family names and it includes a mechanism that clearly shows which of the director candidates are also a candidate for the position of president.</w:t>
      </w:r>
    </w:p>
    <w:p w14:paraId="56C03883" w14:textId="183CE0A6" w:rsidR="00826C72" w:rsidRPr="009555FC" w:rsidRDefault="00665623" w:rsidP="00826C72">
      <w:pPr>
        <w:pStyle w:val="Heading3"/>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shall determine in what</w:t>
      </w:r>
      <w:r w:rsidR="005D1B0B" w:rsidRPr="009555FC">
        <w:rPr>
          <w:rFonts w:eastAsia="MS Mincho" w:cs="Arial"/>
          <w:sz w:val="24"/>
          <w:szCs w:val="24"/>
        </w:rPr>
        <w:t xml:space="preserve"> accessible</w:t>
      </w:r>
      <w:r w:rsidRPr="009555FC">
        <w:rPr>
          <w:rFonts w:eastAsia="MS Mincho" w:cs="Arial"/>
          <w:sz w:val="24"/>
          <w:szCs w:val="24"/>
        </w:rPr>
        <w:t xml:space="preserve"> formats members shall be able to record their votes.</w:t>
      </w:r>
    </w:p>
    <w:p w14:paraId="2744EE1B" w14:textId="3FEB8619"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w:t>
      </w:r>
      <w:r w:rsidR="002F49DC" w:rsidRPr="009555FC">
        <w:rPr>
          <w:rFonts w:eastAsia="MS Mincho" w:cs="Arial"/>
          <w:sz w:val="24"/>
          <w:szCs w:val="24"/>
        </w:rPr>
        <w:t>C</w:t>
      </w:r>
      <w:r w:rsidRPr="009555FC">
        <w:rPr>
          <w:rFonts w:eastAsia="MS Mincho" w:cs="Arial"/>
          <w:sz w:val="24"/>
          <w:szCs w:val="24"/>
        </w:rPr>
        <w:t xml:space="preserve">ompany </w:t>
      </w:r>
      <w:r w:rsidR="002F49DC" w:rsidRPr="009555FC">
        <w:rPr>
          <w:rFonts w:eastAsia="MS Mincho" w:cs="Arial"/>
          <w:sz w:val="24"/>
          <w:szCs w:val="24"/>
        </w:rPr>
        <w:t>S</w:t>
      </w:r>
      <w:r w:rsidRPr="009555FC">
        <w:rPr>
          <w:rFonts w:eastAsia="MS Mincho" w:cs="Arial"/>
          <w:sz w:val="24"/>
          <w:szCs w:val="24"/>
        </w:rPr>
        <w:t xml:space="preserve">ecretary </w:t>
      </w:r>
      <w:r w:rsidR="006155E9" w:rsidRPr="009555FC">
        <w:rPr>
          <w:rFonts w:eastAsia="MS Mincho" w:cs="Arial"/>
          <w:sz w:val="24"/>
          <w:szCs w:val="24"/>
        </w:rPr>
        <w:t>shall send the voting papers and nominees' statements to all full members as at June 30 of the current year, within fourteen days of the close of nominations or as soon as practicable</w:t>
      </w:r>
      <w:r w:rsidRPr="009555FC">
        <w:rPr>
          <w:rFonts w:eastAsia="MS Mincho" w:cs="Arial"/>
          <w:sz w:val="24"/>
          <w:szCs w:val="24"/>
        </w:rPr>
        <w:t>.</w:t>
      </w:r>
    </w:p>
    <w:p w14:paraId="1A6F4698" w14:textId="77777777"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Failure by the </w:t>
      </w:r>
      <w:r w:rsidR="002F49DC" w:rsidRPr="009555FC">
        <w:rPr>
          <w:rFonts w:eastAsia="MS Mincho" w:cs="Arial"/>
          <w:sz w:val="24"/>
          <w:szCs w:val="24"/>
        </w:rPr>
        <w:t>C</w:t>
      </w:r>
      <w:r w:rsidRPr="009555FC">
        <w:rPr>
          <w:rFonts w:eastAsia="MS Mincho" w:cs="Arial"/>
          <w:sz w:val="24"/>
          <w:szCs w:val="24"/>
        </w:rPr>
        <w:t xml:space="preserve">ompany </w:t>
      </w:r>
      <w:r w:rsidR="002F49DC" w:rsidRPr="009555FC">
        <w:rPr>
          <w:rFonts w:eastAsia="MS Mincho" w:cs="Arial"/>
          <w:sz w:val="24"/>
          <w:szCs w:val="24"/>
        </w:rPr>
        <w:t>S</w:t>
      </w:r>
      <w:r w:rsidRPr="009555FC">
        <w:rPr>
          <w:rFonts w:eastAsia="MS Mincho" w:cs="Arial"/>
          <w:sz w:val="24"/>
          <w:szCs w:val="24"/>
        </w:rPr>
        <w:t>ecretary to send out the nominees' statements, for whatever reason, shall not invalidate the election.</w:t>
      </w:r>
    </w:p>
    <w:p w14:paraId="39F40551" w14:textId="4984535C" w:rsidR="00826C72" w:rsidRPr="009555FC" w:rsidRDefault="00B83B48" w:rsidP="00826C72">
      <w:pPr>
        <w:pStyle w:val="Heading3"/>
        <w:rPr>
          <w:rFonts w:eastAsia="MS Mincho" w:cs="Arial"/>
          <w:sz w:val="24"/>
          <w:szCs w:val="24"/>
        </w:rPr>
      </w:pPr>
      <w:r w:rsidRPr="009555FC">
        <w:rPr>
          <w:rFonts w:eastAsia="MS Mincho" w:cs="Arial"/>
          <w:sz w:val="24"/>
          <w:szCs w:val="24"/>
        </w:rPr>
        <w:t>Members shall be given a minimum of 14 days to complete their votes.</w:t>
      </w:r>
    </w:p>
    <w:p w14:paraId="617CD4EF" w14:textId="3EC92205"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Any ballot papers received after the date specified by the </w:t>
      </w:r>
      <w:r w:rsidR="00FF55E9" w:rsidRPr="009555FC">
        <w:rPr>
          <w:rFonts w:eastAsia="MS Mincho" w:cs="Arial"/>
          <w:sz w:val="24"/>
          <w:szCs w:val="24"/>
        </w:rPr>
        <w:t>C</w:t>
      </w:r>
      <w:r w:rsidRPr="009555FC">
        <w:rPr>
          <w:rFonts w:eastAsia="MS Mincho" w:cs="Arial"/>
          <w:sz w:val="24"/>
          <w:szCs w:val="24"/>
        </w:rPr>
        <w:t xml:space="preserve">ompany </w:t>
      </w:r>
      <w:r w:rsidR="00FF55E9" w:rsidRPr="009555FC">
        <w:rPr>
          <w:rFonts w:eastAsia="MS Mincho" w:cs="Arial"/>
          <w:sz w:val="24"/>
          <w:szCs w:val="24"/>
        </w:rPr>
        <w:t>S</w:t>
      </w:r>
      <w:r w:rsidRPr="009555FC">
        <w:rPr>
          <w:rFonts w:eastAsia="MS Mincho" w:cs="Arial"/>
          <w:sz w:val="24"/>
          <w:szCs w:val="24"/>
        </w:rPr>
        <w:t>ecretary shall not be counted.</w:t>
      </w:r>
    </w:p>
    <w:p w14:paraId="0D01ACDE" w14:textId="4429E9A9" w:rsidR="00826C72" w:rsidRPr="009555FC" w:rsidRDefault="00826C72" w:rsidP="00826C72">
      <w:pPr>
        <w:pStyle w:val="Heading2"/>
        <w:keepNext/>
        <w:rPr>
          <w:rFonts w:eastAsia="MS Mincho" w:cs="Arial"/>
          <w:b/>
          <w:sz w:val="24"/>
          <w:szCs w:val="24"/>
        </w:rPr>
      </w:pPr>
      <w:r w:rsidRPr="009555FC">
        <w:rPr>
          <w:rFonts w:eastAsia="MS Mincho" w:cs="Arial"/>
          <w:b/>
          <w:sz w:val="24"/>
          <w:szCs w:val="24"/>
        </w:rPr>
        <w:t xml:space="preserve">Returning </w:t>
      </w:r>
      <w:r w:rsidR="009B3642" w:rsidRPr="009555FC">
        <w:rPr>
          <w:rFonts w:eastAsia="MS Mincho" w:cs="Arial"/>
          <w:b/>
          <w:sz w:val="24"/>
          <w:szCs w:val="24"/>
        </w:rPr>
        <w:t>o</w:t>
      </w:r>
      <w:r w:rsidRPr="009555FC">
        <w:rPr>
          <w:rFonts w:eastAsia="MS Mincho" w:cs="Arial"/>
          <w:b/>
          <w:sz w:val="24"/>
          <w:szCs w:val="24"/>
        </w:rPr>
        <w:t>fficer's role</w:t>
      </w:r>
    </w:p>
    <w:p w14:paraId="14518489" w14:textId="57D92183" w:rsidR="00826C72" w:rsidRPr="009555FC" w:rsidRDefault="00826C72" w:rsidP="00826C72">
      <w:pPr>
        <w:pStyle w:val="Heading3"/>
        <w:rPr>
          <w:rFonts w:eastAsia="MS Mincho" w:cs="Arial"/>
          <w:sz w:val="24"/>
          <w:szCs w:val="24"/>
        </w:rPr>
      </w:pPr>
      <w:r w:rsidRPr="009555FC">
        <w:rPr>
          <w:rFonts w:eastAsia="MS Mincho" w:cs="Arial"/>
          <w:sz w:val="24"/>
          <w:szCs w:val="24"/>
        </w:rPr>
        <w:t>A</w:t>
      </w:r>
      <w:r w:rsidR="00B11EE8" w:rsidRPr="009555FC">
        <w:rPr>
          <w:rFonts w:eastAsia="MS Mincho" w:cs="Arial"/>
          <w:sz w:val="24"/>
          <w:szCs w:val="24"/>
        </w:rPr>
        <w:t>n independent</w:t>
      </w:r>
      <w:r w:rsidRPr="009555FC">
        <w:rPr>
          <w:rFonts w:eastAsia="MS Mincho" w:cs="Arial"/>
          <w:sz w:val="24"/>
          <w:szCs w:val="24"/>
        </w:rPr>
        <w:t xml:space="preserve"> returning officer shall be appointed</w:t>
      </w:r>
      <w:r w:rsidR="00B11EE8" w:rsidRPr="009555FC">
        <w:rPr>
          <w:rFonts w:eastAsia="MS Mincho" w:cs="Arial"/>
          <w:sz w:val="24"/>
          <w:szCs w:val="24"/>
        </w:rPr>
        <w:t xml:space="preserve"> by the board</w:t>
      </w:r>
      <w:r w:rsidRPr="009555FC">
        <w:rPr>
          <w:rFonts w:eastAsia="MS Mincho" w:cs="Arial"/>
          <w:sz w:val="24"/>
          <w:szCs w:val="24"/>
        </w:rPr>
        <w:t xml:space="preserve"> to oversee the counting of the votes.</w:t>
      </w:r>
    </w:p>
    <w:p w14:paraId="165644FA" w14:textId="16C1C432" w:rsidR="00826C72" w:rsidRPr="009555FC" w:rsidRDefault="00F203B9" w:rsidP="00826C72">
      <w:pPr>
        <w:pStyle w:val="Heading3"/>
        <w:rPr>
          <w:rFonts w:eastAsia="MS Mincho" w:cs="Arial"/>
          <w:color w:val="000000" w:themeColor="text1"/>
          <w:sz w:val="24"/>
          <w:szCs w:val="24"/>
        </w:rPr>
      </w:pPr>
      <w:r w:rsidRPr="009555FC">
        <w:rPr>
          <w:rFonts w:eastAsia="MS Mincho" w:cs="Arial"/>
          <w:color w:val="000000" w:themeColor="text1"/>
          <w:sz w:val="24"/>
          <w:szCs w:val="24"/>
        </w:rPr>
        <w:t>Following the close of the ballot, the returning officer shall arrange and supervise the tallying of the votes.</w:t>
      </w:r>
    </w:p>
    <w:p w14:paraId="3C253AA2" w14:textId="77777777" w:rsidR="00826C72" w:rsidRPr="009555FC" w:rsidRDefault="00826C72" w:rsidP="00826C72">
      <w:pPr>
        <w:pStyle w:val="Heading3"/>
        <w:rPr>
          <w:rFonts w:eastAsia="MS Mincho" w:cs="Arial"/>
          <w:sz w:val="24"/>
          <w:szCs w:val="24"/>
        </w:rPr>
      </w:pPr>
      <w:r w:rsidRPr="009555FC">
        <w:rPr>
          <w:rFonts w:eastAsia="MS Mincho" w:cs="Arial"/>
          <w:sz w:val="24"/>
          <w:szCs w:val="24"/>
        </w:rPr>
        <w:t>In the case of a tied vote, the returning officer shall draw lots to decide between the tied candidates.</w:t>
      </w:r>
    </w:p>
    <w:p w14:paraId="7B473323" w14:textId="063108E8"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returning officer shall prepare a report of the election results for the </w:t>
      </w:r>
      <w:r w:rsidR="00FF55E9" w:rsidRPr="009555FC">
        <w:rPr>
          <w:rFonts w:eastAsia="MS Mincho" w:cs="Arial"/>
          <w:sz w:val="24"/>
          <w:szCs w:val="24"/>
        </w:rPr>
        <w:t>C</w:t>
      </w:r>
      <w:r w:rsidRPr="009555FC">
        <w:rPr>
          <w:rFonts w:eastAsia="MS Mincho" w:cs="Arial"/>
          <w:sz w:val="24"/>
          <w:szCs w:val="24"/>
        </w:rPr>
        <w:t xml:space="preserve">ompany </w:t>
      </w:r>
      <w:r w:rsidR="00FF55E9" w:rsidRPr="009555FC">
        <w:rPr>
          <w:rFonts w:eastAsia="MS Mincho" w:cs="Arial"/>
          <w:sz w:val="24"/>
          <w:szCs w:val="24"/>
        </w:rPr>
        <w:t>S</w:t>
      </w:r>
      <w:r w:rsidRPr="009555FC">
        <w:rPr>
          <w:rFonts w:eastAsia="MS Mincho" w:cs="Arial"/>
          <w:sz w:val="24"/>
          <w:szCs w:val="24"/>
        </w:rPr>
        <w:t>ecretary.</w:t>
      </w:r>
    </w:p>
    <w:p w14:paraId="7581C132" w14:textId="1A930F56" w:rsidR="00826C72" w:rsidRPr="009555FC" w:rsidRDefault="00BB7B6C" w:rsidP="008137C2">
      <w:pPr>
        <w:pStyle w:val="Heading1"/>
        <w:rPr>
          <w:rFonts w:eastAsia="MS Mincho" w:cs="Arial"/>
          <w:sz w:val="24"/>
          <w:szCs w:val="24"/>
        </w:rPr>
      </w:pPr>
      <w:bookmarkStart w:id="136" w:name="_Toc126909665"/>
      <w:r w:rsidRPr="009555FC">
        <w:rPr>
          <w:rFonts w:eastAsia="MS Mincho" w:cs="Arial"/>
          <w:sz w:val="24"/>
          <w:szCs w:val="24"/>
        </w:rPr>
        <w:t xml:space="preserve">President and </w:t>
      </w:r>
      <w:r w:rsidR="00826C72" w:rsidRPr="009555FC">
        <w:rPr>
          <w:rFonts w:eastAsia="MS Mincho" w:cs="Arial"/>
          <w:sz w:val="24"/>
          <w:szCs w:val="24"/>
        </w:rPr>
        <w:t>Vice</w:t>
      </w:r>
      <w:r w:rsidR="009B3642" w:rsidRPr="009555FC">
        <w:rPr>
          <w:rFonts w:eastAsia="MS Mincho" w:cs="Arial"/>
          <w:sz w:val="24"/>
          <w:szCs w:val="24"/>
        </w:rPr>
        <w:t>-</w:t>
      </w:r>
      <w:r w:rsidR="00826C72" w:rsidRPr="009555FC">
        <w:rPr>
          <w:rFonts w:eastAsia="MS Mincho" w:cs="Arial"/>
          <w:sz w:val="24"/>
          <w:szCs w:val="24"/>
        </w:rPr>
        <w:t>President</w:t>
      </w:r>
      <w:bookmarkEnd w:id="136"/>
    </w:p>
    <w:p w14:paraId="435BC411" w14:textId="56AE26FA" w:rsidR="00BB7B6C" w:rsidRPr="009555FC" w:rsidRDefault="00BB7B6C" w:rsidP="008137C2">
      <w:pPr>
        <w:pStyle w:val="Heading2"/>
        <w:rPr>
          <w:rFonts w:eastAsia="MS Mincho" w:cs="Arial"/>
          <w:sz w:val="24"/>
          <w:szCs w:val="24"/>
        </w:rPr>
      </w:pPr>
      <w:r w:rsidRPr="009555FC">
        <w:rPr>
          <w:rFonts w:eastAsia="MS Mincho" w:cs="Arial"/>
          <w:sz w:val="24"/>
          <w:szCs w:val="24"/>
        </w:rPr>
        <w:t xml:space="preserve">The full members shall elect a full member as President to lead BCA for a three year term. The President has the same responsibilities as all other directors. In addition, the President shall provide leadership within the </w:t>
      </w:r>
      <w:r w:rsidR="00E96110" w:rsidRPr="009555FC">
        <w:rPr>
          <w:rFonts w:eastAsia="MS Mincho" w:cs="Arial"/>
          <w:sz w:val="24"/>
          <w:szCs w:val="24"/>
        </w:rPr>
        <w:t>b</w:t>
      </w:r>
      <w:r w:rsidRPr="009555FC">
        <w:rPr>
          <w:rFonts w:eastAsia="MS Mincho" w:cs="Arial"/>
          <w:sz w:val="24"/>
          <w:szCs w:val="24"/>
        </w:rPr>
        <w:t xml:space="preserve">oard and to BCA more broadly. They must ensure that the </w:t>
      </w:r>
      <w:r w:rsidR="00A372C3" w:rsidRPr="009555FC">
        <w:rPr>
          <w:rFonts w:eastAsia="MS Mincho" w:cs="Arial"/>
          <w:sz w:val="24"/>
          <w:szCs w:val="24"/>
        </w:rPr>
        <w:t>b</w:t>
      </w:r>
      <w:r w:rsidRPr="009555FC">
        <w:rPr>
          <w:rFonts w:eastAsia="MS Mincho" w:cs="Arial"/>
          <w:sz w:val="24"/>
          <w:szCs w:val="24"/>
        </w:rPr>
        <w:t>oard functions effectively and work</w:t>
      </w:r>
      <w:r w:rsidR="00A372C3" w:rsidRPr="009555FC">
        <w:rPr>
          <w:rFonts w:eastAsia="MS Mincho" w:cs="Arial"/>
          <w:sz w:val="24"/>
          <w:szCs w:val="24"/>
        </w:rPr>
        <w:t>s</w:t>
      </w:r>
      <w:r w:rsidRPr="009555FC">
        <w:rPr>
          <w:rFonts w:eastAsia="MS Mincho" w:cs="Arial"/>
          <w:sz w:val="24"/>
          <w:szCs w:val="24"/>
        </w:rPr>
        <w:t xml:space="preserve"> diligently and consistently fo</w:t>
      </w:r>
      <w:r w:rsidR="00B11EE8" w:rsidRPr="009555FC">
        <w:rPr>
          <w:rFonts w:eastAsia="MS Mincho" w:cs="Arial"/>
          <w:sz w:val="24"/>
          <w:szCs w:val="24"/>
        </w:rPr>
        <w:t xml:space="preserve">r </w:t>
      </w:r>
      <w:r w:rsidR="009024CE" w:rsidRPr="009555FC">
        <w:rPr>
          <w:rFonts w:eastAsia="MS Mincho" w:cs="Arial"/>
          <w:sz w:val="24"/>
          <w:szCs w:val="24"/>
        </w:rPr>
        <w:t xml:space="preserve">BCA </w:t>
      </w:r>
      <w:r w:rsidRPr="009555FC">
        <w:rPr>
          <w:rFonts w:eastAsia="MS Mincho" w:cs="Arial"/>
          <w:sz w:val="24"/>
          <w:szCs w:val="24"/>
        </w:rPr>
        <w:t xml:space="preserve">and </w:t>
      </w:r>
      <w:r w:rsidR="009024CE" w:rsidRPr="009555FC">
        <w:rPr>
          <w:rFonts w:eastAsia="MS Mincho" w:cs="Arial"/>
          <w:sz w:val="24"/>
          <w:szCs w:val="24"/>
        </w:rPr>
        <w:t xml:space="preserve">its </w:t>
      </w:r>
      <w:r w:rsidRPr="009555FC">
        <w:rPr>
          <w:rFonts w:eastAsia="MS Mincho" w:cs="Arial"/>
          <w:sz w:val="24"/>
          <w:szCs w:val="24"/>
        </w:rPr>
        <w:t>members. The President shall:</w:t>
      </w:r>
    </w:p>
    <w:p w14:paraId="6B103444" w14:textId="0A73C1E1" w:rsidR="00BB7B6C" w:rsidRPr="009555FC" w:rsidRDefault="003B2CF7" w:rsidP="00663A71">
      <w:pPr>
        <w:pStyle w:val="Heading4"/>
        <w:ind w:left="1531"/>
        <w:rPr>
          <w:rFonts w:eastAsia="MS Mincho" w:cs="Arial"/>
          <w:sz w:val="24"/>
          <w:szCs w:val="24"/>
        </w:rPr>
      </w:pPr>
      <w:r w:rsidRPr="009555FC">
        <w:rPr>
          <w:rFonts w:eastAsia="MS Mincho" w:cs="Arial"/>
          <w:sz w:val="24"/>
          <w:szCs w:val="24"/>
        </w:rPr>
        <w:t>p</w:t>
      </w:r>
      <w:r w:rsidR="00BB7B6C" w:rsidRPr="009555FC">
        <w:rPr>
          <w:rFonts w:eastAsia="MS Mincho" w:cs="Arial"/>
          <w:sz w:val="24"/>
          <w:szCs w:val="24"/>
        </w:rPr>
        <w:t xml:space="preserve">reside at all general meetings and all meetings of the </w:t>
      </w:r>
      <w:r w:rsidR="00A372C3" w:rsidRPr="009555FC">
        <w:rPr>
          <w:rFonts w:eastAsia="MS Mincho" w:cs="Arial"/>
          <w:sz w:val="24"/>
          <w:szCs w:val="24"/>
        </w:rPr>
        <w:t>b</w:t>
      </w:r>
      <w:r w:rsidR="00BB7B6C" w:rsidRPr="009555FC">
        <w:rPr>
          <w:rFonts w:eastAsia="MS Mincho" w:cs="Arial"/>
          <w:sz w:val="24"/>
          <w:szCs w:val="24"/>
        </w:rPr>
        <w:t>oard;</w:t>
      </w:r>
    </w:p>
    <w:p w14:paraId="67B1FC67" w14:textId="05C97376" w:rsidR="00BB7B6C" w:rsidRPr="009555FC" w:rsidRDefault="003B2CF7" w:rsidP="00663A71">
      <w:pPr>
        <w:pStyle w:val="Heading4"/>
        <w:ind w:left="1531"/>
        <w:rPr>
          <w:rFonts w:eastAsia="MS Mincho" w:cs="Arial"/>
          <w:sz w:val="24"/>
          <w:szCs w:val="24"/>
        </w:rPr>
      </w:pPr>
      <w:r w:rsidRPr="009555FC">
        <w:rPr>
          <w:rFonts w:eastAsia="MS Mincho" w:cs="Arial"/>
          <w:sz w:val="24"/>
          <w:szCs w:val="24"/>
        </w:rPr>
        <w:t>m</w:t>
      </w:r>
      <w:r w:rsidR="00BB7B6C" w:rsidRPr="009555FC">
        <w:rPr>
          <w:rFonts w:eastAsia="MS Mincho" w:cs="Arial"/>
          <w:sz w:val="24"/>
          <w:szCs w:val="24"/>
        </w:rPr>
        <w:t xml:space="preserve">onitor and ensure the effective functioning of the </w:t>
      </w:r>
      <w:r w:rsidR="00E52EF1" w:rsidRPr="009555FC">
        <w:rPr>
          <w:rFonts w:eastAsia="MS Mincho" w:cs="Arial"/>
          <w:sz w:val="24"/>
          <w:szCs w:val="24"/>
        </w:rPr>
        <w:t>board</w:t>
      </w:r>
      <w:r w:rsidR="00BB7B6C" w:rsidRPr="009555FC">
        <w:rPr>
          <w:rFonts w:eastAsia="MS Mincho" w:cs="Arial"/>
          <w:sz w:val="24"/>
          <w:szCs w:val="24"/>
        </w:rPr>
        <w:t xml:space="preserve"> and its committees;</w:t>
      </w:r>
    </w:p>
    <w:p w14:paraId="322CE43E" w14:textId="0A3D8115" w:rsidR="00BB7B6C" w:rsidRPr="009555FC" w:rsidRDefault="003B2CF7" w:rsidP="00663A71">
      <w:pPr>
        <w:pStyle w:val="Heading4"/>
        <w:ind w:left="1531"/>
        <w:rPr>
          <w:rFonts w:eastAsia="MS Mincho" w:cs="Arial"/>
          <w:sz w:val="24"/>
          <w:szCs w:val="24"/>
        </w:rPr>
      </w:pPr>
      <w:r w:rsidRPr="009555FC">
        <w:rPr>
          <w:rFonts w:eastAsia="MS Mincho" w:cs="Arial"/>
          <w:sz w:val="24"/>
          <w:szCs w:val="24"/>
        </w:rPr>
        <w:t>p</w:t>
      </w:r>
      <w:r w:rsidR="00BB7B6C" w:rsidRPr="009555FC">
        <w:rPr>
          <w:rFonts w:eastAsia="MS Mincho" w:cs="Arial"/>
          <w:sz w:val="24"/>
          <w:szCs w:val="24"/>
        </w:rPr>
        <w:t>rovide strategic direction to BCA;</w:t>
      </w:r>
    </w:p>
    <w:p w14:paraId="7D5F86AF" w14:textId="7DAF4309" w:rsidR="00BB7B6C" w:rsidRPr="009555FC" w:rsidRDefault="003B2CF7" w:rsidP="00663A71">
      <w:pPr>
        <w:pStyle w:val="Heading4"/>
        <w:ind w:left="1531"/>
        <w:rPr>
          <w:rFonts w:eastAsia="MS Mincho" w:cs="Arial"/>
          <w:sz w:val="24"/>
          <w:szCs w:val="24"/>
        </w:rPr>
      </w:pPr>
      <w:r w:rsidRPr="009555FC">
        <w:rPr>
          <w:rFonts w:eastAsia="MS Mincho" w:cs="Arial"/>
          <w:sz w:val="24"/>
          <w:szCs w:val="24"/>
        </w:rPr>
        <w:t>r</w:t>
      </w:r>
      <w:r w:rsidR="00BB7B6C" w:rsidRPr="009555FC">
        <w:rPr>
          <w:rFonts w:eastAsia="MS Mincho" w:cs="Arial"/>
          <w:sz w:val="24"/>
          <w:szCs w:val="24"/>
        </w:rPr>
        <w:t>eview the performance of BCA's Chief Executive Officer.</w:t>
      </w:r>
    </w:p>
    <w:p w14:paraId="7CEA3BBC" w14:textId="688FFAFD" w:rsidR="009A3CB2" w:rsidRPr="009555FC" w:rsidRDefault="00826C72" w:rsidP="00107ABD">
      <w:pPr>
        <w:pStyle w:val="Heading2"/>
        <w:rPr>
          <w:rFonts w:eastAsia="MS Mincho" w:cs="Arial"/>
          <w:sz w:val="24"/>
          <w:szCs w:val="24"/>
        </w:rPr>
      </w:pPr>
      <w:r w:rsidRPr="009555FC">
        <w:rPr>
          <w:rFonts w:eastAsia="MS Mincho" w:cs="Arial"/>
          <w:sz w:val="24"/>
          <w:szCs w:val="24"/>
        </w:rPr>
        <w:lastRenderedPageBreak/>
        <w:t xml:space="preserve">At its first meeting after an </w:t>
      </w:r>
      <w:r w:rsidR="002F49DC" w:rsidRPr="009555FC">
        <w:rPr>
          <w:rFonts w:eastAsia="MS Mincho" w:cs="Arial"/>
          <w:sz w:val="24"/>
          <w:szCs w:val="24"/>
        </w:rPr>
        <w:t>a</w:t>
      </w:r>
      <w:r w:rsidRPr="009555FC">
        <w:rPr>
          <w:rFonts w:eastAsia="MS Mincho" w:cs="Arial"/>
          <w:sz w:val="24"/>
          <w:szCs w:val="24"/>
        </w:rPr>
        <w:t xml:space="preserve">nnual </w:t>
      </w:r>
      <w:r w:rsidR="002F49DC" w:rsidRPr="009555FC">
        <w:rPr>
          <w:rFonts w:eastAsia="MS Mincho" w:cs="Arial"/>
          <w:sz w:val="24"/>
          <w:szCs w:val="24"/>
        </w:rPr>
        <w:t>g</w:t>
      </w:r>
      <w:r w:rsidRPr="009555FC">
        <w:rPr>
          <w:rFonts w:eastAsia="MS Mincho" w:cs="Arial"/>
          <w:sz w:val="24"/>
          <w:szCs w:val="24"/>
        </w:rPr>
        <w:t xml:space="preserve">eneral </w:t>
      </w:r>
      <w:r w:rsidR="002F49DC" w:rsidRPr="009555FC">
        <w:rPr>
          <w:rFonts w:eastAsia="MS Mincho" w:cs="Arial"/>
          <w:sz w:val="24"/>
          <w:szCs w:val="24"/>
        </w:rPr>
        <w:t>m</w:t>
      </w:r>
      <w:r w:rsidRPr="009555FC">
        <w:rPr>
          <w:rFonts w:eastAsia="MS Mincho" w:cs="Arial"/>
          <w:sz w:val="24"/>
          <w:szCs w:val="24"/>
        </w:rPr>
        <w:t xml:space="preserve">eeting, the </w:t>
      </w:r>
      <w:r w:rsidR="00E52EF1" w:rsidRPr="009555FC">
        <w:rPr>
          <w:rFonts w:eastAsia="MS Mincho" w:cs="Arial"/>
          <w:sz w:val="24"/>
          <w:szCs w:val="24"/>
        </w:rPr>
        <w:t>board</w:t>
      </w:r>
      <w:r w:rsidRPr="009555FC">
        <w:rPr>
          <w:rFonts w:eastAsia="MS Mincho" w:cs="Arial"/>
          <w:sz w:val="24"/>
          <w:szCs w:val="24"/>
        </w:rPr>
        <w:t xml:space="preserve"> shall appoint </w:t>
      </w:r>
      <w:r w:rsidR="00435008" w:rsidRPr="009555FC">
        <w:rPr>
          <w:rFonts w:eastAsia="MS Mincho" w:cs="Arial"/>
          <w:sz w:val="24"/>
          <w:szCs w:val="24"/>
        </w:rPr>
        <w:t>one</w:t>
      </w:r>
      <w:r w:rsidRPr="009555FC">
        <w:rPr>
          <w:rFonts w:eastAsia="MS Mincho" w:cs="Arial"/>
          <w:sz w:val="24"/>
          <w:szCs w:val="24"/>
        </w:rPr>
        <w:t xml:space="preserve"> of the elected </w:t>
      </w:r>
      <w:r w:rsidR="00E52EF1" w:rsidRPr="009555FC">
        <w:rPr>
          <w:rFonts w:eastAsia="MS Mincho" w:cs="Arial"/>
          <w:sz w:val="24"/>
          <w:szCs w:val="24"/>
        </w:rPr>
        <w:t>b</w:t>
      </w:r>
      <w:r w:rsidRPr="009555FC">
        <w:rPr>
          <w:rFonts w:eastAsia="MS Mincho" w:cs="Arial"/>
          <w:sz w:val="24"/>
          <w:szCs w:val="24"/>
        </w:rPr>
        <w:t>oard members as Vice</w:t>
      </w:r>
      <w:r w:rsidR="003B2CF7" w:rsidRPr="009555FC">
        <w:rPr>
          <w:rFonts w:eastAsia="MS Mincho" w:cs="Arial"/>
          <w:sz w:val="24"/>
          <w:szCs w:val="24"/>
        </w:rPr>
        <w:t>-</w:t>
      </w:r>
      <w:r w:rsidRPr="009555FC">
        <w:rPr>
          <w:rFonts w:eastAsia="MS Mincho" w:cs="Arial"/>
          <w:sz w:val="24"/>
          <w:szCs w:val="24"/>
        </w:rPr>
        <w:t xml:space="preserve">President of </w:t>
      </w:r>
      <w:r w:rsidR="00682B93" w:rsidRPr="009555FC">
        <w:rPr>
          <w:rFonts w:eastAsia="MS Mincho" w:cs="Arial"/>
          <w:sz w:val="24"/>
          <w:szCs w:val="24"/>
        </w:rPr>
        <w:t>BCA</w:t>
      </w:r>
      <w:r w:rsidRPr="009555FC">
        <w:rPr>
          <w:rFonts w:eastAsia="MS Mincho" w:cs="Arial"/>
          <w:sz w:val="24"/>
          <w:szCs w:val="24"/>
        </w:rPr>
        <w:t>.</w:t>
      </w:r>
      <w:r w:rsidR="00BB7B6C" w:rsidRPr="009555FC">
        <w:rPr>
          <w:rFonts w:eastAsia="MS Mincho" w:cs="Arial"/>
          <w:sz w:val="24"/>
          <w:szCs w:val="24"/>
        </w:rPr>
        <w:t xml:space="preserve"> </w:t>
      </w:r>
      <w:r w:rsidR="009A3CB2" w:rsidRPr="009555FC">
        <w:rPr>
          <w:rFonts w:eastAsia="MS Mincho" w:cs="Arial"/>
          <w:sz w:val="24"/>
          <w:szCs w:val="24"/>
        </w:rPr>
        <w:t>The Vice</w:t>
      </w:r>
      <w:r w:rsidR="003B2CF7" w:rsidRPr="009555FC">
        <w:rPr>
          <w:rFonts w:eastAsia="MS Mincho" w:cs="Arial"/>
          <w:sz w:val="24"/>
          <w:szCs w:val="24"/>
        </w:rPr>
        <w:t>-</w:t>
      </w:r>
      <w:r w:rsidR="009A3CB2" w:rsidRPr="009555FC">
        <w:rPr>
          <w:rFonts w:eastAsia="MS Mincho" w:cs="Arial"/>
          <w:sz w:val="24"/>
          <w:szCs w:val="24"/>
        </w:rPr>
        <w:t xml:space="preserve">President's role shall be: </w:t>
      </w:r>
    </w:p>
    <w:p w14:paraId="41029BCD" w14:textId="1ED1F866" w:rsidR="009A3CB2" w:rsidRPr="009555FC" w:rsidRDefault="003B2CF7" w:rsidP="008137C2">
      <w:pPr>
        <w:pStyle w:val="Heading4"/>
        <w:ind w:left="1531"/>
        <w:rPr>
          <w:rFonts w:eastAsia="MS Mincho" w:cs="Arial"/>
          <w:sz w:val="24"/>
          <w:szCs w:val="24"/>
        </w:rPr>
      </w:pPr>
      <w:r w:rsidRPr="009555FC">
        <w:rPr>
          <w:rFonts w:eastAsia="MS Mincho" w:cs="Arial"/>
          <w:sz w:val="24"/>
          <w:szCs w:val="24"/>
        </w:rPr>
        <w:t>t</w:t>
      </w:r>
      <w:r w:rsidR="009A3CB2" w:rsidRPr="009555FC">
        <w:rPr>
          <w:rFonts w:eastAsia="MS Mincho" w:cs="Arial"/>
          <w:sz w:val="24"/>
          <w:szCs w:val="24"/>
        </w:rPr>
        <w:t xml:space="preserve">o support the President; </w:t>
      </w:r>
    </w:p>
    <w:p w14:paraId="1C1FCEBB" w14:textId="5CB57F69" w:rsidR="009A3CB2" w:rsidRPr="009555FC" w:rsidRDefault="003B2CF7" w:rsidP="008137C2">
      <w:pPr>
        <w:pStyle w:val="Heading4"/>
        <w:ind w:left="1531"/>
        <w:rPr>
          <w:rFonts w:eastAsia="MS Mincho" w:cs="Arial"/>
          <w:sz w:val="24"/>
          <w:szCs w:val="24"/>
        </w:rPr>
      </w:pPr>
      <w:r w:rsidRPr="009555FC">
        <w:rPr>
          <w:rFonts w:eastAsia="MS Mincho" w:cs="Arial"/>
          <w:sz w:val="24"/>
          <w:szCs w:val="24"/>
        </w:rPr>
        <w:t>t</w:t>
      </w:r>
      <w:r w:rsidR="009A3CB2" w:rsidRPr="009555FC">
        <w:rPr>
          <w:rFonts w:eastAsia="MS Mincho" w:cs="Arial"/>
          <w:sz w:val="24"/>
          <w:szCs w:val="24"/>
        </w:rPr>
        <w:t>o act in place of the President if they are unable or unwilling to act; and</w:t>
      </w:r>
    </w:p>
    <w:p w14:paraId="69EAD9D5" w14:textId="47D4DB14" w:rsidR="00826C72" w:rsidRPr="009555FC" w:rsidRDefault="003B2CF7" w:rsidP="009A3CB2">
      <w:pPr>
        <w:pStyle w:val="Heading4"/>
        <w:ind w:left="1531"/>
        <w:rPr>
          <w:rFonts w:eastAsia="MS Mincho" w:cs="Arial"/>
          <w:sz w:val="24"/>
          <w:szCs w:val="24"/>
        </w:rPr>
      </w:pPr>
      <w:r w:rsidRPr="009555FC">
        <w:rPr>
          <w:rFonts w:eastAsia="MS Mincho" w:cs="Arial"/>
          <w:sz w:val="24"/>
          <w:szCs w:val="24"/>
        </w:rPr>
        <w:t>t</w:t>
      </w:r>
      <w:r w:rsidR="009A3CB2" w:rsidRPr="009555FC">
        <w:rPr>
          <w:rFonts w:eastAsia="MS Mincho" w:cs="Arial"/>
          <w:sz w:val="24"/>
          <w:szCs w:val="24"/>
        </w:rPr>
        <w:t>o carry out tasks assigned to the Vice</w:t>
      </w:r>
      <w:r w:rsidRPr="009555FC">
        <w:rPr>
          <w:rFonts w:eastAsia="MS Mincho" w:cs="Arial"/>
          <w:sz w:val="24"/>
          <w:szCs w:val="24"/>
        </w:rPr>
        <w:t>-</w:t>
      </w:r>
      <w:r w:rsidR="009A3CB2" w:rsidRPr="009555FC">
        <w:rPr>
          <w:rFonts w:eastAsia="MS Mincho" w:cs="Arial"/>
          <w:sz w:val="24"/>
          <w:szCs w:val="24"/>
        </w:rPr>
        <w:t xml:space="preserve">President by the </w:t>
      </w:r>
      <w:r w:rsidRPr="009555FC">
        <w:rPr>
          <w:rFonts w:eastAsia="MS Mincho" w:cs="Arial"/>
          <w:sz w:val="24"/>
          <w:szCs w:val="24"/>
        </w:rPr>
        <w:t>b</w:t>
      </w:r>
      <w:r w:rsidR="009A3CB2" w:rsidRPr="009555FC">
        <w:rPr>
          <w:rFonts w:eastAsia="MS Mincho" w:cs="Arial"/>
          <w:sz w:val="24"/>
          <w:szCs w:val="24"/>
        </w:rPr>
        <w:t>oard.</w:t>
      </w:r>
    </w:p>
    <w:p w14:paraId="7493FB5E" w14:textId="524555DF" w:rsidR="009A3CB2" w:rsidRPr="009555FC" w:rsidRDefault="009A3CB2" w:rsidP="00C00911">
      <w:pPr>
        <w:pStyle w:val="Heading1"/>
        <w:rPr>
          <w:rFonts w:eastAsia="MS Mincho" w:cs="Arial"/>
          <w:sz w:val="24"/>
          <w:szCs w:val="24"/>
        </w:rPr>
      </w:pPr>
      <w:bookmarkStart w:id="137" w:name="_Toc126909666"/>
      <w:r w:rsidRPr="009555FC">
        <w:rPr>
          <w:rFonts w:eastAsia="MS Mincho" w:cs="Arial"/>
          <w:sz w:val="24"/>
          <w:szCs w:val="24"/>
        </w:rPr>
        <w:t xml:space="preserve">Terms of office of </w:t>
      </w:r>
      <w:r w:rsidR="00ED7233" w:rsidRPr="009555FC">
        <w:rPr>
          <w:rFonts w:eastAsia="MS Mincho" w:cs="Arial"/>
          <w:sz w:val="24"/>
          <w:szCs w:val="24"/>
        </w:rPr>
        <w:t>director</w:t>
      </w:r>
      <w:r w:rsidRPr="009555FC">
        <w:rPr>
          <w:rFonts w:eastAsia="MS Mincho" w:cs="Arial"/>
          <w:sz w:val="24"/>
          <w:szCs w:val="24"/>
        </w:rPr>
        <w:t>s</w:t>
      </w:r>
      <w:bookmarkEnd w:id="137"/>
    </w:p>
    <w:p w14:paraId="71B3A36E" w14:textId="789A0B94" w:rsidR="00826C72" w:rsidRPr="009555FC" w:rsidRDefault="00BC1EAC" w:rsidP="00B449E0">
      <w:pPr>
        <w:pStyle w:val="Heading2"/>
        <w:rPr>
          <w:rFonts w:eastAsia="MS Mincho" w:cs="Arial"/>
          <w:sz w:val="24"/>
          <w:szCs w:val="24"/>
        </w:rPr>
      </w:pPr>
      <w:r>
        <w:rPr>
          <w:rFonts w:eastAsia="MS Mincho" w:cs="Arial"/>
          <w:sz w:val="24"/>
          <w:szCs w:val="24"/>
        </w:rPr>
        <w:t>A</w:t>
      </w:r>
      <w:r w:rsidR="00826C72" w:rsidRPr="009555FC">
        <w:rPr>
          <w:rFonts w:eastAsia="MS Mincho" w:cs="Arial"/>
          <w:sz w:val="24"/>
          <w:szCs w:val="24"/>
        </w:rPr>
        <w:t xml:space="preserve"> term of office for directors (including the </w:t>
      </w:r>
      <w:r w:rsidR="003B2CF7" w:rsidRPr="009555FC">
        <w:rPr>
          <w:rFonts w:eastAsia="MS Mincho" w:cs="Arial"/>
          <w:sz w:val="24"/>
          <w:szCs w:val="24"/>
        </w:rPr>
        <w:t>P</w:t>
      </w:r>
      <w:r w:rsidR="00826C72" w:rsidRPr="009555FC">
        <w:rPr>
          <w:rFonts w:eastAsia="MS Mincho" w:cs="Arial"/>
          <w:sz w:val="24"/>
          <w:szCs w:val="24"/>
        </w:rPr>
        <w:t>resident</w:t>
      </w:r>
      <w:r w:rsidR="009570E5" w:rsidRPr="009555FC">
        <w:rPr>
          <w:rFonts w:eastAsia="MS Mincho" w:cs="Arial"/>
          <w:sz w:val="24"/>
          <w:szCs w:val="24"/>
        </w:rPr>
        <w:t xml:space="preserve">) </w:t>
      </w:r>
      <w:r w:rsidR="00826C72" w:rsidRPr="009555FC">
        <w:rPr>
          <w:rFonts w:eastAsia="MS Mincho" w:cs="Arial"/>
          <w:sz w:val="24"/>
          <w:szCs w:val="24"/>
        </w:rPr>
        <w:t>shall be for three years</w:t>
      </w:r>
      <w:r w:rsidR="009024CE" w:rsidRPr="009555FC">
        <w:rPr>
          <w:rFonts w:eastAsia="MS Mincho" w:cs="Arial"/>
          <w:sz w:val="24"/>
          <w:szCs w:val="24"/>
        </w:rPr>
        <w:t>.</w:t>
      </w:r>
    </w:p>
    <w:p w14:paraId="216539D7" w14:textId="183D81D4" w:rsidR="006A548C" w:rsidRPr="009555FC" w:rsidRDefault="0074249B" w:rsidP="008137C2">
      <w:pPr>
        <w:pStyle w:val="Heading4"/>
        <w:ind w:left="1531"/>
        <w:rPr>
          <w:rFonts w:eastAsia="MS Mincho" w:cs="Arial"/>
          <w:sz w:val="24"/>
          <w:szCs w:val="24"/>
        </w:rPr>
      </w:pPr>
      <w:r w:rsidRPr="009555FC">
        <w:rPr>
          <w:rFonts w:eastAsia="MS Mincho" w:cs="Arial"/>
          <w:sz w:val="24"/>
          <w:szCs w:val="24"/>
        </w:rPr>
        <w:t xml:space="preserve">A </w:t>
      </w:r>
      <w:r w:rsidR="00ED7233" w:rsidRPr="009555FC">
        <w:rPr>
          <w:rFonts w:eastAsia="MS Mincho" w:cs="Arial"/>
          <w:sz w:val="24"/>
          <w:szCs w:val="24"/>
        </w:rPr>
        <w:t>director</w:t>
      </w:r>
      <w:r w:rsidRPr="009555FC">
        <w:rPr>
          <w:rFonts w:eastAsia="MS Mincho" w:cs="Arial"/>
          <w:sz w:val="24"/>
          <w:szCs w:val="24"/>
        </w:rPr>
        <w:t xml:space="preserve"> shall serve continuously for no more than three consecutive terms of three years. A President may continue to serve for </w:t>
      </w:r>
      <w:r w:rsidR="00435008" w:rsidRPr="009555FC">
        <w:rPr>
          <w:rFonts w:eastAsia="MS Mincho" w:cs="Arial"/>
          <w:sz w:val="24"/>
          <w:szCs w:val="24"/>
        </w:rPr>
        <w:t>one</w:t>
      </w:r>
      <w:r w:rsidRPr="009555FC">
        <w:rPr>
          <w:rFonts w:eastAsia="MS Mincho" w:cs="Arial"/>
          <w:sz w:val="24"/>
          <w:szCs w:val="24"/>
        </w:rPr>
        <w:t xml:space="preserve"> further three year term of office</w:t>
      </w:r>
      <w:r w:rsidR="009024CE" w:rsidRPr="009555FC">
        <w:rPr>
          <w:rFonts w:eastAsia="MS Mincho" w:cs="Arial"/>
          <w:sz w:val="24"/>
          <w:szCs w:val="24"/>
        </w:rPr>
        <w:t>, in line with clause 32.</w:t>
      </w:r>
      <w:r w:rsidRPr="009555FC">
        <w:rPr>
          <w:rFonts w:eastAsia="MS Mincho" w:cs="Arial"/>
          <w:sz w:val="24"/>
          <w:szCs w:val="24"/>
        </w:rPr>
        <w:t xml:space="preserve"> </w:t>
      </w:r>
    </w:p>
    <w:p w14:paraId="4368C226" w14:textId="463C5650" w:rsidR="006A548C" w:rsidRPr="009555FC" w:rsidRDefault="0074249B" w:rsidP="008137C2">
      <w:pPr>
        <w:pStyle w:val="Heading4"/>
        <w:ind w:left="1531"/>
        <w:rPr>
          <w:rFonts w:eastAsia="MS Mincho" w:cs="Arial"/>
          <w:sz w:val="24"/>
          <w:szCs w:val="24"/>
        </w:rPr>
      </w:pPr>
      <w:r w:rsidRPr="009555FC">
        <w:rPr>
          <w:rFonts w:eastAsia="MS Mincho" w:cs="Arial"/>
          <w:sz w:val="24"/>
          <w:szCs w:val="24"/>
        </w:rPr>
        <w:t xml:space="preserve">This period of continuous service does not include any period of service to fill a casual vacancy that occurred prior to election to the </w:t>
      </w:r>
      <w:r w:rsidR="009024CE" w:rsidRPr="009555FC">
        <w:rPr>
          <w:rFonts w:eastAsia="MS Mincho" w:cs="Arial"/>
          <w:sz w:val="24"/>
          <w:szCs w:val="24"/>
        </w:rPr>
        <w:t>b</w:t>
      </w:r>
      <w:r w:rsidRPr="009555FC">
        <w:rPr>
          <w:rFonts w:eastAsia="MS Mincho" w:cs="Arial"/>
          <w:sz w:val="24"/>
          <w:szCs w:val="24"/>
        </w:rPr>
        <w:t>oard or presidency respectively.</w:t>
      </w:r>
    </w:p>
    <w:p w14:paraId="24ED0BDD" w14:textId="12F7A351" w:rsidR="006A548C" w:rsidRPr="009555FC" w:rsidRDefault="0074249B" w:rsidP="008137C2">
      <w:pPr>
        <w:pStyle w:val="Heading4"/>
        <w:ind w:left="1531"/>
        <w:rPr>
          <w:rFonts w:eastAsia="MS Mincho" w:cs="Arial"/>
          <w:sz w:val="24"/>
          <w:szCs w:val="24"/>
        </w:rPr>
      </w:pPr>
      <w:r w:rsidRPr="009555FC">
        <w:rPr>
          <w:rFonts w:eastAsia="MS Mincho" w:cs="Arial"/>
          <w:sz w:val="24"/>
          <w:szCs w:val="24"/>
        </w:rPr>
        <w:t xml:space="preserve">A </w:t>
      </w:r>
      <w:r w:rsidR="00ED7233" w:rsidRPr="009555FC">
        <w:rPr>
          <w:rFonts w:eastAsia="MS Mincho" w:cs="Arial"/>
          <w:sz w:val="24"/>
          <w:szCs w:val="24"/>
        </w:rPr>
        <w:t>director</w:t>
      </w:r>
      <w:r w:rsidRPr="009555FC">
        <w:rPr>
          <w:rFonts w:eastAsia="MS Mincho" w:cs="Arial"/>
          <w:sz w:val="24"/>
          <w:szCs w:val="24"/>
        </w:rPr>
        <w:t xml:space="preserve"> who has served for three continuous terms and a President who has served four continuous terms shall not be eligible for re-appointment to the </w:t>
      </w:r>
      <w:r w:rsidR="00995824" w:rsidRPr="009555FC">
        <w:rPr>
          <w:rFonts w:eastAsia="MS Mincho" w:cs="Arial"/>
          <w:sz w:val="24"/>
          <w:szCs w:val="24"/>
        </w:rPr>
        <w:t>B</w:t>
      </w:r>
      <w:r w:rsidRPr="009555FC">
        <w:rPr>
          <w:rFonts w:eastAsia="MS Mincho" w:cs="Arial"/>
          <w:sz w:val="24"/>
          <w:szCs w:val="24"/>
        </w:rPr>
        <w:t xml:space="preserve">oard until the annual general meeting following the annual general meeting at which their term concluded. </w:t>
      </w:r>
    </w:p>
    <w:p w14:paraId="1E9CFDAC" w14:textId="67DBC8D1" w:rsidR="004E6F59" w:rsidRPr="009555FC" w:rsidRDefault="004E6F59" w:rsidP="00663A71">
      <w:pPr>
        <w:pStyle w:val="Heading2"/>
        <w:rPr>
          <w:rFonts w:eastAsia="MS Mincho" w:cs="Arial"/>
          <w:sz w:val="24"/>
          <w:szCs w:val="24"/>
        </w:rPr>
      </w:pPr>
      <w:r w:rsidRPr="009555FC">
        <w:rPr>
          <w:rFonts w:eastAsia="MS Mincho" w:cs="Arial"/>
          <w:sz w:val="24"/>
          <w:szCs w:val="24"/>
        </w:rPr>
        <w:t xml:space="preserve">Nothing in this clause shall invalidate the election or limit the term of a director elected before 2023.  </w:t>
      </w:r>
    </w:p>
    <w:p w14:paraId="703E7C43" w14:textId="5DF076C1" w:rsidR="00402991" w:rsidRPr="009555FC" w:rsidRDefault="00402991" w:rsidP="008137C2">
      <w:pPr>
        <w:pStyle w:val="Heading"/>
        <w:rPr>
          <w:rFonts w:eastAsia="MS Mincho" w:cs="Arial"/>
          <w:bCs/>
          <w:sz w:val="24"/>
          <w:szCs w:val="24"/>
        </w:rPr>
      </w:pPr>
      <w:bookmarkStart w:id="138" w:name="_Toc126909667"/>
      <w:r w:rsidRPr="009555FC">
        <w:rPr>
          <w:rFonts w:cs="Arial"/>
          <w:bCs/>
          <w:sz w:val="24"/>
          <w:szCs w:val="24"/>
        </w:rPr>
        <w:t>Vacancies</w:t>
      </w:r>
      <w:bookmarkEnd w:id="138"/>
    </w:p>
    <w:p w14:paraId="1391B81D" w14:textId="127B2A36" w:rsidR="00826C72" w:rsidRPr="009555FC" w:rsidRDefault="00826C72" w:rsidP="008137C2">
      <w:pPr>
        <w:pStyle w:val="Heading1"/>
        <w:rPr>
          <w:rFonts w:eastAsia="MS Mincho" w:cs="Arial"/>
          <w:sz w:val="24"/>
          <w:szCs w:val="24"/>
        </w:rPr>
      </w:pPr>
      <w:bookmarkStart w:id="139" w:name="_Toc126909668"/>
      <w:r w:rsidRPr="009555FC">
        <w:rPr>
          <w:rFonts w:eastAsia="MS Mincho" w:cs="Arial"/>
          <w:sz w:val="24"/>
          <w:szCs w:val="24"/>
        </w:rPr>
        <w:t>Casual vacancies</w:t>
      </w:r>
      <w:bookmarkEnd w:id="139"/>
    </w:p>
    <w:p w14:paraId="630A7854" w14:textId="398F385B" w:rsidR="002E3DAA" w:rsidRPr="009555FC" w:rsidRDefault="002E3DAA" w:rsidP="002E3DAA">
      <w:pPr>
        <w:pStyle w:val="Heading2"/>
        <w:rPr>
          <w:rFonts w:eastAsia="MS Mincho" w:cs="Arial"/>
          <w:sz w:val="24"/>
          <w:szCs w:val="24"/>
        </w:rPr>
      </w:pPr>
      <w:r w:rsidRPr="009555FC">
        <w:rPr>
          <w:rFonts w:eastAsia="MS Mincho" w:cs="Arial"/>
          <w:sz w:val="24"/>
          <w:szCs w:val="24"/>
        </w:rPr>
        <w:t>If the President or Vice</w:t>
      </w:r>
      <w:r w:rsidR="004379A3" w:rsidRPr="009555FC">
        <w:rPr>
          <w:rFonts w:eastAsia="MS Mincho" w:cs="Arial"/>
          <w:sz w:val="24"/>
          <w:szCs w:val="24"/>
        </w:rPr>
        <w:t>-</w:t>
      </w:r>
      <w:r w:rsidRPr="009555FC">
        <w:rPr>
          <w:rFonts w:eastAsia="MS Mincho" w:cs="Arial"/>
          <w:sz w:val="24"/>
          <w:szCs w:val="24"/>
        </w:rPr>
        <w:t xml:space="preserve">President's position becomes vacant, it shall be filled by the </w:t>
      </w:r>
      <w:r w:rsidR="00E52EF1" w:rsidRPr="009555FC">
        <w:rPr>
          <w:rFonts w:eastAsia="MS Mincho" w:cs="Arial"/>
          <w:sz w:val="24"/>
          <w:szCs w:val="24"/>
        </w:rPr>
        <w:t>board</w:t>
      </w:r>
      <w:r w:rsidRPr="009555FC">
        <w:rPr>
          <w:rFonts w:eastAsia="MS Mincho" w:cs="Arial"/>
          <w:sz w:val="24"/>
          <w:szCs w:val="24"/>
        </w:rPr>
        <w:t xml:space="preserve"> from among the </w:t>
      </w:r>
      <w:r w:rsidR="00ED7233" w:rsidRPr="009555FC">
        <w:rPr>
          <w:rFonts w:eastAsia="MS Mincho" w:cs="Arial"/>
          <w:sz w:val="24"/>
          <w:szCs w:val="24"/>
        </w:rPr>
        <w:t>director</w:t>
      </w:r>
      <w:r w:rsidRPr="009555FC">
        <w:rPr>
          <w:rFonts w:eastAsia="MS Mincho" w:cs="Arial"/>
          <w:sz w:val="24"/>
          <w:szCs w:val="24"/>
        </w:rPr>
        <w:t>s.</w:t>
      </w:r>
    </w:p>
    <w:p w14:paraId="5850DB78" w14:textId="1712B7F7" w:rsidR="00826C72" w:rsidRPr="009555FC" w:rsidRDefault="00826C72" w:rsidP="008137C2">
      <w:pPr>
        <w:pStyle w:val="Heading2"/>
        <w:rPr>
          <w:rFonts w:eastAsia="MS Mincho" w:cs="Arial"/>
          <w:sz w:val="24"/>
          <w:szCs w:val="24"/>
        </w:rPr>
      </w:pPr>
      <w:r w:rsidRPr="009555FC">
        <w:rPr>
          <w:rFonts w:eastAsia="MS Mincho" w:cs="Arial"/>
          <w:sz w:val="24"/>
          <w:szCs w:val="24"/>
        </w:rPr>
        <w:t xml:space="preserve">The term of office of a person appointed as president </w:t>
      </w:r>
      <w:r w:rsidR="002E3DAA" w:rsidRPr="009555FC">
        <w:rPr>
          <w:rFonts w:eastAsia="MS Mincho" w:cs="Arial"/>
          <w:sz w:val="24"/>
          <w:szCs w:val="24"/>
        </w:rPr>
        <w:t>under</w:t>
      </w:r>
      <w:r w:rsidRPr="009555FC">
        <w:rPr>
          <w:rFonts w:eastAsia="MS Mincho" w:cs="Arial"/>
          <w:sz w:val="24"/>
          <w:szCs w:val="24"/>
        </w:rPr>
        <w:t xml:space="preserve"> </w:t>
      </w:r>
      <w:r w:rsidR="002E3DAA" w:rsidRPr="009555FC">
        <w:rPr>
          <w:rFonts w:eastAsia="MS Mincho" w:cs="Arial"/>
          <w:sz w:val="24"/>
          <w:szCs w:val="24"/>
        </w:rPr>
        <w:t>subclause 35.1</w:t>
      </w:r>
      <w:r w:rsidRPr="009555FC">
        <w:rPr>
          <w:rFonts w:eastAsia="MS Mincho" w:cs="Arial"/>
          <w:sz w:val="24"/>
          <w:szCs w:val="24"/>
        </w:rPr>
        <w:t xml:space="preserve"> shall commence at the time of </w:t>
      </w:r>
      <w:r w:rsidR="00C00911" w:rsidRPr="009555FC">
        <w:rPr>
          <w:rFonts w:eastAsia="MS Mincho" w:cs="Arial"/>
          <w:sz w:val="24"/>
          <w:szCs w:val="24"/>
        </w:rPr>
        <w:t>their</w:t>
      </w:r>
      <w:r w:rsidRPr="009555FC">
        <w:rPr>
          <w:rFonts w:eastAsia="MS Mincho" w:cs="Arial"/>
          <w:sz w:val="24"/>
          <w:szCs w:val="24"/>
        </w:rPr>
        <w:t xml:space="preserve"> appointment and shall last until the close of the person's current term as a director.</w:t>
      </w:r>
    </w:p>
    <w:p w14:paraId="25A6BFC1" w14:textId="1F277814" w:rsidR="009B3642" w:rsidRPr="009555FC" w:rsidRDefault="009B3642" w:rsidP="008137C2">
      <w:pPr>
        <w:pStyle w:val="Heading2"/>
        <w:rPr>
          <w:rFonts w:eastAsia="MS Mincho" w:cs="Arial"/>
          <w:sz w:val="24"/>
          <w:szCs w:val="24"/>
        </w:rPr>
      </w:pPr>
      <w:bookmarkStart w:id="140" w:name="_Hlk126936922"/>
      <w:r w:rsidRPr="009555FC">
        <w:rPr>
          <w:rFonts w:eastAsia="MS Mincho" w:cs="Arial"/>
          <w:sz w:val="24"/>
          <w:szCs w:val="24"/>
        </w:rPr>
        <w:t>The directors may appoint a person as a director to fill a casual vacancy, in line with clause 32.2.2.</w:t>
      </w:r>
    </w:p>
    <w:bookmarkEnd w:id="140"/>
    <w:p w14:paraId="3B6072BB" w14:textId="37E61631" w:rsidR="006165E7" w:rsidRPr="009555FC" w:rsidRDefault="006165E7" w:rsidP="008137C2">
      <w:pPr>
        <w:pStyle w:val="Heading2"/>
        <w:rPr>
          <w:rFonts w:eastAsia="MS Mincho" w:cs="Arial"/>
          <w:sz w:val="24"/>
          <w:szCs w:val="24"/>
        </w:rPr>
      </w:pPr>
      <w:r w:rsidRPr="009555FC">
        <w:rPr>
          <w:rFonts w:eastAsia="MS Mincho" w:cs="Arial"/>
          <w:sz w:val="24"/>
          <w:szCs w:val="24"/>
        </w:rPr>
        <w:t xml:space="preserve">Any </w:t>
      </w:r>
      <w:r w:rsidR="009B3642" w:rsidRPr="009555FC">
        <w:rPr>
          <w:rFonts w:eastAsia="MS Mincho" w:cs="Arial"/>
          <w:sz w:val="24"/>
          <w:szCs w:val="24"/>
        </w:rPr>
        <w:t>person</w:t>
      </w:r>
      <w:r w:rsidRPr="009555FC">
        <w:rPr>
          <w:rFonts w:eastAsia="MS Mincho" w:cs="Arial"/>
          <w:sz w:val="24"/>
          <w:szCs w:val="24"/>
        </w:rPr>
        <w:t xml:space="preserve"> appointed by the directors to fill a casual vacancy shall retire at the end of the next annual general meeting, but is eligible to stand for election as a director</w:t>
      </w:r>
      <w:r w:rsidR="006472B5" w:rsidRPr="009555FC">
        <w:rPr>
          <w:rFonts w:eastAsia="MS Mincho" w:cs="Arial"/>
          <w:sz w:val="24"/>
          <w:szCs w:val="24"/>
        </w:rPr>
        <w:t xml:space="preserve"> if they satisfy </w:t>
      </w:r>
      <w:r w:rsidR="001C1B27" w:rsidRPr="009555FC">
        <w:rPr>
          <w:rFonts w:eastAsia="MS Mincho" w:cs="Arial"/>
          <w:sz w:val="24"/>
          <w:szCs w:val="24"/>
        </w:rPr>
        <w:t>c</w:t>
      </w:r>
      <w:r w:rsidR="006472B5" w:rsidRPr="009555FC">
        <w:rPr>
          <w:rFonts w:eastAsia="MS Mincho" w:cs="Arial"/>
          <w:sz w:val="24"/>
          <w:szCs w:val="24"/>
        </w:rPr>
        <w:t>lause 32</w:t>
      </w:r>
      <w:r w:rsidRPr="009555FC">
        <w:rPr>
          <w:rFonts w:eastAsia="MS Mincho" w:cs="Arial"/>
          <w:sz w:val="24"/>
          <w:szCs w:val="24"/>
        </w:rPr>
        <w:t>.</w:t>
      </w:r>
    </w:p>
    <w:p w14:paraId="778FA2B1" w14:textId="5A742A26" w:rsidR="00826C72" w:rsidRPr="009555FC" w:rsidRDefault="00826C72" w:rsidP="00826C72">
      <w:pPr>
        <w:pStyle w:val="Heading1"/>
        <w:rPr>
          <w:rFonts w:eastAsia="MS Mincho" w:cs="Arial"/>
          <w:sz w:val="24"/>
          <w:szCs w:val="24"/>
        </w:rPr>
      </w:pPr>
      <w:bookmarkStart w:id="141" w:name="_Toc126909669"/>
      <w:r w:rsidRPr="009555FC">
        <w:rPr>
          <w:rFonts w:eastAsia="MS Mincho" w:cs="Arial"/>
          <w:sz w:val="24"/>
          <w:szCs w:val="24"/>
        </w:rPr>
        <w:t xml:space="preserve">Disqualification as a </w:t>
      </w:r>
      <w:r w:rsidR="00ED7233" w:rsidRPr="009555FC">
        <w:rPr>
          <w:rFonts w:eastAsia="MS Mincho" w:cs="Arial"/>
          <w:sz w:val="24"/>
          <w:szCs w:val="24"/>
        </w:rPr>
        <w:t>director</w:t>
      </w:r>
      <w:bookmarkEnd w:id="141"/>
      <w:r w:rsidR="00934080" w:rsidRPr="009555FC">
        <w:rPr>
          <w:rFonts w:eastAsia="MS Mincho" w:cs="Arial"/>
          <w:sz w:val="24"/>
          <w:szCs w:val="24"/>
        </w:rPr>
        <w:t xml:space="preserve"> </w:t>
      </w:r>
    </w:p>
    <w:p w14:paraId="5C61508B" w14:textId="77777777" w:rsidR="00826C72" w:rsidRPr="009555FC" w:rsidRDefault="00826C72" w:rsidP="00826C72">
      <w:pPr>
        <w:pStyle w:val="BodyText"/>
        <w:ind w:left="567"/>
        <w:rPr>
          <w:rFonts w:eastAsia="MS Mincho" w:cs="Arial"/>
          <w:sz w:val="24"/>
          <w:szCs w:val="24"/>
        </w:rPr>
      </w:pPr>
      <w:r w:rsidRPr="009555FC">
        <w:rPr>
          <w:rFonts w:eastAsia="MS Mincho" w:cs="Arial"/>
          <w:sz w:val="24"/>
          <w:szCs w:val="24"/>
        </w:rPr>
        <w:t>The office of a director shall become vacant if the person:</w:t>
      </w:r>
    </w:p>
    <w:p w14:paraId="659B607D" w14:textId="19404D60" w:rsidR="007066D5" w:rsidRPr="009555FC" w:rsidRDefault="007066D5" w:rsidP="007066D5">
      <w:pPr>
        <w:pStyle w:val="Heading4"/>
        <w:ind w:left="1531"/>
        <w:rPr>
          <w:rFonts w:eastAsia="MS Mincho" w:cs="Arial"/>
          <w:sz w:val="24"/>
          <w:szCs w:val="24"/>
        </w:rPr>
      </w:pPr>
      <w:r w:rsidRPr="009555FC">
        <w:rPr>
          <w:rFonts w:eastAsia="MS Mincho" w:cs="Arial"/>
          <w:sz w:val="24"/>
          <w:szCs w:val="24"/>
        </w:rPr>
        <w:lastRenderedPageBreak/>
        <w:t xml:space="preserve">becomes ineligible to be a director of </w:t>
      </w:r>
      <w:r w:rsidR="00FF55E9" w:rsidRPr="009555FC">
        <w:rPr>
          <w:rFonts w:eastAsia="MS Mincho" w:cs="Arial"/>
          <w:sz w:val="24"/>
          <w:szCs w:val="24"/>
        </w:rPr>
        <w:t>BCA</w:t>
      </w:r>
      <w:r w:rsidRPr="009555FC">
        <w:rPr>
          <w:rFonts w:eastAsia="MS Mincho" w:cs="Arial"/>
          <w:sz w:val="24"/>
          <w:szCs w:val="24"/>
        </w:rPr>
        <w:t xml:space="preserve"> under the Corporations Act or the ACNC Act;</w:t>
      </w:r>
    </w:p>
    <w:p w14:paraId="06351C3F" w14:textId="1C24AE16" w:rsidR="007066D5" w:rsidRPr="009555FC" w:rsidRDefault="007066D5" w:rsidP="008137C2">
      <w:pPr>
        <w:pStyle w:val="Heading4"/>
        <w:ind w:left="1531"/>
        <w:rPr>
          <w:rFonts w:eastAsia="MS Mincho" w:cs="Arial"/>
          <w:sz w:val="24"/>
          <w:szCs w:val="24"/>
        </w:rPr>
      </w:pPr>
      <w:r w:rsidRPr="009555FC">
        <w:rPr>
          <w:rFonts w:eastAsia="MS Mincho" w:cs="Arial"/>
          <w:sz w:val="24"/>
          <w:szCs w:val="24"/>
        </w:rPr>
        <w:t>is removed as a director by a resolution of the members;</w:t>
      </w:r>
    </w:p>
    <w:p w14:paraId="07373431" w14:textId="2CCFF215" w:rsidR="00826C72" w:rsidRPr="009555FC" w:rsidRDefault="00826C72" w:rsidP="008137C2">
      <w:pPr>
        <w:pStyle w:val="Heading4"/>
        <w:ind w:left="1531"/>
        <w:rPr>
          <w:rFonts w:eastAsia="MS Mincho" w:cs="Arial"/>
          <w:sz w:val="24"/>
          <w:szCs w:val="24"/>
        </w:rPr>
      </w:pPr>
      <w:r w:rsidRPr="009555FC">
        <w:rPr>
          <w:rFonts w:eastAsia="MS Mincho" w:cs="Arial"/>
          <w:sz w:val="24"/>
          <w:szCs w:val="24"/>
        </w:rPr>
        <w:t>resigns by notice in writing to</w:t>
      </w:r>
      <w:r w:rsidR="00614FCC" w:rsidRPr="009555FC">
        <w:rPr>
          <w:rFonts w:eastAsia="MS Mincho" w:cs="Arial"/>
          <w:sz w:val="24"/>
          <w:szCs w:val="24"/>
        </w:rPr>
        <w:t xml:space="preserve"> the Company Secretary;</w:t>
      </w:r>
    </w:p>
    <w:p w14:paraId="6BD9FEB6" w14:textId="6968FAD5" w:rsidR="00826C72" w:rsidRPr="009555FC" w:rsidRDefault="00274BDB" w:rsidP="008137C2">
      <w:pPr>
        <w:pStyle w:val="Heading4"/>
        <w:ind w:left="1531"/>
        <w:rPr>
          <w:rFonts w:eastAsia="MS Mincho" w:cs="Arial"/>
          <w:sz w:val="24"/>
          <w:szCs w:val="24"/>
        </w:rPr>
      </w:pPr>
      <w:r w:rsidRPr="009555FC">
        <w:rPr>
          <w:rFonts w:eastAsia="MS Mincho" w:cs="Arial"/>
          <w:sz w:val="24"/>
          <w:szCs w:val="24"/>
        </w:rPr>
        <w:t>i</w:t>
      </w:r>
      <w:r w:rsidR="005D1B0B" w:rsidRPr="009555FC">
        <w:rPr>
          <w:rFonts w:eastAsia="MS Mincho" w:cs="Arial"/>
          <w:sz w:val="24"/>
          <w:szCs w:val="24"/>
        </w:rPr>
        <w:t>s</w:t>
      </w:r>
      <w:r w:rsidRPr="009555FC">
        <w:rPr>
          <w:rFonts w:eastAsia="MS Mincho" w:cs="Arial"/>
          <w:sz w:val="24"/>
          <w:szCs w:val="24"/>
        </w:rPr>
        <w:t xml:space="preserve"> absent from </w:t>
      </w:r>
      <w:r w:rsidR="00995824" w:rsidRPr="009555FC">
        <w:rPr>
          <w:rFonts w:eastAsia="MS Mincho" w:cs="Arial"/>
          <w:sz w:val="24"/>
          <w:szCs w:val="24"/>
        </w:rPr>
        <w:t>B</w:t>
      </w:r>
      <w:r w:rsidRPr="009555FC">
        <w:rPr>
          <w:rFonts w:eastAsia="MS Mincho" w:cs="Arial"/>
          <w:sz w:val="24"/>
          <w:szCs w:val="24"/>
        </w:rPr>
        <w:t xml:space="preserve">oard meetings for more than six months without the </w:t>
      </w:r>
      <w:r w:rsidR="00B72359">
        <w:rPr>
          <w:rFonts w:eastAsia="MS Mincho" w:cs="Arial"/>
          <w:sz w:val="24"/>
          <w:szCs w:val="24"/>
        </w:rPr>
        <w:t>b</w:t>
      </w:r>
      <w:r w:rsidRPr="009555FC">
        <w:rPr>
          <w:rFonts w:eastAsia="MS Mincho" w:cs="Arial"/>
          <w:sz w:val="24"/>
          <w:szCs w:val="24"/>
        </w:rPr>
        <w:t>oard's approval</w:t>
      </w:r>
      <w:r w:rsidR="00826C72" w:rsidRPr="009555FC">
        <w:rPr>
          <w:rFonts w:eastAsia="MS Mincho" w:cs="Arial"/>
          <w:sz w:val="24"/>
          <w:szCs w:val="24"/>
        </w:rPr>
        <w:t>;</w:t>
      </w:r>
    </w:p>
    <w:p w14:paraId="250D6DD3" w14:textId="3B7D5CEE" w:rsidR="00826C72" w:rsidRPr="009555FC" w:rsidRDefault="00826C72" w:rsidP="00627847">
      <w:pPr>
        <w:pStyle w:val="Heading4"/>
        <w:ind w:left="1531"/>
        <w:rPr>
          <w:rFonts w:eastAsia="MS Mincho" w:cs="Arial"/>
          <w:sz w:val="24"/>
          <w:szCs w:val="24"/>
        </w:rPr>
      </w:pPr>
      <w:r w:rsidRPr="009555FC">
        <w:rPr>
          <w:rFonts w:eastAsia="MS Mincho" w:cs="Arial"/>
          <w:sz w:val="24"/>
          <w:szCs w:val="24"/>
        </w:rPr>
        <w:t xml:space="preserve">becomes a paid employee of </w:t>
      </w:r>
      <w:r w:rsidR="00682B93" w:rsidRPr="009555FC">
        <w:rPr>
          <w:rFonts w:eastAsia="MS Mincho" w:cs="Arial"/>
          <w:sz w:val="24"/>
          <w:szCs w:val="24"/>
        </w:rPr>
        <w:t>BCA</w:t>
      </w:r>
      <w:r w:rsidRPr="009555FC">
        <w:rPr>
          <w:rFonts w:eastAsia="MS Mincho" w:cs="Arial"/>
          <w:sz w:val="24"/>
          <w:szCs w:val="24"/>
        </w:rPr>
        <w:t>;</w:t>
      </w:r>
    </w:p>
    <w:p w14:paraId="0F3B0C1A" w14:textId="77777777" w:rsidR="00826C72" w:rsidRPr="009555FC" w:rsidRDefault="00826C72" w:rsidP="008137C2">
      <w:pPr>
        <w:pStyle w:val="Heading4"/>
        <w:ind w:left="1531"/>
        <w:rPr>
          <w:rFonts w:eastAsia="MS Mincho" w:cs="Arial"/>
          <w:sz w:val="24"/>
          <w:szCs w:val="24"/>
        </w:rPr>
      </w:pPr>
      <w:r w:rsidRPr="009555FC">
        <w:rPr>
          <w:rFonts w:eastAsia="MS Mincho" w:cs="Arial"/>
          <w:sz w:val="24"/>
          <w:szCs w:val="24"/>
        </w:rPr>
        <w:t>ceases to be a full member; or</w:t>
      </w:r>
    </w:p>
    <w:p w14:paraId="674BE9C1" w14:textId="567AD4CE" w:rsidR="00826C72" w:rsidRPr="009555FC" w:rsidRDefault="00826C72" w:rsidP="008137C2">
      <w:pPr>
        <w:pStyle w:val="Heading4"/>
        <w:ind w:left="1531"/>
        <w:rPr>
          <w:rFonts w:eastAsia="MS Mincho" w:cs="Arial"/>
          <w:sz w:val="24"/>
          <w:szCs w:val="24"/>
        </w:rPr>
      </w:pPr>
      <w:r w:rsidRPr="009555FC">
        <w:rPr>
          <w:rFonts w:eastAsia="MS Mincho" w:cs="Arial"/>
          <w:sz w:val="24"/>
          <w:szCs w:val="24"/>
        </w:rPr>
        <w:t xml:space="preserve">is directly or indirectly interested in any contract or proposed contract with </w:t>
      </w:r>
      <w:r w:rsidR="00682B93" w:rsidRPr="009555FC">
        <w:rPr>
          <w:rFonts w:eastAsia="MS Mincho" w:cs="Arial"/>
          <w:sz w:val="24"/>
          <w:szCs w:val="24"/>
        </w:rPr>
        <w:t>BCA</w:t>
      </w:r>
      <w:r w:rsidRPr="009555FC">
        <w:rPr>
          <w:rFonts w:eastAsia="MS Mincho" w:cs="Arial"/>
          <w:sz w:val="24"/>
          <w:szCs w:val="24"/>
        </w:rPr>
        <w:t xml:space="preserve">, and does not declare such interest pursuant to clause </w:t>
      </w:r>
      <w:r w:rsidR="00D43A4E" w:rsidRPr="009555FC">
        <w:rPr>
          <w:rFonts w:eastAsia="MS Mincho" w:cs="Arial"/>
          <w:sz w:val="24"/>
          <w:szCs w:val="24"/>
        </w:rPr>
        <w:t>4</w:t>
      </w:r>
      <w:r w:rsidR="00EA609B" w:rsidRPr="009555FC">
        <w:rPr>
          <w:rFonts w:eastAsia="MS Mincho" w:cs="Arial"/>
          <w:sz w:val="24"/>
          <w:szCs w:val="24"/>
        </w:rPr>
        <w:t>2</w:t>
      </w:r>
      <w:r w:rsidRPr="009555FC">
        <w:rPr>
          <w:rFonts w:eastAsia="MS Mincho" w:cs="Arial"/>
          <w:sz w:val="24"/>
          <w:szCs w:val="24"/>
        </w:rPr>
        <w:t xml:space="preserve">, provided that nothing in this paragraph affects the operation of clause </w:t>
      </w:r>
      <w:r w:rsidR="00D43A4E" w:rsidRPr="009555FC">
        <w:rPr>
          <w:rFonts w:eastAsia="MS Mincho" w:cs="Arial"/>
          <w:sz w:val="24"/>
          <w:szCs w:val="24"/>
        </w:rPr>
        <w:t>8</w:t>
      </w:r>
      <w:r w:rsidRPr="009555FC">
        <w:rPr>
          <w:rFonts w:eastAsia="MS Mincho" w:cs="Arial"/>
          <w:sz w:val="24"/>
          <w:szCs w:val="24"/>
        </w:rPr>
        <w:t>.</w:t>
      </w:r>
    </w:p>
    <w:p w14:paraId="076E126F" w14:textId="1F6F81B5" w:rsidR="00826C72" w:rsidRPr="009555FC" w:rsidRDefault="00826C72" w:rsidP="00826C72">
      <w:pPr>
        <w:pStyle w:val="Heading1"/>
        <w:rPr>
          <w:rFonts w:eastAsia="MS Mincho" w:cs="Arial"/>
          <w:sz w:val="24"/>
          <w:szCs w:val="24"/>
        </w:rPr>
      </w:pPr>
      <w:bookmarkStart w:id="142" w:name="_Toc109242774"/>
      <w:bookmarkStart w:id="143" w:name="_Toc109242775"/>
      <w:bookmarkStart w:id="144" w:name="_Toc109242776"/>
      <w:bookmarkStart w:id="145" w:name="_Toc109242777"/>
      <w:bookmarkStart w:id="146" w:name="_Toc126909670"/>
      <w:bookmarkEnd w:id="142"/>
      <w:bookmarkEnd w:id="143"/>
      <w:bookmarkEnd w:id="144"/>
      <w:bookmarkEnd w:id="145"/>
      <w:r w:rsidRPr="009555FC">
        <w:rPr>
          <w:rFonts w:eastAsia="MS Mincho" w:cs="Arial"/>
          <w:sz w:val="24"/>
          <w:szCs w:val="24"/>
        </w:rPr>
        <w:t xml:space="preserve">Effect of </w:t>
      </w:r>
      <w:r w:rsidR="001C1B27" w:rsidRPr="009555FC">
        <w:rPr>
          <w:rFonts w:eastAsia="MS Mincho" w:cs="Arial"/>
          <w:sz w:val="24"/>
          <w:szCs w:val="24"/>
        </w:rPr>
        <w:t>v</w:t>
      </w:r>
      <w:r w:rsidRPr="009555FC">
        <w:rPr>
          <w:rFonts w:eastAsia="MS Mincho" w:cs="Arial"/>
          <w:sz w:val="24"/>
          <w:szCs w:val="24"/>
        </w:rPr>
        <w:t xml:space="preserve">acancy on </w:t>
      </w:r>
      <w:r w:rsidR="00E52EF1" w:rsidRPr="009555FC">
        <w:rPr>
          <w:rFonts w:eastAsia="MS Mincho" w:cs="Arial"/>
          <w:sz w:val="24"/>
          <w:szCs w:val="24"/>
        </w:rPr>
        <w:t>board</w:t>
      </w:r>
      <w:r w:rsidRPr="009555FC">
        <w:rPr>
          <w:rFonts w:eastAsia="MS Mincho" w:cs="Arial"/>
          <w:sz w:val="24"/>
          <w:szCs w:val="24"/>
        </w:rPr>
        <w:t xml:space="preserve"> </w:t>
      </w:r>
      <w:r w:rsidR="001C1B27" w:rsidRPr="009555FC">
        <w:rPr>
          <w:rFonts w:eastAsia="MS Mincho" w:cs="Arial"/>
          <w:sz w:val="24"/>
          <w:szCs w:val="24"/>
        </w:rPr>
        <w:t>a</w:t>
      </w:r>
      <w:r w:rsidRPr="009555FC">
        <w:rPr>
          <w:rFonts w:eastAsia="MS Mincho" w:cs="Arial"/>
          <w:sz w:val="24"/>
          <w:szCs w:val="24"/>
        </w:rPr>
        <w:t>ction</w:t>
      </w:r>
      <w:bookmarkEnd w:id="146"/>
    </w:p>
    <w:p w14:paraId="24C5DC48" w14:textId="6F8B6C57" w:rsidR="00826C72" w:rsidRPr="009555FC" w:rsidRDefault="00826C72" w:rsidP="00826C72">
      <w:pPr>
        <w:pStyle w:val="Heading2"/>
        <w:rPr>
          <w:rFonts w:eastAsia="MS Mincho" w:cs="Arial"/>
          <w:sz w:val="24"/>
          <w:szCs w:val="24"/>
        </w:rPr>
      </w:pPr>
      <w:r w:rsidRPr="009555FC">
        <w:rPr>
          <w:rFonts w:eastAsia="MS Mincho" w:cs="Arial"/>
          <w:sz w:val="24"/>
          <w:szCs w:val="24"/>
        </w:rPr>
        <w:t xml:space="preserve">Continuing members of the </w:t>
      </w:r>
      <w:r w:rsidR="00B72359">
        <w:rPr>
          <w:rFonts w:eastAsia="MS Mincho" w:cs="Arial"/>
          <w:sz w:val="24"/>
          <w:szCs w:val="24"/>
        </w:rPr>
        <w:t>b</w:t>
      </w:r>
      <w:r w:rsidRPr="009555FC">
        <w:rPr>
          <w:rFonts w:eastAsia="MS Mincho" w:cs="Arial"/>
          <w:sz w:val="24"/>
          <w:szCs w:val="24"/>
        </w:rPr>
        <w:t xml:space="preserve">oard may act notwithstanding any vacancy on the </w:t>
      </w:r>
      <w:r w:rsidR="001C1B27" w:rsidRPr="009555FC">
        <w:rPr>
          <w:rFonts w:eastAsia="MS Mincho" w:cs="Arial"/>
          <w:sz w:val="24"/>
          <w:szCs w:val="24"/>
        </w:rPr>
        <w:t>b</w:t>
      </w:r>
      <w:r w:rsidRPr="009555FC">
        <w:rPr>
          <w:rFonts w:eastAsia="MS Mincho" w:cs="Arial"/>
          <w:sz w:val="24"/>
          <w:szCs w:val="24"/>
        </w:rPr>
        <w:t>oard.</w:t>
      </w:r>
    </w:p>
    <w:p w14:paraId="55A07339" w14:textId="663455D3" w:rsidR="00826C72" w:rsidRPr="009555FC" w:rsidRDefault="005D1B0B" w:rsidP="002C0CFF">
      <w:pPr>
        <w:pStyle w:val="Heading2"/>
        <w:rPr>
          <w:rFonts w:eastAsia="MS Mincho" w:cs="Arial"/>
          <w:sz w:val="24"/>
          <w:szCs w:val="24"/>
        </w:rPr>
      </w:pPr>
      <w:r w:rsidRPr="009555FC">
        <w:rPr>
          <w:rFonts w:eastAsia="MS Mincho" w:cs="Arial"/>
          <w:sz w:val="24"/>
          <w:szCs w:val="24"/>
        </w:rPr>
        <w:t>If the number of directors is reduced to fewer than three or is less than the number required for a quorum, the continuing directors may act for the purpose of increasing the number of directors to three (or higher if required for a quorum) or calling a general meeting, but for no other purpose.</w:t>
      </w:r>
    </w:p>
    <w:p w14:paraId="22902F1F" w14:textId="5118E95B" w:rsidR="00F37DA8" w:rsidRPr="009555FC" w:rsidRDefault="00F37DA8" w:rsidP="008137C2">
      <w:pPr>
        <w:pStyle w:val="Heading"/>
        <w:rPr>
          <w:rFonts w:cs="Arial"/>
          <w:sz w:val="24"/>
          <w:szCs w:val="24"/>
        </w:rPr>
      </w:pPr>
      <w:bookmarkStart w:id="147" w:name="_Toc126909671"/>
      <w:r w:rsidRPr="009555FC">
        <w:rPr>
          <w:rFonts w:cs="Arial"/>
          <w:sz w:val="24"/>
          <w:szCs w:val="24"/>
        </w:rPr>
        <w:t xml:space="preserve">Responsibilities of the </w:t>
      </w:r>
      <w:r w:rsidR="00E52EF1" w:rsidRPr="009555FC">
        <w:rPr>
          <w:rFonts w:cs="Arial"/>
          <w:sz w:val="24"/>
          <w:szCs w:val="24"/>
        </w:rPr>
        <w:t>board</w:t>
      </w:r>
      <w:bookmarkEnd w:id="147"/>
    </w:p>
    <w:p w14:paraId="07712CF9" w14:textId="28CF8239" w:rsidR="00826C72" w:rsidRPr="009555FC" w:rsidRDefault="00826C72" w:rsidP="00826C72">
      <w:pPr>
        <w:pStyle w:val="Heading1"/>
        <w:rPr>
          <w:rFonts w:eastAsia="MS Mincho" w:cs="Arial"/>
          <w:sz w:val="24"/>
          <w:szCs w:val="24"/>
        </w:rPr>
      </w:pPr>
      <w:bookmarkStart w:id="148" w:name="_Toc126909672"/>
      <w:r w:rsidRPr="009555FC">
        <w:rPr>
          <w:rFonts w:eastAsia="MS Mincho" w:cs="Arial"/>
          <w:sz w:val="24"/>
          <w:szCs w:val="24"/>
        </w:rPr>
        <w:t xml:space="preserve">Financial </w:t>
      </w:r>
      <w:r w:rsidR="001C1B27" w:rsidRPr="009555FC">
        <w:rPr>
          <w:rFonts w:eastAsia="MS Mincho" w:cs="Arial"/>
          <w:sz w:val="24"/>
          <w:szCs w:val="24"/>
        </w:rPr>
        <w:t>r</w:t>
      </w:r>
      <w:r w:rsidRPr="009555FC">
        <w:rPr>
          <w:rFonts w:eastAsia="MS Mincho" w:cs="Arial"/>
          <w:sz w:val="24"/>
          <w:szCs w:val="24"/>
        </w:rPr>
        <w:t>esponsibilities</w:t>
      </w:r>
      <w:bookmarkEnd w:id="148"/>
    </w:p>
    <w:p w14:paraId="1BD70914" w14:textId="21F74F30" w:rsidR="00826C72" w:rsidRPr="009555FC" w:rsidRDefault="00826C72" w:rsidP="00826C72">
      <w:pPr>
        <w:pStyle w:val="Heading2"/>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must cause proper accounting and other records to be kept in accordance with the Corporations Act, including:</w:t>
      </w:r>
    </w:p>
    <w:p w14:paraId="2383F5B8" w14:textId="669FAC42" w:rsidR="00826C72" w:rsidRPr="009555FC" w:rsidRDefault="00826C72" w:rsidP="00107ABD">
      <w:pPr>
        <w:pStyle w:val="Heading4"/>
        <w:ind w:left="1531"/>
        <w:rPr>
          <w:rFonts w:eastAsia="MS Mincho" w:cs="Arial"/>
          <w:sz w:val="24"/>
          <w:szCs w:val="24"/>
        </w:rPr>
      </w:pPr>
      <w:r w:rsidRPr="009555FC">
        <w:rPr>
          <w:rFonts w:eastAsia="MS Mincho" w:cs="Arial"/>
          <w:sz w:val="24"/>
          <w:szCs w:val="24"/>
        </w:rPr>
        <w:t>the co-ordination and responsibility for the proper recording and reporting procedures for all bank and similar accounts;</w:t>
      </w:r>
    </w:p>
    <w:p w14:paraId="18766931" w14:textId="39EE9B32" w:rsidR="00826C72" w:rsidRPr="009555FC" w:rsidRDefault="00826C72" w:rsidP="00107ABD">
      <w:pPr>
        <w:pStyle w:val="Heading4"/>
        <w:ind w:left="1531"/>
        <w:rPr>
          <w:rFonts w:eastAsia="MS Mincho" w:cs="Arial"/>
          <w:sz w:val="24"/>
          <w:szCs w:val="24"/>
        </w:rPr>
      </w:pPr>
      <w:r w:rsidRPr="009555FC">
        <w:rPr>
          <w:rFonts w:eastAsia="MS Mincho" w:cs="Arial"/>
          <w:sz w:val="24"/>
          <w:szCs w:val="24"/>
        </w:rPr>
        <w:t xml:space="preserve">the receipt of all money paid or donated to </w:t>
      </w:r>
      <w:r w:rsidR="00682B93" w:rsidRPr="009555FC">
        <w:rPr>
          <w:rFonts w:eastAsia="MS Mincho" w:cs="Arial"/>
          <w:sz w:val="24"/>
          <w:szCs w:val="24"/>
        </w:rPr>
        <w:t>BCA</w:t>
      </w:r>
      <w:r w:rsidRPr="009555FC">
        <w:rPr>
          <w:rFonts w:eastAsia="MS Mincho" w:cs="Arial"/>
          <w:sz w:val="24"/>
          <w:szCs w:val="24"/>
        </w:rPr>
        <w:t>, the issuing of receipts as appropriate, and the deposit of such money in the</w:t>
      </w:r>
      <w:r w:rsidR="00682B93" w:rsidRPr="009555FC">
        <w:rPr>
          <w:rFonts w:eastAsia="MS Mincho" w:cs="Arial"/>
          <w:sz w:val="24"/>
          <w:szCs w:val="24"/>
        </w:rPr>
        <w:t xml:space="preserve"> BCA</w:t>
      </w:r>
      <w:r w:rsidRPr="009555FC">
        <w:rPr>
          <w:rFonts w:eastAsia="MS Mincho" w:cs="Arial"/>
          <w:sz w:val="24"/>
          <w:szCs w:val="24"/>
        </w:rPr>
        <w:t>'s bank accounts within seven days of its receipt;</w:t>
      </w:r>
    </w:p>
    <w:p w14:paraId="11AE2C02" w14:textId="6C7F3DE6" w:rsidR="00826C72" w:rsidRPr="009555FC" w:rsidRDefault="00826C72" w:rsidP="00107ABD">
      <w:pPr>
        <w:pStyle w:val="Heading4"/>
        <w:ind w:left="1531"/>
        <w:rPr>
          <w:rFonts w:eastAsia="MS Mincho" w:cs="Arial"/>
          <w:sz w:val="24"/>
          <w:szCs w:val="24"/>
        </w:rPr>
      </w:pPr>
      <w:r w:rsidRPr="009555FC">
        <w:rPr>
          <w:rFonts w:eastAsia="MS Mincho" w:cs="Arial"/>
          <w:sz w:val="24"/>
          <w:szCs w:val="24"/>
        </w:rPr>
        <w:t xml:space="preserve">the preparation and presentation of a financial report for adoption at each </w:t>
      </w:r>
      <w:r w:rsidR="00A372C3" w:rsidRPr="009555FC">
        <w:rPr>
          <w:rFonts w:eastAsia="MS Mincho" w:cs="Arial"/>
          <w:sz w:val="24"/>
          <w:szCs w:val="24"/>
        </w:rPr>
        <w:t>b</w:t>
      </w:r>
      <w:r w:rsidRPr="009555FC">
        <w:rPr>
          <w:rFonts w:eastAsia="MS Mincho" w:cs="Arial"/>
          <w:sz w:val="24"/>
          <w:szCs w:val="24"/>
        </w:rPr>
        <w:t>oard meeting; and</w:t>
      </w:r>
    </w:p>
    <w:p w14:paraId="61DB0CD6" w14:textId="794C8158" w:rsidR="00826C72" w:rsidRPr="009555FC" w:rsidRDefault="00826C72" w:rsidP="00107ABD">
      <w:pPr>
        <w:pStyle w:val="Heading4"/>
        <w:ind w:left="1531"/>
        <w:rPr>
          <w:rFonts w:eastAsia="MS Mincho" w:cs="Arial"/>
          <w:sz w:val="24"/>
          <w:szCs w:val="24"/>
        </w:rPr>
      </w:pPr>
      <w:r w:rsidRPr="009555FC">
        <w:rPr>
          <w:rFonts w:eastAsia="MS Mincho" w:cs="Arial"/>
          <w:sz w:val="24"/>
          <w:szCs w:val="24"/>
        </w:rPr>
        <w:t>the preparation and presentation of an audited financial report to each annual general meeting.</w:t>
      </w:r>
    </w:p>
    <w:p w14:paraId="2B884BDB" w14:textId="3D225CF2" w:rsidR="00826C72" w:rsidRPr="009555FC" w:rsidRDefault="00826C72" w:rsidP="00107ABD">
      <w:pPr>
        <w:pStyle w:val="Heading2"/>
        <w:rPr>
          <w:rFonts w:eastAsia="MS Mincho" w:cs="Arial"/>
          <w:sz w:val="24"/>
          <w:szCs w:val="24"/>
        </w:rPr>
      </w:pPr>
      <w:r w:rsidRPr="009555FC">
        <w:rPr>
          <w:rFonts w:eastAsia="MS Mincho" w:cs="Arial"/>
          <w:sz w:val="24"/>
          <w:szCs w:val="24"/>
        </w:rPr>
        <w:t xml:space="preserve">The financial year of </w:t>
      </w:r>
      <w:r w:rsidR="00682B93" w:rsidRPr="009555FC">
        <w:rPr>
          <w:rFonts w:eastAsia="MS Mincho" w:cs="Arial"/>
          <w:sz w:val="24"/>
          <w:szCs w:val="24"/>
        </w:rPr>
        <w:t>BCA</w:t>
      </w:r>
      <w:r w:rsidRPr="009555FC">
        <w:rPr>
          <w:rFonts w:eastAsia="MS Mincho" w:cs="Arial"/>
          <w:sz w:val="24"/>
          <w:szCs w:val="24"/>
        </w:rPr>
        <w:t>, all of its branches</w:t>
      </w:r>
      <w:r w:rsidR="00746250" w:rsidRPr="009555FC">
        <w:rPr>
          <w:rFonts w:eastAsia="MS Mincho" w:cs="Arial"/>
          <w:sz w:val="24"/>
          <w:szCs w:val="24"/>
        </w:rPr>
        <w:t xml:space="preserve"> and </w:t>
      </w:r>
      <w:r w:rsidR="00040540" w:rsidRPr="009555FC">
        <w:rPr>
          <w:rFonts w:eastAsia="MS Mincho" w:cs="Arial"/>
          <w:sz w:val="24"/>
          <w:szCs w:val="24"/>
        </w:rPr>
        <w:t xml:space="preserve">the </w:t>
      </w:r>
      <w:r w:rsidR="00746250" w:rsidRPr="009555FC">
        <w:rPr>
          <w:rFonts w:eastAsia="MS Mincho" w:cs="Arial"/>
          <w:sz w:val="24"/>
          <w:szCs w:val="24"/>
        </w:rPr>
        <w:t>State Division</w:t>
      </w:r>
      <w:r w:rsidRPr="009555FC">
        <w:rPr>
          <w:rFonts w:eastAsia="MS Mincho" w:cs="Arial"/>
          <w:sz w:val="24"/>
          <w:szCs w:val="24"/>
        </w:rPr>
        <w:t>, shall begin on 1 July and end on 30 June.</w:t>
      </w:r>
    </w:p>
    <w:p w14:paraId="7E513967" w14:textId="6196BDB6" w:rsidR="003235B7" w:rsidRPr="009555FC" w:rsidRDefault="00826C72" w:rsidP="00E06C0C">
      <w:pPr>
        <w:pStyle w:val="Heading2"/>
        <w:rPr>
          <w:rFonts w:eastAsia="MS Mincho" w:cs="Arial"/>
          <w:sz w:val="24"/>
          <w:szCs w:val="24"/>
        </w:rPr>
      </w:pPr>
      <w:r w:rsidRPr="009555FC">
        <w:rPr>
          <w:rFonts w:eastAsia="MS Mincho" w:cs="Arial"/>
          <w:sz w:val="24"/>
          <w:szCs w:val="24"/>
        </w:rPr>
        <w:lastRenderedPageBreak/>
        <w:t xml:space="preserve">True accounts shall be kept of the sums of money received and expended by </w:t>
      </w:r>
      <w:r w:rsidR="006967C0" w:rsidRPr="009555FC">
        <w:rPr>
          <w:rFonts w:eastAsia="MS Mincho" w:cs="Arial"/>
          <w:sz w:val="24"/>
          <w:szCs w:val="24"/>
        </w:rPr>
        <w:t xml:space="preserve">BCA </w:t>
      </w:r>
      <w:r w:rsidRPr="009555FC">
        <w:rPr>
          <w:rFonts w:eastAsia="MS Mincho" w:cs="Arial"/>
          <w:sz w:val="24"/>
          <w:szCs w:val="24"/>
        </w:rPr>
        <w:t xml:space="preserve">and the matters in respect of which such receipt and expenditure takes place, and of the property credits and liabilities of </w:t>
      </w:r>
      <w:r w:rsidR="00682B93" w:rsidRPr="009555FC">
        <w:rPr>
          <w:rFonts w:eastAsia="MS Mincho" w:cs="Arial"/>
          <w:sz w:val="24"/>
          <w:szCs w:val="24"/>
        </w:rPr>
        <w:t>BCA</w:t>
      </w:r>
      <w:r w:rsidRPr="009555FC">
        <w:rPr>
          <w:rFonts w:eastAsia="MS Mincho" w:cs="Arial"/>
          <w:sz w:val="24"/>
          <w:szCs w:val="24"/>
        </w:rPr>
        <w:t>.</w:t>
      </w:r>
    </w:p>
    <w:p w14:paraId="7F8655A0"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Inspection of accounts</w:t>
      </w:r>
    </w:p>
    <w:p w14:paraId="5F8FE511" w14:textId="76684131"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accounts of </w:t>
      </w:r>
      <w:r w:rsidR="00682B93" w:rsidRPr="009555FC">
        <w:rPr>
          <w:rFonts w:eastAsia="MS Mincho" w:cs="Arial"/>
          <w:sz w:val="24"/>
          <w:szCs w:val="24"/>
        </w:rPr>
        <w:t>BCA</w:t>
      </w:r>
      <w:r w:rsidRPr="009555FC">
        <w:rPr>
          <w:rFonts w:eastAsia="MS Mincho" w:cs="Arial"/>
          <w:sz w:val="24"/>
          <w:szCs w:val="24"/>
        </w:rPr>
        <w:t xml:space="preserve"> shall be open to inspection by the members.</w:t>
      </w:r>
    </w:p>
    <w:p w14:paraId="2E53A674" w14:textId="18ED7167"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shall determine the times and places, and under what conditions or regulations, the inspection shall take place.</w:t>
      </w:r>
    </w:p>
    <w:p w14:paraId="5A256B7C" w14:textId="0220F521" w:rsidR="00826C72" w:rsidRPr="009555FC" w:rsidRDefault="00A372C3" w:rsidP="00826C72">
      <w:pPr>
        <w:pStyle w:val="Heading2"/>
        <w:rPr>
          <w:rFonts w:eastAsia="MS Mincho" w:cs="Arial"/>
          <w:b/>
          <w:bCs/>
          <w:sz w:val="24"/>
          <w:szCs w:val="24"/>
        </w:rPr>
      </w:pPr>
      <w:r w:rsidRPr="009555FC">
        <w:rPr>
          <w:rFonts w:eastAsia="MS Mincho" w:cs="Arial"/>
          <w:sz w:val="24"/>
          <w:szCs w:val="24"/>
        </w:rPr>
        <w:t>A</w:t>
      </w:r>
      <w:r w:rsidR="00826C72" w:rsidRPr="009555FC">
        <w:rPr>
          <w:rFonts w:eastAsia="MS Mincho" w:cs="Arial"/>
          <w:sz w:val="24"/>
          <w:szCs w:val="24"/>
        </w:rPr>
        <w:t xml:space="preserve">t least </w:t>
      </w:r>
      <w:r w:rsidRPr="009555FC">
        <w:rPr>
          <w:rFonts w:eastAsia="MS Mincho" w:cs="Arial"/>
          <w:sz w:val="24"/>
          <w:szCs w:val="24"/>
        </w:rPr>
        <w:t xml:space="preserve">once </w:t>
      </w:r>
      <w:r w:rsidR="00826C72" w:rsidRPr="009555FC">
        <w:rPr>
          <w:rFonts w:eastAsia="MS Mincho" w:cs="Arial"/>
          <w:sz w:val="24"/>
          <w:szCs w:val="24"/>
        </w:rPr>
        <w:t xml:space="preserve">in every financial year, the accounts of </w:t>
      </w:r>
      <w:r w:rsidR="006967C0" w:rsidRPr="009555FC">
        <w:rPr>
          <w:rFonts w:eastAsia="MS Mincho" w:cs="Arial"/>
          <w:sz w:val="24"/>
          <w:szCs w:val="24"/>
        </w:rPr>
        <w:t>BCA</w:t>
      </w:r>
      <w:r w:rsidR="00826C72" w:rsidRPr="009555FC">
        <w:rPr>
          <w:rFonts w:eastAsia="MS Mincho" w:cs="Arial"/>
          <w:sz w:val="24"/>
          <w:szCs w:val="24"/>
        </w:rPr>
        <w:t xml:space="preserve"> shall be examined by the </w:t>
      </w:r>
      <w:r w:rsidRPr="009555FC">
        <w:rPr>
          <w:rFonts w:eastAsia="MS Mincho" w:cs="Arial"/>
          <w:sz w:val="24"/>
          <w:szCs w:val="24"/>
        </w:rPr>
        <w:t>a</w:t>
      </w:r>
      <w:r w:rsidR="00826C72" w:rsidRPr="009555FC">
        <w:rPr>
          <w:rFonts w:eastAsia="MS Mincho" w:cs="Arial"/>
          <w:sz w:val="24"/>
          <w:szCs w:val="24"/>
        </w:rPr>
        <w:t>uditor, who shall report to the members pursuant to the Corporations Act.</w:t>
      </w:r>
    </w:p>
    <w:p w14:paraId="6899487D" w14:textId="479094DE" w:rsidR="00826C72" w:rsidRPr="009555FC" w:rsidRDefault="00826C72" w:rsidP="00826C72">
      <w:pPr>
        <w:pStyle w:val="Heading1"/>
        <w:rPr>
          <w:rFonts w:eastAsia="MS Mincho" w:cs="Arial"/>
          <w:sz w:val="24"/>
          <w:szCs w:val="24"/>
        </w:rPr>
      </w:pPr>
      <w:bookmarkStart w:id="149" w:name="_Toc126909673"/>
      <w:r w:rsidRPr="009555FC">
        <w:rPr>
          <w:rFonts w:eastAsia="MS Mincho" w:cs="Arial"/>
          <w:sz w:val="24"/>
          <w:szCs w:val="24"/>
        </w:rPr>
        <w:t xml:space="preserve">Establishment and </w:t>
      </w:r>
      <w:r w:rsidR="001C1B27" w:rsidRPr="009555FC">
        <w:rPr>
          <w:rFonts w:eastAsia="MS Mincho" w:cs="Arial"/>
          <w:sz w:val="24"/>
          <w:szCs w:val="24"/>
        </w:rPr>
        <w:t>o</w:t>
      </w:r>
      <w:r w:rsidRPr="009555FC">
        <w:rPr>
          <w:rFonts w:eastAsia="MS Mincho" w:cs="Arial"/>
          <w:sz w:val="24"/>
          <w:szCs w:val="24"/>
        </w:rPr>
        <w:t xml:space="preserve">peration of </w:t>
      </w:r>
      <w:r w:rsidR="001C1B27" w:rsidRPr="009555FC">
        <w:rPr>
          <w:rFonts w:eastAsia="MS Mincho" w:cs="Arial"/>
          <w:sz w:val="24"/>
          <w:szCs w:val="24"/>
        </w:rPr>
        <w:t>g</w:t>
      </w:r>
      <w:r w:rsidRPr="009555FC">
        <w:rPr>
          <w:rFonts w:eastAsia="MS Mincho" w:cs="Arial"/>
          <w:sz w:val="24"/>
          <w:szCs w:val="24"/>
        </w:rPr>
        <w:t xml:space="preserve">ift </w:t>
      </w:r>
      <w:r w:rsidR="001C1B27" w:rsidRPr="009555FC">
        <w:rPr>
          <w:rFonts w:eastAsia="MS Mincho" w:cs="Arial"/>
          <w:sz w:val="24"/>
          <w:szCs w:val="24"/>
        </w:rPr>
        <w:t>f</w:t>
      </w:r>
      <w:r w:rsidRPr="009555FC">
        <w:rPr>
          <w:rFonts w:eastAsia="MS Mincho" w:cs="Arial"/>
          <w:sz w:val="24"/>
          <w:szCs w:val="24"/>
        </w:rPr>
        <w:t>und</w:t>
      </w:r>
      <w:bookmarkEnd w:id="149"/>
    </w:p>
    <w:p w14:paraId="5B7ED872" w14:textId="04AFB864" w:rsidR="00826C72" w:rsidRPr="009555FC" w:rsidRDefault="00AE1F13" w:rsidP="00826C72">
      <w:pPr>
        <w:pStyle w:val="Heading2"/>
        <w:rPr>
          <w:rFonts w:eastAsia="MS Mincho" w:cs="Arial"/>
          <w:sz w:val="24"/>
          <w:szCs w:val="24"/>
        </w:rPr>
      </w:pPr>
      <w:r w:rsidRPr="009555FC">
        <w:rPr>
          <w:rFonts w:eastAsia="MS Mincho" w:cs="Arial"/>
          <w:sz w:val="24"/>
          <w:szCs w:val="24"/>
        </w:rPr>
        <w:t>BCA</w:t>
      </w:r>
      <w:r w:rsidR="00826C72" w:rsidRPr="009555FC">
        <w:rPr>
          <w:rFonts w:eastAsia="MS Mincho" w:cs="Arial"/>
          <w:sz w:val="24"/>
          <w:szCs w:val="24"/>
        </w:rPr>
        <w:t xml:space="preserve"> may, but is not required to, establish and maintain a special account called the gift fund. </w:t>
      </w:r>
      <w:r w:rsidR="00235493" w:rsidRPr="009555FC">
        <w:rPr>
          <w:rFonts w:eastAsia="MS Mincho" w:cs="Arial"/>
          <w:sz w:val="24"/>
          <w:szCs w:val="24"/>
        </w:rPr>
        <w:t xml:space="preserve"> </w:t>
      </w:r>
      <w:r w:rsidR="00826C72" w:rsidRPr="009555FC">
        <w:rPr>
          <w:rFonts w:eastAsia="MS Mincho" w:cs="Arial"/>
          <w:sz w:val="24"/>
          <w:szCs w:val="24"/>
        </w:rPr>
        <w:t xml:space="preserve">Any such gift fund must be established and maintained in accordance with the law and all relevant Australian Taxation Office </w:t>
      </w:r>
      <w:r w:rsidR="00A372C3" w:rsidRPr="009555FC">
        <w:rPr>
          <w:rFonts w:eastAsia="MS Mincho" w:cs="Arial"/>
          <w:sz w:val="24"/>
          <w:szCs w:val="24"/>
        </w:rPr>
        <w:t>t</w:t>
      </w:r>
      <w:r w:rsidR="00826C72" w:rsidRPr="009555FC">
        <w:rPr>
          <w:rFonts w:eastAsia="MS Mincho" w:cs="Arial"/>
          <w:sz w:val="24"/>
          <w:szCs w:val="24"/>
        </w:rPr>
        <w:t xml:space="preserve">axation </w:t>
      </w:r>
      <w:r w:rsidR="00A372C3" w:rsidRPr="009555FC">
        <w:rPr>
          <w:rFonts w:eastAsia="MS Mincho" w:cs="Arial"/>
          <w:sz w:val="24"/>
          <w:szCs w:val="24"/>
        </w:rPr>
        <w:t>r</w:t>
      </w:r>
      <w:r w:rsidR="00826C72" w:rsidRPr="009555FC">
        <w:rPr>
          <w:rFonts w:eastAsia="MS Mincho" w:cs="Arial"/>
          <w:sz w:val="24"/>
          <w:szCs w:val="24"/>
        </w:rPr>
        <w:t>ulings.</w:t>
      </w:r>
    </w:p>
    <w:p w14:paraId="2C4282FA" w14:textId="29961F8C" w:rsidR="00826C72" w:rsidRPr="009555FC" w:rsidRDefault="00826C72" w:rsidP="00826C72">
      <w:pPr>
        <w:pStyle w:val="Heading1"/>
        <w:rPr>
          <w:rFonts w:eastAsia="MS Mincho" w:cs="Arial"/>
          <w:sz w:val="24"/>
          <w:szCs w:val="24"/>
        </w:rPr>
      </w:pPr>
      <w:bookmarkStart w:id="150" w:name="_Toc126909674"/>
      <w:r w:rsidRPr="009555FC">
        <w:rPr>
          <w:rFonts w:eastAsia="MS Mincho" w:cs="Arial"/>
          <w:sz w:val="24"/>
          <w:szCs w:val="24"/>
        </w:rPr>
        <w:t>Auditor</w:t>
      </w:r>
      <w:bookmarkEnd w:id="150"/>
    </w:p>
    <w:p w14:paraId="0EA78A70" w14:textId="039B0782" w:rsidR="00826C72" w:rsidRPr="009555FC" w:rsidRDefault="00826C72" w:rsidP="00826C72">
      <w:pPr>
        <w:pStyle w:val="BodyText"/>
        <w:ind w:left="567"/>
        <w:rPr>
          <w:rFonts w:eastAsia="MS Mincho" w:cs="Arial"/>
          <w:sz w:val="24"/>
          <w:szCs w:val="24"/>
        </w:rPr>
      </w:pPr>
      <w:r w:rsidRPr="009555FC">
        <w:rPr>
          <w:rFonts w:eastAsia="MS Mincho" w:cs="Arial"/>
          <w:sz w:val="24"/>
          <w:szCs w:val="24"/>
        </w:rPr>
        <w:t xml:space="preserve">A properly qualified auditor shall be appointed by the annual general meeting and </w:t>
      </w:r>
      <w:r w:rsidR="00366D83" w:rsidRPr="009555FC">
        <w:rPr>
          <w:rFonts w:eastAsia="MS Mincho" w:cs="Arial"/>
          <w:sz w:val="24"/>
          <w:szCs w:val="24"/>
        </w:rPr>
        <w:t>their</w:t>
      </w:r>
      <w:r w:rsidRPr="009555FC">
        <w:rPr>
          <w:rFonts w:eastAsia="MS Mincho" w:cs="Arial"/>
          <w:sz w:val="24"/>
          <w:szCs w:val="24"/>
        </w:rPr>
        <w:t xml:space="preserve"> duties regulated pursuant to the Corporations Act.</w:t>
      </w:r>
    </w:p>
    <w:p w14:paraId="4C76A774" w14:textId="5D8692E2" w:rsidR="00826C72" w:rsidRPr="009555FC" w:rsidRDefault="00E52EF1" w:rsidP="00826C72">
      <w:pPr>
        <w:pStyle w:val="Heading1"/>
        <w:rPr>
          <w:rFonts w:eastAsia="MS Mincho" w:cs="Arial"/>
          <w:sz w:val="24"/>
          <w:szCs w:val="24"/>
        </w:rPr>
      </w:pPr>
      <w:bookmarkStart w:id="151" w:name="_Toc126909675"/>
      <w:r w:rsidRPr="009555FC">
        <w:rPr>
          <w:rFonts w:eastAsia="MS Mincho" w:cs="Arial"/>
          <w:sz w:val="24"/>
          <w:szCs w:val="24"/>
        </w:rPr>
        <w:t>Board</w:t>
      </w:r>
      <w:r w:rsidR="00826C72" w:rsidRPr="009555FC">
        <w:rPr>
          <w:rFonts w:eastAsia="MS Mincho" w:cs="Arial"/>
          <w:sz w:val="24"/>
          <w:szCs w:val="24"/>
        </w:rPr>
        <w:t xml:space="preserve"> </w:t>
      </w:r>
      <w:r w:rsidR="001C1B27" w:rsidRPr="009555FC">
        <w:rPr>
          <w:rFonts w:eastAsia="MS Mincho" w:cs="Arial"/>
          <w:sz w:val="24"/>
          <w:szCs w:val="24"/>
        </w:rPr>
        <w:t>meetings</w:t>
      </w:r>
      <w:bookmarkEnd w:id="151"/>
    </w:p>
    <w:p w14:paraId="7F02F2E4"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Frequency and regulation</w:t>
      </w:r>
    </w:p>
    <w:p w14:paraId="2F2D084B" w14:textId="316FDD29" w:rsidR="00826C72" w:rsidRPr="009555FC" w:rsidRDefault="00826C72" w:rsidP="00826C72">
      <w:pPr>
        <w:pStyle w:val="Heading3"/>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shall</w:t>
      </w:r>
      <w:r w:rsidR="00274BDB" w:rsidRPr="009555FC">
        <w:rPr>
          <w:rFonts w:cs="Arial"/>
          <w:sz w:val="24"/>
          <w:szCs w:val="24"/>
        </w:rPr>
        <w:t xml:space="preserve"> </w:t>
      </w:r>
      <w:r w:rsidR="00274BDB" w:rsidRPr="009555FC">
        <w:rPr>
          <w:rFonts w:eastAsia="MS Mincho" w:cs="Arial"/>
          <w:sz w:val="24"/>
          <w:szCs w:val="24"/>
        </w:rPr>
        <w:t xml:space="preserve">decide how often, where and when they meet, but they shall meet at least 4 times a year. </w:t>
      </w:r>
    </w:p>
    <w:p w14:paraId="6DA3FBA3" w14:textId="0B08FCC2" w:rsidR="00826C72" w:rsidRPr="009555FC" w:rsidRDefault="00826C72" w:rsidP="00826C72">
      <w:pPr>
        <w:pStyle w:val="Heading3"/>
        <w:rPr>
          <w:rFonts w:eastAsia="MS Mincho" w:cs="Arial"/>
          <w:sz w:val="24"/>
          <w:szCs w:val="24"/>
        </w:rPr>
      </w:pPr>
      <w:bookmarkStart w:id="152" w:name="_Hlk127291601"/>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may meet to carry out its business, adjourn and otherwise regulate its meetings as it </w:t>
      </w:r>
      <w:r w:rsidR="005B01BA" w:rsidRPr="009555FC">
        <w:rPr>
          <w:rFonts w:eastAsia="MS Mincho" w:cs="Arial"/>
          <w:sz w:val="24"/>
          <w:szCs w:val="24"/>
        </w:rPr>
        <w:t>considers appropriate</w:t>
      </w:r>
      <w:r w:rsidR="00034186" w:rsidRPr="009555FC">
        <w:rPr>
          <w:rFonts w:eastAsia="MS Mincho" w:cs="Arial"/>
          <w:sz w:val="24"/>
          <w:szCs w:val="24"/>
        </w:rPr>
        <w:t>.</w:t>
      </w:r>
    </w:p>
    <w:p w14:paraId="46F9869D" w14:textId="621D72B8" w:rsidR="00826C72" w:rsidRPr="009555FC" w:rsidRDefault="009569A9" w:rsidP="00826C72">
      <w:pPr>
        <w:pStyle w:val="Heading3"/>
        <w:rPr>
          <w:rFonts w:eastAsia="MS Mincho" w:cs="Arial"/>
          <w:sz w:val="24"/>
          <w:szCs w:val="24"/>
        </w:rPr>
      </w:pPr>
      <w:r>
        <w:rPr>
          <w:rFonts w:eastAsia="MS Mincho" w:cs="Arial"/>
          <w:sz w:val="24"/>
          <w:szCs w:val="24"/>
        </w:rPr>
        <w:t>B</w:t>
      </w:r>
      <w:r w:rsidR="00E52EF1" w:rsidRPr="009555FC">
        <w:rPr>
          <w:rFonts w:eastAsia="MS Mincho" w:cs="Arial"/>
          <w:sz w:val="24"/>
          <w:szCs w:val="24"/>
        </w:rPr>
        <w:t>oard</w:t>
      </w:r>
      <w:r w:rsidR="00826C72" w:rsidRPr="009555FC">
        <w:rPr>
          <w:rFonts w:eastAsia="MS Mincho" w:cs="Arial"/>
          <w:sz w:val="24"/>
          <w:szCs w:val="24"/>
        </w:rPr>
        <w:t xml:space="preserve"> meetings may be held either in person or by any appropriate form of electronic media</w:t>
      </w:r>
      <w:r w:rsidR="00CD722C" w:rsidRPr="009555FC">
        <w:rPr>
          <w:rFonts w:cs="Arial"/>
          <w:sz w:val="24"/>
          <w:szCs w:val="24"/>
        </w:rPr>
        <w:t xml:space="preserve"> </w:t>
      </w:r>
      <w:r w:rsidR="00CD722C" w:rsidRPr="009555FC">
        <w:rPr>
          <w:rFonts w:eastAsia="MS Mincho" w:cs="Arial"/>
          <w:sz w:val="24"/>
          <w:szCs w:val="24"/>
        </w:rPr>
        <w:t>or by a combination of both</w:t>
      </w:r>
      <w:r w:rsidR="00826C72" w:rsidRPr="009555FC">
        <w:rPr>
          <w:rFonts w:eastAsia="MS Mincho" w:cs="Arial"/>
          <w:sz w:val="24"/>
          <w:szCs w:val="24"/>
        </w:rPr>
        <w:t>.</w:t>
      </w:r>
    </w:p>
    <w:bookmarkEnd w:id="152"/>
    <w:p w14:paraId="53CB4067" w14:textId="77777777" w:rsidR="00AB29CE" w:rsidRPr="009555FC" w:rsidRDefault="00AB29CE" w:rsidP="00AB29CE">
      <w:pPr>
        <w:pStyle w:val="Heading2"/>
        <w:keepNext/>
        <w:rPr>
          <w:rFonts w:eastAsia="MS Mincho" w:cs="Arial"/>
          <w:b/>
          <w:sz w:val="24"/>
          <w:szCs w:val="24"/>
        </w:rPr>
      </w:pPr>
      <w:r w:rsidRPr="009555FC">
        <w:rPr>
          <w:rFonts w:eastAsia="MS Mincho" w:cs="Arial"/>
          <w:b/>
          <w:sz w:val="24"/>
          <w:szCs w:val="24"/>
        </w:rPr>
        <w:t>Quorum</w:t>
      </w:r>
    </w:p>
    <w:p w14:paraId="608119E5" w14:textId="7F25933F" w:rsidR="00AB29CE" w:rsidRPr="009555FC" w:rsidRDefault="00AB29CE" w:rsidP="008137C2">
      <w:pPr>
        <w:pStyle w:val="Heading3"/>
        <w:numPr>
          <w:ilvl w:val="0"/>
          <w:numId w:val="0"/>
        </w:numPr>
        <w:ind w:left="567" w:hanging="567"/>
        <w:rPr>
          <w:rFonts w:eastAsia="MS Mincho" w:cs="Arial"/>
          <w:sz w:val="24"/>
          <w:szCs w:val="24"/>
        </w:rPr>
      </w:pPr>
      <w:r w:rsidRPr="009555FC">
        <w:rPr>
          <w:rFonts w:eastAsia="MS Mincho" w:cs="Arial"/>
          <w:sz w:val="24"/>
          <w:szCs w:val="24"/>
        </w:rPr>
        <w:t xml:space="preserve">A quorum for </w:t>
      </w:r>
      <w:r w:rsidR="00E52EF1" w:rsidRPr="009555FC">
        <w:rPr>
          <w:rFonts w:eastAsia="MS Mincho" w:cs="Arial"/>
          <w:sz w:val="24"/>
          <w:szCs w:val="24"/>
        </w:rPr>
        <w:t>b</w:t>
      </w:r>
      <w:r w:rsidRPr="009555FC">
        <w:rPr>
          <w:rFonts w:eastAsia="MS Mincho" w:cs="Arial"/>
          <w:sz w:val="24"/>
          <w:szCs w:val="24"/>
        </w:rPr>
        <w:t xml:space="preserve">oard meetings shall be a majority of directors. </w:t>
      </w:r>
    </w:p>
    <w:p w14:paraId="6DAE0C2D"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Requisition</w:t>
      </w:r>
    </w:p>
    <w:p w14:paraId="4915FDB4" w14:textId="4D2174B0" w:rsidR="00826C72" w:rsidRPr="009555FC" w:rsidRDefault="00826C72" w:rsidP="00826C72">
      <w:pPr>
        <w:pStyle w:val="BodyText"/>
        <w:ind w:left="567"/>
        <w:rPr>
          <w:rFonts w:eastAsia="MS Mincho" w:cs="Arial"/>
          <w:sz w:val="24"/>
          <w:szCs w:val="24"/>
        </w:rPr>
      </w:pPr>
      <w:r w:rsidRPr="009555FC">
        <w:rPr>
          <w:rFonts w:eastAsia="MS Mincho" w:cs="Arial"/>
          <w:sz w:val="24"/>
          <w:szCs w:val="24"/>
        </w:rPr>
        <w:t xml:space="preserve">Three members of the </w:t>
      </w:r>
      <w:r w:rsidR="00E52EF1" w:rsidRPr="009555FC">
        <w:rPr>
          <w:rFonts w:eastAsia="MS Mincho" w:cs="Arial"/>
          <w:sz w:val="24"/>
          <w:szCs w:val="24"/>
        </w:rPr>
        <w:t>board</w:t>
      </w:r>
      <w:r w:rsidRPr="009555FC">
        <w:rPr>
          <w:rFonts w:eastAsia="MS Mincho" w:cs="Arial"/>
          <w:sz w:val="24"/>
          <w:szCs w:val="24"/>
        </w:rPr>
        <w:t xml:space="preserve"> may, at any time, and the </w:t>
      </w:r>
      <w:r w:rsidR="003D6978" w:rsidRPr="009555FC">
        <w:rPr>
          <w:rFonts w:eastAsia="MS Mincho" w:cs="Arial"/>
          <w:sz w:val="24"/>
          <w:szCs w:val="24"/>
        </w:rPr>
        <w:t>C</w:t>
      </w:r>
      <w:r w:rsidRPr="009555FC">
        <w:rPr>
          <w:rFonts w:eastAsia="MS Mincho" w:cs="Arial"/>
          <w:sz w:val="24"/>
          <w:szCs w:val="24"/>
        </w:rPr>
        <w:t xml:space="preserve">ompany </w:t>
      </w:r>
      <w:r w:rsidR="003D6978" w:rsidRPr="009555FC">
        <w:rPr>
          <w:rFonts w:eastAsia="MS Mincho" w:cs="Arial"/>
          <w:sz w:val="24"/>
          <w:szCs w:val="24"/>
        </w:rPr>
        <w:t>S</w:t>
      </w:r>
      <w:r w:rsidRPr="009555FC">
        <w:rPr>
          <w:rFonts w:eastAsia="MS Mincho" w:cs="Arial"/>
          <w:sz w:val="24"/>
          <w:szCs w:val="24"/>
        </w:rPr>
        <w:t xml:space="preserve">ecretary shall, on the requisition of those members, summon a meeting of the </w:t>
      </w:r>
      <w:r w:rsidR="00E52EF1" w:rsidRPr="009555FC">
        <w:rPr>
          <w:rFonts w:eastAsia="MS Mincho" w:cs="Arial"/>
          <w:sz w:val="24"/>
          <w:szCs w:val="24"/>
        </w:rPr>
        <w:t>board</w:t>
      </w:r>
      <w:r w:rsidRPr="009555FC">
        <w:rPr>
          <w:rFonts w:eastAsia="MS Mincho" w:cs="Arial"/>
          <w:sz w:val="24"/>
          <w:szCs w:val="24"/>
        </w:rPr>
        <w:t>.</w:t>
      </w:r>
    </w:p>
    <w:p w14:paraId="6BB2B6D5" w14:textId="6CA34827" w:rsidR="00826C72" w:rsidRPr="009555FC" w:rsidRDefault="00826C72" w:rsidP="00826C72">
      <w:pPr>
        <w:pStyle w:val="Heading2"/>
        <w:keepNext/>
        <w:rPr>
          <w:rFonts w:eastAsia="MS Mincho" w:cs="Arial"/>
          <w:b/>
          <w:sz w:val="24"/>
          <w:szCs w:val="24"/>
        </w:rPr>
      </w:pPr>
      <w:bookmarkStart w:id="153" w:name="_Hlk127291827"/>
      <w:r w:rsidRPr="009555FC">
        <w:rPr>
          <w:rFonts w:eastAsia="MS Mincho" w:cs="Arial"/>
          <w:b/>
          <w:sz w:val="24"/>
          <w:szCs w:val="24"/>
        </w:rPr>
        <w:t xml:space="preserve">Voting at </w:t>
      </w:r>
      <w:r w:rsidR="001C1B27" w:rsidRPr="009555FC">
        <w:rPr>
          <w:rFonts w:eastAsia="MS Mincho" w:cs="Arial"/>
          <w:b/>
          <w:sz w:val="24"/>
          <w:szCs w:val="24"/>
        </w:rPr>
        <w:t>b</w:t>
      </w:r>
      <w:r w:rsidR="00E52EF1" w:rsidRPr="009555FC">
        <w:rPr>
          <w:rFonts w:eastAsia="MS Mincho" w:cs="Arial"/>
          <w:b/>
          <w:sz w:val="24"/>
          <w:szCs w:val="24"/>
        </w:rPr>
        <w:t>oard</w:t>
      </w:r>
      <w:r w:rsidRPr="009555FC">
        <w:rPr>
          <w:rFonts w:eastAsia="MS Mincho" w:cs="Arial"/>
          <w:b/>
          <w:sz w:val="24"/>
          <w:szCs w:val="24"/>
        </w:rPr>
        <w:t xml:space="preserve"> </w:t>
      </w:r>
      <w:r w:rsidR="001C1B27" w:rsidRPr="009555FC">
        <w:rPr>
          <w:rFonts w:eastAsia="MS Mincho" w:cs="Arial"/>
          <w:b/>
          <w:sz w:val="24"/>
          <w:szCs w:val="24"/>
        </w:rPr>
        <w:t>m</w:t>
      </w:r>
      <w:r w:rsidRPr="009555FC">
        <w:rPr>
          <w:rFonts w:eastAsia="MS Mincho" w:cs="Arial"/>
          <w:b/>
          <w:sz w:val="24"/>
          <w:szCs w:val="24"/>
        </w:rPr>
        <w:t>eetings</w:t>
      </w:r>
    </w:p>
    <w:p w14:paraId="421CFE6B" w14:textId="1254C357" w:rsidR="00826C72" w:rsidRPr="009555FC" w:rsidRDefault="00826C72" w:rsidP="00826C72">
      <w:pPr>
        <w:pStyle w:val="BodyText"/>
        <w:ind w:left="567"/>
        <w:rPr>
          <w:rFonts w:eastAsia="MS Mincho" w:cs="Arial"/>
          <w:sz w:val="24"/>
          <w:szCs w:val="24"/>
        </w:rPr>
      </w:pPr>
      <w:r w:rsidRPr="009555FC">
        <w:rPr>
          <w:rFonts w:eastAsia="MS Mincho" w:cs="Arial"/>
          <w:sz w:val="24"/>
          <w:szCs w:val="24"/>
        </w:rPr>
        <w:t xml:space="preserve">All </w:t>
      </w:r>
      <w:r w:rsidR="00ED7233" w:rsidRPr="009555FC">
        <w:rPr>
          <w:rFonts w:eastAsia="MS Mincho" w:cs="Arial"/>
          <w:sz w:val="24"/>
          <w:szCs w:val="24"/>
        </w:rPr>
        <w:t>director</w:t>
      </w:r>
      <w:r w:rsidRPr="009555FC">
        <w:rPr>
          <w:rFonts w:eastAsia="MS Mincho" w:cs="Arial"/>
          <w:sz w:val="24"/>
          <w:szCs w:val="24"/>
        </w:rPr>
        <w:t xml:space="preserve">s present may vote at </w:t>
      </w:r>
      <w:r w:rsidR="004379A3" w:rsidRPr="009555FC">
        <w:rPr>
          <w:rFonts w:eastAsia="MS Mincho" w:cs="Arial"/>
          <w:sz w:val="24"/>
          <w:szCs w:val="24"/>
        </w:rPr>
        <w:t>b</w:t>
      </w:r>
      <w:r w:rsidRPr="009555FC">
        <w:rPr>
          <w:rFonts w:eastAsia="MS Mincho" w:cs="Arial"/>
          <w:sz w:val="24"/>
          <w:szCs w:val="24"/>
        </w:rPr>
        <w:t>oard meetings.</w:t>
      </w:r>
    </w:p>
    <w:bookmarkEnd w:id="153"/>
    <w:p w14:paraId="5765B7F1" w14:textId="4A7E2E2D" w:rsidR="00034186" w:rsidRPr="009555FC" w:rsidRDefault="00034186" w:rsidP="008137C2">
      <w:pPr>
        <w:pStyle w:val="Heading2"/>
        <w:keepNext/>
        <w:rPr>
          <w:rFonts w:eastAsia="MS Mincho" w:cs="Arial"/>
          <w:b/>
          <w:sz w:val="24"/>
          <w:szCs w:val="24"/>
        </w:rPr>
      </w:pPr>
      <w:r w:rsidRPr="009555FC">
        <w:rPr>
          <w:rFonts w:eastAsia="MS Mincho" w:cs="Arial"/>
          <w:b/>
          <w:sz w:val="24"/>
          <w:szCs w:val="24"/>
        </w:rPr>
        <w:lastRenderedPageBreak/>
        <w:t xml:space="preserve">Passing resolutions </w:t>
      </w:r>
    </w:p>
    <w:p w14:paraId="00822411" w14:textId="744E76A8" w:rsidR="00034186" w:rsidRPr="009555FC" w:rsidRDefault="00034186" w:rsidP="00F1660E">
      <w:pPr>
        <w:pStyle w:val="BodyText"/>
        <w:ind w:left="567"/>
        <w:rPr>
          <w:rFonts w:eastAsia="MS Mincho" w:cs="Arial"/>
          <w:sz w:val="24"/>
          <w:szCs w:val="24"/>
        </w:rPr>
      </w:pPr>
      <w:r w:rsidRPr="009555FC">
        <w:rPr>
          <w:rFonts w:eastAsia="MS Mincho" w:cs="Arial"/>
          <w:sz w:val="24"/>
          <w:szCs w:val="24"/>
        </w:rPr>
        <w:t>A directors’ resolution must be passed by a majority of the votes cast by directors present and entitled to vote on the resolution.</w:t>
      </w:r>
    </w:p>
    <w:p w14:paraId="232BF93B" w14:textId="00CD7A17" w:rsidR="00826C72" w:rsidRPr="009555FC" w:rsidRDefault="00BC7FAB" w:rsidP="00826C72">
      <w:pPr>
        <w:pStyle w:val="Heading2"/>
        <w:keepNext/>
        <w:rPr>
          <w:rFonts w:eastAsia="MS Mincho" w:cs="Arial"/>
          <w:b/>
          <w:sz w:val="24"/>
          <w:szCs w:val="24"/>
        </w:rPr>
      </w:pPr>
      <w:r w:rsidRPr="009555FC">
        <w:rPr>
          <w:rFonts w:eastAsia="MS Mincho" w:cs="Arial"/>
          <w:b/>
          <w:sz w:val="24"/>
          <w:szCs w:val="24"/>
        </w:rPr>
        <w:t>Circular resolutions</w:t>
      </w:r>
    </w:p>
    <w:p w14:paraId="69051A82" w14:textId="72AAB474" w:rsidR="00826C72" w:rsidRPr="009555FC" w:rsidRDefault="003074A3" w:rsidP="00BC5F81">
      <w:pPr>
        <w:pStyle w:val="Heading3"/>
        <w:tabs>
          <w:tab w:val="clear" w:pos="1134"/>
          <w:tab w:val="num" w:pos="567"/>
        </w:tabs>
        <w:ind w:left="567"/>
        <w:rPr>
          <w:rFonts w:eastAsia="MS Mincho" w:cs="Arial"/>
          <w:sz w:val="24"/>
          <w:szCs w:val="24"/>
        </w:rPr>
      </w:pPr>
      <w:r w:rsidRPr="009555FC">
        <w:rPr>
          <w:rFonts w:eastAsia="MS Mincho" w:cs="Arial"/>
          <w:sz w:val="24"/>
          <w:szCs w:val="24"/>
        </w:rPr>
        <w:t xml:space="preserve">The directors can pass a </w:t>
      </w:r>
      <w:r w:rsidR="00BC7FAB" w:rsidRPr="009555FC">
        <w:rPr>
          <w:rFonts w:eastAsia="MS Mincho" w:cs="Arial"/>
          <w:sz w:val="24"/>
          <w:szCs w:val="24"/>
        </w:rPr>
        <w:t xml:space="preserve">circular </w:t>
      </w:r>
      <w:r w:rsidRPr="009555FC">
        <w:rPr>
          <w:rFonts w:eastAsia="MS Mincho" w:cs="Arial"/>
          <w:sz w:val="24"/>
          <w:szCs w:val="24"/>
        </w:rPr>
        <w:t xml:space="preserve">resolution without holding a directors' meeting, if all the directors entitled to vote record their agreement to the resolution. </w:t>
      </w:r>
    </w:p>
    <w:p w14:paraId="7515C48F" w14:textId="2EC9C53F" w:rsidR="00DD26A2" w:rsidRPr="009555FC" w:rsidRDefault="00BC7FAB" w:rsidP="008137C2">
      <w:pPr>
        <w:pStyle w:val="Heading3"/>
        <w:tabs>
          <w:tab w:val="clear" w:pos="1134"/>
          <w:tab w:val="num" w:pos="567"/>
        </w:tabs>
        <w:ind w:left="567"/>
        <w:rPr>
          <w:rFonts w:eastAsia="MS Mincho" w:cs="Arial"/>
          <w:sz w:val="24"/>
          <w:szCs w:val="24"/>
        </w:rPr>
      </w:pPr>
      <w:r w:rsidRPr="009555FC">
        <w:rPr>
          <w:rFonts w:eastAsia="MS Mincho" w:cs="Arial"/>
          <w:sz w:val="24"/>
          <w:szCs w:val="24"/>
        </w:rPr>
        <w:t xml:space="preserve">Circular resolutions </w:t>
      </w:r>
      <w:r w:rsidR="00DD26A2" w:rsidRPr="009555FC">
        <w:rPr>
          <w:rFonts w:eastAsia="MS Mincho" w:cs="Arial"/>
          <w:sz w:val="24"/>
          <w:szCs w:val="24"/>
        </w:rPr>
        <w:t>must be recorded in the minutes of the following meeting.</w:t>
      </w:r>
    </w:p>
    <w:p w14:paraId="632C5700" w14:textId="1ED036CC" w:rsidR="00826C72" w:rsidRPr="009555FC" w:rsidRDefault="00826C72" w:rsidP="008137C2">
      <w:pPr>
        <w:pStyle w:val="Heading2"/>
        <w:keepNext/>
        <w:rPr>
          <w:rFonts w:eastAsia="MS Mincho" w:cs="Arial"/>
          <w:sz w:val="24"/>
          <w:szCs w:val="24"/>
        </w:rPr>
      </w:pPr>
      <w:r w:rsidRPr="009555FC">
        <w:rPr>
          <w:rFonts w:eastAsia="MS Mincho" w:cs="Arial"/>
          <w:b/>
          <w:sz w:val="24"/>
          <w:szCs w:val="24"/>
        </w:rPr>
        <w:t xml:space="preserve">Minutes of </w:t>
      </w:r>
      <w:r w:rsidR="001C1B27" w:rsidRPr="009555FC">
        <w:rPr>
          <w:rFonts w:eastAsia="MS Mincho" w:cs="Arial"/>
          <w:b/>
          <w:sz w:val="24"/>
          <w:szCs w:val="24"/>
        </w:rPr>
        <w:t>b</w:t>
      </w:r>
      <w:r w:rsidR="00E52EF1" w:rsidRPr="009555FC">
        <w:rPr>
          <w:rFonts w:eastAsia="MS Mincho" w:cs="Arial"/>
          <w:b/>
          <w:sz w:val="24"/>
          <w:szCs w:val="24"/>
        </w:rPr>
        <w:t>oard</w:t>
      </w:r>
      <w:r w:rsidRPr="009555FC">
        <w:rPr>
          <w:rFonts w:eastAsia="MS Mincho" w:cs="Arial"/>
          <w:b/>
          <w:sz w:val="24"/>
          <w:szCs w:val="24"/>
        </w:rPr>
        <w:t xml:space="preserve"> </w:t>
      </w:r>
      <w:r w:rsidR="001C1B27" w:rsidRPr="009555FC">
        <w:rPr>
          <w:rFonts w:eastAsia="MS Mincho" w:cs="Arial"/>
          <w:b/>
          <w:sz w:val="24"/>
          <w:szCs w:val="24"/>
        </w:rPr>
        <w:t>m</w:t>
      </w:r>
      <w:r w:rsidRPr="009555FC">
        <w:rPr>
          <w:rFonts w:eastAsia="MS Mincho" w:cs="Arial"/>
          <w:b/>
          <w:sz w:val="24"/>
          <w:szCs w:val="24"/>
        </w:rPr>
        <w:t>eetings</w:t>
      </w:r>
    </w:p>
    <w:p w14:paraId="37127B22" w14:textId="0EFFA20A" w:rsidR="00826C72" w:rsidRPr="009555FC" w:rsidRDefault="00826C72" w:rsidP="008137C2">
      <w:pPr>
        <w:pStyle w:val="Heading3"/>
        <w:rPr>
          <w:rFonts w:eastAsia="MS Mincho" w:cs="Arial"/>
          <w:sz w:val="24"/>
          <w:szCs w:val="24"/>
        </w:rPr>
      </w:pPr>
      <w:r w:rsidRPr="009555FC">
        <w:rPr>
          <w:rFonts w:eastAsia="MS Mincho" w:cs="Arial"/>
          <w:sz w:val="24"/>
          <w:szCs w:val="24"/>
        </w:rPr>
        <w:t xml:space="preserve">The </w:t>
      </w:r>
      <w:r w:rsidR="00E52EF1" w:rsidRPr="009555FC">
        <w:rPr>
          <w:rFonts w:eastAsia="MS Mincho" w:cs="Arial"/>
          <w:sz w:val="24"/>
          <w:szCs w:val="24"/>
        </w:rPr>
        <w:t>board</w:t>
      </w:r>
      <w:r w:rsidRPr="009555FC">
        <w:rPr>
          <w:rFonts w:eastAsia="MS Mincho" w:cs="Arial"/>
          <w:sz w:val="24"/>
          <w:szCs w:val="24"/>
        </w:rPr>
        <w:t xml:space="preserve"> shall cause minutes to be made at all </w:t>
      </w:r>
      <w:r w:rsidR="00A372C3" w:rsidRPr="009555FC">
        <w:rPr>
          <w:rFonts w:eastAsia="MS Mincho" w:cs="Arial"/>
          <w:sz w:val="24"/>
          <w:szCs w:val="24"/>
        </w:rPr>
        <w:t>b</w:t>
      </w:r>
      <w:r w:rsidRPr="009555FC">
        <w:rPr>
          <w:rFonts w:eastAsia="MS Mincho" w:cs="Arial"/>
          <w:sz w:val="24"/>
          <w:szCs w:val="24"/>
        </w:rPr>
        <w:t>oard meetings:</w:t>
      </w:r>
    </w:p>
    <w:p w14:paraId="5B0AA2EA" w14:textId="77777777" w:rsidR="00826C72" w:rsidRPr="009555FC" w:rsidRDefault="00826C72" w:rsidP="008137C2">
      <w:pPr>
        <w:pStyle w:val="Heading4"/>
        <w:ind w:left="1531"/>
        <w:rPr>
          <w:rFonts w:eastAsia="MS Mincho" w:cs="Arial"/>
          <w:sz w:val="24"/>
          <w:szCs w:val="24"/>
        </w:rPr>
      </w:pPr>
      <w:r w:rsidRPr="009555FC">
        <w:rPr>
          <w:rFonts w:eastAsia="MS Mincho" w:cs="Arial"/>
          <w:sz w:val="24"/>
          <w:szCs w:val="24"/>
        </w:rPr>
        <w:t>of the names of directors present; and</w:t>
      </w:r>
    </w:p>
    <w:p w14:paraId="4218C380" w14:textId="77777777" w:rsidR="00826C72" w:rsidRPr="009555FC" w:rsidRDefault="00826C72" w:rsidP="008137C2">
      <w:pPr>
        <w:pStyle w:val="Heading4"/>
        <w:ind w:left="1531"/>
        <w:rPr>
          <w:rFonts w:eastAsia="MS Mincho" w:cs="Arial"/>
          <w:sz w:val="24"/>
          <w:szCs w:val="24"/>
        </w:rPr>
      </w:pPr>
      <w:r w:rsidRPr="009555FC">
        <w:rPr>
          <w:rFonts w:eastAsia="MS Mincho" w:cs="Arial"/>
          <w:sz w:val="24"/>
          <w:szCs w:val="24"/>
        </w:rPr>
        <w:t>of all proceedings.</w:t>
      </w:r>
    </w:p>
    <w:p w14:paraId="4B10CCD5" w14:textId="16A9AD66" w:rsidR="00826C72" w:rsidRPr="009555FC" w:rsidRDefault="00826C72" w:rsidP="008137C2">
      <w:pPr>
        <w:pStyle w:val="Heading3"/>
        <w:rPr>
          <w:rFonts w:eastAsia="MS Mincho" w:cs="Arial"/>
          <w:sz w:val="24"/>
          <w:szCs w:val="24"/>
        </w:rPr>
      </w:pPr>
      <w:r w:rsidRPr="009555FC">
        <w:rPr>
          <w:rFonts w:eastAsia="MS Mincho" w:cs="Arial"/>
          <w:sz w:val="24"/>
          <w:szCs w:val="24"/>
        </w:rPr>
        <w:t>Such minutes shall be signed by the chairperson of the meeting at which the proceedings were held, or by the chairperson of the next meeting.</w:t>
      </w:r>
    </w:p>
    <w:p w14:paraId="17B664A3" w14:textId="6249522B" w:rsidR="003842EF" w:rsidRPr="009555FC" w:rsidRDefault="003842EF" w:rsidP="003842EF">
      <w:pPr>
        <w:pStyle w:val="Heading"/>
        <w:rPr>
          <w:rFonts w:cs="Arial"/>
          <w:sz w:val="24"/>
          <w:szCs w:val="24"/>
        </w:rPr>
      </w:pPr>
      <w:bookmarkStart w:id="154" w:name="_Toc126909676"/>
      <w:r w:rsidRPr="009555FC">
        <w:rPr>
          <w:rFonts w:cs="Arial"/>
          <w:sz w:val="24"/>
          <w:szCs w:val="24"/>
        </w:rPr>
        <w:t xml:space="preserve">Conflict of </w:t>
      </w:r>
      <w:r w:rsidR="001C1B27" w:rsidRPr="009555FC">
        <w:rPr>
          <w:rFonts w:cs="Arial"/>
          <w:sz w:val="24"/>
          <w:szCs w:val="24"/>
        </w:rPr>
        <w:t>i</w:t>
      </w:r>
      <w:r w:rsidRPr="009555FC">
        <w:rPr>
          <w:rFonts w:cs="Arial"/>
          <w:sz w:val="24"/>
          <w:szCs w:val="24"/>
        </w:rPr>
        <w:t>nterest</w:t>
      </w:r>
      <w:bookmarkEnd w:id="154"/>
    </w:p>
    <w:p w14:paraId="05318CC4" w14:textId="741F5E3C" w:rsidR="003842EF" w:rsidRPr="009555FC" w:rsidRDefault="003842EF" w:rsidP="008137C2">
      <w:pPr>
        <w:pStyle w:val="Heading1"/>
        <w:rPr>
          <w:rFonts w:eastAsia="MS Mincho" w:cs="Arial"/>
          <w:sz w:val="24"/>
          <w:szCs w:val="24"/>
        </w:rPr>
      </w:pPr>
      <w:bookmarkStart w:id="155" w:name="_Toc126909677"/>
      <w:r w:rsidRPr="009555FC">
        <w:rPr>
          <w:rFonts w:eastAsia="MS Mincho" w:cs="Arial"/>
          <w:sz w:val="24"/>
          <w:szCs w:val="24"/>
        </w:rPr>
        <w:t>Conflict of interest</w:t>
      </w:r>
      <w:bookmarkEnd w:id="155"/>
    </w:p>
    <w:p w14:paraId="58F200BC" w14:textId="2A9524FE" w:rsidR="003842EF" w:rsidRPr="009555FC" w:rsidRDefault="003842EF" w:rsidP="008137C2">
      <w:pPr>
        <w:pStyle w:val="Heading2"/>
        <w:keepNext/>
        <w:rPr>
          <w:rFonts w:eastAsia="MS Mincho" w:cs="Arial"/>
          <w:bCs/>
          <w:sz w:val="24"/>
          <w:szCs w:val="24"/>
        </w:rPr>
      </w:pPr>
      <w:r w:rsidRPr="009555FC">
        <w:rPr>
          <w:rFonts w:eastAsia="MS Mincho" w:cs="Arial"/>
          <w:bCs/>
          <w:sz w:val="24"/>
          <w:szCs w:val="24"/>
        </w:rPr>
        <w:t xml:space="preserve">A director must disclose the nature and extent of any actual or perceived material conflict of interest in a matter that is being considered at a meeting of directors (or that is proposed in a circular resolution), except provided under clause </w:t>
      </w:r>
      <w:r w:rsidR="005419E4" w:rsidRPr="009555FC">
        <w:rPr>
          <w:rFonts w:eastAsia="MS Mincho" w:cs="Arial"/>
          <w:bCs/>
          <w:sz w:val="24"/>
          <w:szCs w:val="24"/>
        </w:rPr>
        <w:t>4</w:t>
      </w:r>
      <w:r w:rsidR="00EA609B" w:rsidRPr="009555FC">
        <w:rPr>
          <w:rFonts w:eastAsia="MS Mincho" w:cs="Arial"/>
          <w:bCs/>
          <w:sz w:val="24"/>
          <w:szCs w:val="24"/>
        </w:rPr>
        <w:t>2</w:t>
      </w:r>
      <w:r w:rsidRPr="009555FC">
        <w:rPr>
          <w:rFonts w:eastAsia="MS Mincho" w:cs="Arial"/>
          <w:bCs/>
          <w:sz w:val="24"/>
          <w:szCs w:val="24"/>
        </w:rPr>
        <w:t>.2:</w:t>
      </w:r>
    </w:p>
    <w:p w14:paraId="57131BB7" w14:textId="313D5E44" w:rsidR="003842EF" w:rsidRPr="009555FC" w:rsidRDefault="003842EF" w:rsidP="008137C2">
      <w:pPr>
        <w:pStyle w:val="Heading4"/>
        <w:ind w:left="1531"/>
        <w:rPr>
          <w:rFonts w:eastAsia="MS Mincho" w:cs="Arial"/>
          <w:sz w:val="24"/>
          <w:szCs w:val="24"/>
        </w:rPr>
      </w:pPr>
      <w:r w:rsidRPr="009555FC">
        <w:rPr>
          <w:rFonts w:eastAsia="MS Mincho" w:cs="Arial"/>
          <w:sz w:val="24"/>
          <w:szCs w:val="24"/>
        </w:rPr>
        <w:t>to the other directors, or</w:t>
      </w:r>
    </w:p>
    <w:p w14:paraId="131B1925" w14:textId="1A5636B0" w:rsidR="003842EF" w:rsidRPr="009555FC" w:rsidRDefault="003842EF" w:rsidP="008137C2">
      <w:pPr>
        <w:pStyle w:val="Heading4"/>
        <w:ind w:left="1531"/>
        <w:rPr>
          <w:rFonts w:eastAsia="MS Mincho" w:cs="Arial"/>
          <w:sz w:val="24"/>
          <w:szCs w:val="24"/>
        </w:rPr>
      </w:pPr>
      <w:r w:rsidRPr="009555FC">
        <w:rPr>
          <w:rFonts w:eastAsia="MS Mincho" w:cs="Arial"/>
          <w:sz w:val="24"/>
          <w:szCs w:val="24"/>
        </w:rPr>
        <w:t>if all of the directors have the same conflict of interest, to the members at the next general meeting, or at an earlier time if reasonable to do so.</w:t>
      </w:r>
    </w:p>
    <w:p w14:paraId="11A055DE" w14:textId="42F1A863" w:rsidR="003842EF" w:rsidRPr="009555FC" w:rsidRDefault="003842EF" w:rsidP="008137C2">
      <w:pPr>
        <w:pStyle w:val="Heading2"/>
        <w:keepNext/>
        <w:rPr>
          <w:rFonts w:eastAsia="MS Mincho" w:cs="Arial"/>
          <w:bCs/>
          <w:sz w:val="24"/>
          <w:szCs w:val="24"/>
        </w:rPr>
      </w:pPr>
      <w:r w:rsidRPr="009555FC">
        <w:rPr>
          <w:rFonts w:eastAsia="MS Mincho" w:cs="Arial"/>
          <w:bCs/>
          <w:sz w:val="24"/>
          <w:szCs w:val="24"/>
        </w:rPr>
        <w:t xml:space="preserve">A director does not need to disclose an actual or perceived material conflict of interest to the other directors under clause </w:t>
      </w:r>
      <w:r w:rsidR="005419E4" w:rsidRPr="009555FC">
        <w:rPr>
          <w:rFonts w:eastAsia="MS Mincho" w:cs="Arial"/>
          <w:bCs/>
          <w:sz w:val="24"/>
          <w:szCs w:val="24"/>
        </w:rPr>
        <w:t>4</w:t>
      </w:r>
      <w:r w:rsidR="00EA609B" w:rsidRPr="009555FC">
        <w:rPr>
          <w:rFonts w:eastAsia="MS Mincho" w:cs="Arial"/>
          <w:bCs/>
          <w:sz w:val="24"/>
          <w:szCs w:val="24"/>
        </w:rPr>
        <w:t>2</w:t>
      </w:r>
      <w:r w:rsidRPr="009555FC">
        <w:rPr>
          <w:rFonts w:eastAsia="MS Mincho" w:cs="Arial"/>
          <w:bCs/>
          <w:sz w:val="24"/>
          <w:szCs w:val="24"/>
        </w:rPr>
        <w:t>.1 if:</w:t>
      </w:r>
    </w:p>
    <w:p w14:paraId="4F0AECAE" w14:textId="02AC30C8" w:rsidR="003842EF" w:rsidRPr="009555FC" w:rsidRDefault="003842EF" w:rsidP="008137C2">
      <w:pPr>
        <w:pStyle w:val="Heading4"/>
        <w:ind w:left="1531"/>
        <w:rPr>
          <w:rFonts w:eastAsia="MS Mincho" w:cs="Arial"/>
          <w:sz w:val="24"/>
          <w:szCs w:val="24"/>
        </w:rPr>
      </w:pPr>
      <w:r w:rsidRPr="009555FC">
        <w:rPr>
          <w:rFonts w:eastAsia="MS Mincho" w:cs="Arial"/>
          <w:sz w:val="24"/>
          <w:szCs w:val="24"/>
        </w:rPr>
        <w:t xml:space="preserve">their interest arises because they are a member of </w:t>
      </w:r>
      <w:r w:rsidR="005419E4" w:rsidRPr="009555FC">
        <w:rPr>
          <w:rFonts w:eastAsia="MS Mincho" w:cs="Arial"/>
          <w:sz w:val="24"/>
          <w:szCs w:val="24"/>
        </w:rPr>
        <w:t>BCA</w:t>
      </w:r>
      <w:r w:rsidRPr="009555FC">
        <w:rPr>
          <w:rFonts w:eastAsia="MS Mincho" w:cs="Arial"/>
          <w:sz w:val="24"/>
          <w:szCs w:val="24"/>
        </w:rPr>
        <w:t>, and the other members have the same interest</w:t>
      </w:r>
    </w:p>
    <w:p w14:paraId="7126B08A" w14:textId="1219A885" w:rsidR="003842EF" w:rsidRPr="009555FC" w:rsidRDefault="003842EF" w:rsidP="008137C2">
      <w:pPr>
        <w:pStyle w:val="Heading4"/>
        <w:ind w:left="1531"/>
        <w:rPr>
          <w:rFonts w:eastAsia="MS Mincho" w:cs="Arial"/>
          <w:sz w:val="24"/>
          <w:szCs w:val="24"/>
        </w:rPr>
      </w:pPr>
      <w:r w:rsidRPr="009555FC">
        <w:rPr>
          <w:rFonts w:eastAsia="MS Mincho" w:cs="Arial"/>
          <w:sz w:val="24"/>
          <w:szCs w:val="24"/>
        </w:rPr>
        <w:t xml:space="preserve">their interest relates to an insurance contract that insures, or would insure, the director against liabilities that the director incurs as a director of </w:t>
      </w:r>
      <w:r w:rsidR="00FF55E9" w:rsidRPr="009555FC">
        <w:rPr>
          <w:rFonts w:eastAsia="MS Mincho" w:cs="Arial"/>
          <w:sz w:val="24"/>
          <w:szCs w:val="24"/>
        </w:rPr>
        <w:t xml:space="preserve">BCA </w:t>
      </w:r>
      <w:r w:rsidRPr="009555FC">
        <w:rPr>
          <w:rFonts w:eastAsia="MS Mincho" w:cs="Arial"/>
          <w:sz w:val="24"/>
          <w:szCs w:val="24"/>
        </w:rPr>
        <w:t xml:space="preserve">(see clause </w:t>
      </w:r>
      <w:r w:rsidR="00EA609B" w:rsidRPr="009555FC">
        <w:rPr>
          <w:rFonts w:eastAsia="MS Mincho" w:cs="Arial"/>
          <w:sz w:val="24"/>
          <w:szCs w:val="24"/>
        </w:rPr>
        <w:t>49</w:t>
      </w:r>
      <w:r w:rsidRPr="009555FC">
        <w:rPr>
          <w:rFonts w:eastAsia="MS Mincho" w:cs="Arial"/>
          <w:sz w:val="24"/>
          <w:szCs w:val="24"/>
        </w:rPr>
        <w:t>)</w:t>
      </w:r>
    </w:p>
    <w:p w14:paraId="744F9C76" w14:textId="44F9089D" w:rsidR="003842EF" w:rsidRPr="009555FC" w:rsidRDefault="003842EF" w:rsidP="008137C2">
      <w:pPr>
        <w:pStyle w:val="Heading4"/>
        <w:ind w:left="1531"/>
        <w:rPr>
          <w:rFonts w:eastAsia="MS Mincho" w:cs="Arial"/>
          <w:sz w:val="24"/>
          <w:szCs w:val="24"/>
        </w:rPr>
      </w:pPr>
      <w:r w:rsidRPr="009555FC">
        <w:rPr>
          <w:rFonts w:eastAsia="MS Mincho" w:cs="Arial"/>
          <w:sz w:val="24"/>
          <w:szCs w:val="24"/>
        </w:rPr>
        <w:t xml:space="preserve">their interest relates to a payment by </w:t>
      </w:r>
      <w:r w:rsidR="00FF55E9" w:rsidRPr="009555FC">
        <w:rPr>
          <w:rFonts w:eastAsia="MS Mincho" w:cs="Arial"/>
          <w:sz w:val="24"/>
          <w:szCs w:val="24"/>
        </w:rPr>
        <w:t>BCA</w:t>
      </w:r>
      <w:r w:rsidRPr="009555FC">
        <w:rPr>
          <w:rFonts w:eastAsia="MS Mincho" w:cs="Arial"/>
          <w:sz w:val="24"/>
          <w:szCs w:val="24"/>
        </w:rPr>
        <w:t xml:space="preserve"> under clause </w:t>
      </w:r>
      <w:r w:rsidR="00A372C3" w:rsidRPr="009555FC">
        <w:rPr>
          <w:rFonts w:eastAsia="MS Mincho" w:cs="Arial"/>
          <w:sz w:val="24"/>
          <w:szCs w:val="24"/>
        </w:rPr>
        <w:t>30.5</w:t>
      </w:r>
      <w:r w:rsidR="00B176F0" w:rsidRPr="009555FC">
        <w:rPr>
          <w:rFonts w:eastAsia="MS Mincho" w:cs="Arial"/>
          <w:sz w:val="24"/>
          <w:szCs w:val="24"/>
        </w:rPr>
        <w:t>,</w:t>
      </w:r>
      <w:r w:rsidRPr="009555FC">
        <w:rPr>
          <w:rFonts w:eastAsia="MS Mincho" w:cs="Arial"/>
          <w:sz w:val="24"/>
          <w:szCs w:val="24"/>
        </w:rPr>
        <w:t xml:space="preserve"> or any contract relating to an indemnity that is allowed under the Corporations Act</w:t>
      </w:r>
    </w:p>
    <w:p w14:paraId="2D323E4C" w14:textId="1D6EFE95" w:rsidR="003842EF" w:rsidRPr="009555FC" w:rsidRDefault="003842EF" w:rsidP="008137C2">
      <w:pPr>
        <w:pStyle w:val="Heading2"/>
        <w:keepNext/>
        <w:rPr>
          <w:rFonts w:eastAsia="MS Mincho" w:cs="Arial"/>
          <w:bCs/>
          <w:sz w:val="24"/>
          <w:szCs w:val="24"/>
        </w:rPr>
      </w:pPr>
      <w:r w:rsidRPr="009555FC">
        <w:rPr>
          <w:rFonts w:eastAsia="MS Mincho" w:cs="Arial"/>
          <w:bCs/>
          <w:sz w:val="24"/>
          <w:szCs w:val="24"/>
        </w:rPr>
        <w:lastRenderedPageBreak/>
        <w:t>The disclosure of a conflict of interest by a director must be recorded in the minutes of the meeting.</w:t>
      </w:r>
    </w:p>
    <w:p w14:paraId="7B8CC4F2" w14:textId="0E729F42" w:rsidR="003842EF" w:rsidRPr="009555FC" w:rsidRDefault="003842EF" w:rsidP="008137C2">
      <w:pPr>
        <w:pStyle w:val="Heading2"/>
        <w:keepNext/>
        <w:rPr>
          <w:rFonts w:eastAsia="MS Mincho" w:cs="Arial"/>
          <w:bCs/>
          <w:sz w:val="24"/>
          <w:szCs w:val="24"/>
        </w:rPr>
      </w:pPr>
      <w:r w:rsidRPr="009555FC">
        <w:rPr>
          <w:rFonts w:eastAsia="MS Mincho" w:cs="Arial"/>
          <w:bCs/>
          <w:sz w:val="24"/>
          <w:szCs w:val="24"/>
        </w:rPr>
        <w:t xml:space="preserve">Each director who has a material personal interest in a matter that is being considered at a meeting of directors (or that is proposed in a circular resolution) must not, except as provided under clauses </w:t>
      </w:r>
      <w:r w:rsidR="005419E4" w:rsidRPr="009555FC">
        <w:rPr>
          <w:rFonts w:eastAsia="MS Mincho" w:cs="Arial"/>
          <w:bCs/>
          <w:sz w:val="24"/>
          <w:szCs w:val="24"/>
        </w:rPr>
        <w:t>4</w:t>
      </w:r>
      <w:r w:rsidR="000F53FB" w:rsidRPr="009555FC">
        <w:rPr>
          <w:rFonts w:eastAsia="MS Mincho" w:cs="Arial"/>
          <w:bCs/>
          <w:sz w:val="24"/>
          <w:szCs w:val="24"/>
        </w:rPr>
        <w:t>2</w:t>
      </w:r>
      <w:r w:rsidRPr="009555FC">
        <w:rPr>
          <w:rFonts w:eastAsia="MS Mincho" w:cs="Arial"/>
          <w:bCs/>
          <w:sz w:val="24"/>
          <w:szCs w:val="24"/>
        </w:rPr>
        <w:t>.5:</w:t>
      </w:r>
    </w:p>
    <w:p w14:paraId="626C61DC" w14:textId="6A70943F" w:rsidR="003842EF" w:rsidRPr="009555FC" w:rsidRDefault="003842EF" w:rsidP="008137C2">
      <w:pPr>
        <w:pStyle w:val="Heading4"/>
        <w:ind w:left="1531"/>
        <w:rPr>
          <w:rFonts w:eastAsia="MS Mincho" w:cs="Arial"/>
          <w:sz w:val="24"/>
          <w:szCs w:val="24"/>
        </w:rPr>
      </w:pPr>
      <w:r w:rsidRPr="009555FC">
        <w:rPr>
          <w:rFonts w:eastAsia="MS Mincho" w:cs="Arial"/>
          <w:sz w:val="24"/>
          <w:szCs w:val="24"/>
        </w:rPr>
        <w:t xml:space="preserve">be present at the meeting while the matter is being discussed, or </w:t>
      </w:r>
    </w:p>
    <w:p w14:paraId="72F32F21" w14:textId="2CF86AE0" w:rsidR="003842EF" w:rsidRPr="009555FC" w:rsidRDefault="003842EF" w:rsidP="008137C2">
      <w:pPr>
        <w:pStyle w:val="Heading4"/>
        <w:ind w:left="1531"/>
        <w:rPr>
          <w:rFonts w:eastAsia="MS Mincho" w:cs="Arial"/>
          <w:sz w:val="24"/>
          <w:szCs w:val="24"/>
        </w:rPr>
      </w:pPr>
      <w:r w:rsidRPr="009555FC">
        <w:rPr>
          <w:rFonts w:eastAsia="MS Mincho" w:cs="Arial"/>
          <w:sz w:val="24"/>
          <w:szCs w:val="24"/>
        </w:rPr>
        <w:t>vote on the matter.</w:t>
      </w:r>
    </w:p>
    <w:p w14:paraId="7663E8A4" w14:textId="650692B0" w:rsidR="003842EF" w:rsidRPr="009555FC" w:rsidRDefault="003842EF" w:rsidP="008137C2">
      <w:pPr>
        <w:pStyle w:val="Heading2"/>
        <w:numPr>
          <w:ilvl w:val="1"/>
          <w:numId w:val="98"/>
        </w:numPr>
        <w:rPr>
          <w:rFonts w:cs="Arial"/>
          <w:sz w:val="24"/>
          <w:szCs w:val="24"/>
        </w:rPr>
      </w:pPr>
      <w:r w:rsidRPr="009555FC">
        <w:rPr>
          <w:rFonts w:cs="Arial"/>
          <w:sz w:val="24"/>
          <w:szCs w:val="24"/>
        </w:rPr>
        <w:t>A director may still be present and vote if:</w:t>
      </w:r>
    </w:p>
    <w:p w14:paraId="71E0CBE5" w14:textId="70CCDB6E" w:rsidR="003842EF" w:rsidRPr="009555FC" w:rsidRDefault="003842EF" w:rsidP="008137C2">
      <w:pPr>
        <w:pStyle w:val="Heading4"/>
        <w:ind w:left="1531"/>
        <w:rPr>
          <w:rFonts w:eastAsia="MS Mincho" w:cs="Arial"/>
          <w:sz w:val="24"/>
          <w:szCs w:val="24"/>
        </w:rPr>
      </w:pPr>
      <w:r w:rsidRPr="009555FC">
        <w:rPr>
          <w:rFonts w:eastAsia="MS Mincho" w:cs="Arial"/>
          <w:sz w:val="24"/>
          <w:szCs w:val="24"/>
        </w:rPr>
        <w:t>the Australian Securities and Investments Commission (ASIC) makes an order allowing the director to vote on the matter, or</w:t>
      </w:r>
    </w:p>
    <w:p w14:paraId="57FAF4D2" w14:textId="1FC39BEC" w:rsidR="003842EF" w:rsidRPr="009555FC" w:rsidRDefault="003842EF" w:rsidP="008137C2">
      <w:pPr>
        <w:pStyle w:val="Heading4"/>
        <w:ind w:left="1531"/>
        <w:rPr>
          <w:rFonts w:eastAsia="MS Mincho" w:cs="Arial"/>
          <w:sz w:val="24"/>
          <w:szCs w:val="24"/>
        </w:rPr>
      </w:pPr>
      <w:r w:rsidRPr="009555FC">
        <w:rPr>
          <w:rFonts w:eastAsia="MS Mincho" w:cs="Arial"/>
          <w:sz w:val="24"/>
          <w:szCs w:val="24"/>
        </w:rPr>
        <w:t>the directors who do not have a material personal interest in the matter pass a resolution that:</w:t>
      </w:r>
    </w:p>
    <w:p w14:paraId="518EF408" w14:textId="363AF9F3" w:rsidR="003842EF" w:rsidRPr="009555FC" w:rsidRDefault="003842EF" w:rsidP="008137C2">
      <w:pPr>
        <w:pStyle w:val="Heading5"/>
        <w:rPr>
          <w:rFonts w:eastAsia="MS Mincho" w:cs="Arial"/>
          <w:sz w:val="24"/>
          <w:szCs w:val="24"/>
        </w:rPr>
      </w:pPr>
      <w:r w:rsidRPr="009555FC">
        <w:rPr>
          <w:rFonts w:eastAsia="MS Mincho" w:cs="Arial"/>
          <w:sz w:val="24"/>
          <w:szCs w:val="24"/>
        </w:rPr>
        <w:t xml:space="preserve">identifies the director, the nature and extent of the director’s interest in the matter and how it relates to the affairs of </w:t>
      </w:r>
      <w:r w:rsidR="00FF55E9" w:rsidRPr="009555FC">
        <w:rPr>
          <w:rFonts w:eastAsia="MS Mincho" w:cs="Arial"/>
          <w:sz w:val="24"/>
          <w:szCs w:val="24"/>
        </w:rPr>
        <w:t>BCA</w:t>
      </w:r>
      <w:r w:rsidRPr="009555FC">
        <w:rPr>
          <w:rFonts w:eastAsia="MS Mincho" w:cs="Arial"/>
          <w:sz w:val="24"/>
          <w:szCs w:val="24"/>
        </w:rPr>
        <w:t>, and</w:t>
      </w:r>
    </w:p>
    <w:p w14:paraId="70DD6863" w14:textId="101A6879" w:rsidR="003842EF" w:rsidRPr="009555FC" w:rsidRDefault="003842EF" w:rsidP="008137C2">
      <w:pPr>
        <w:pStyle w:val="Heading5"/>
        <w:rPr>
          <w:rFonts w:eastAsia="MS Mincho" w:cs="Arial"/>
          <w:sz w:val="24"/>
          <w:szCs w:val="24"/>
        </w:rPr>
      </w:pPr>
      <w:r w:rsidRPr="009555FC">
        <w:rPr>
          <w:rFonts w:eastAsia="MS Mincho" w:cs="Arial"/>
          <w:sz w:val="24"/>
          <w:szCs w:val="24"/>
        </w:rPr>
        <w:t>says that those directors are satisfied that the interest should not stop the director from voting or being present.</w:t>
      </w:r>
    </w:p>
    <w:p w14:paraId="579F3B10" w14:textId="3D7DE5F2" w:rsidR="00A931D4" w:rsidRPr="009555FC" w:rsidRDefault="00A931D4" w:rsidP="008137C2">
      <w:pPr>
        <w:pStyle w:val="Heading"/>
        <w:rPr>
          <w:rFonts w:eastAsia="MS Mincho" w:cs="Arial"/>
          <w:sz w:val="24"/>
          <w:szCs w:val="24"/>
        </w:rPr>
      </w:pPr>
      <w:bookmarkStart w:id="156" w:name="_Toc126909678"/>
      <w:r w:rsidRPr="009555FC">
        <w:rPr>
          <w:rFonts w:eastAsia="MS Mincho" w:cs="Arial"/>
          <w:bCs/>
          <w:sz w:val="24"/>
          <w:szCs w:val="24"/>
        </w:rPr>
        <w:t xml:space="preserve">Committees and </w:t>
      </w:r>
      <w:r w:rsidR="001C1B27" w:rsidRPr="009555FC">
        <w:rPr>
          <w:rFonts w:eastAsia="MS Mincho" w:cs="Arial"/>
          <w:bCs/>
          <w:sz w:val="24"/>
          <w:szCs w:val="24"/>
        </w:rPr>
        <w:t>s</w:t>
      </w:r>
      <w:r w:rsidRPr="009555FC">
        <w:rPr>
          <w:rFonts w:eastAsia="MS Mincho" w:cs="Arial"/>
          <w:bCs/>
          <w:sz w:val="24"/>
          <w:szCs w:val="24"/>
        </w:rPr>
        <w:t>ub</w:t>
      </w:r>
      <w:r w:rsidRPr="009555FC">
        <w:rPr>
          <w:rFonts w:eastAsia="MS Mincho" w:cs="Arial"/>
          <w:b w:val="0"/>
          <w:sz w:val="24"/>
          <w:szCs w:val="24"/>
        </w:rPr>
        <w:t>-</w:t>
      </w:r>
      <w:r w:rsidR="001C1B27" w:rsidRPr="009555FC">
        <w:rPr>
          <w:rFonts w:eastAsia="MS Mincho" w:cs="Arial"/>
          <w:sz w:val="24"/>
          <w:szCs w:val="24"/>
        </w:rPr>
        <w:t>c</w:t>
      </w:r>
      <w:r w:rsidRPr="009555FC">
        <w:rPr>
          <w:rFonts w:eastAsia="MS Mincho" w:cs="Arial"/>
          <w:sz w:val="24"/>
          <w:szCs w:val="24"/>
        </w:rPr>
        <w:t>ommittees</w:t>
      </w:r>
      <w:bookmarkEnd w:id="156"/>
    </w:p>
    <w:p w14:paraId="659E8089" w14:textId="1656201F" w:rsidR="00826C72" w:rsidRPr="009555FC" w:rsidRDefault="00826C72" w:rsidP="00826C72">
      <w:pPr>
        <w:pStyle w:val="Heading1"/>
        <w:rPr>
          <w:rFonts w:eastAsia="MS Mincho" w:cs="Arial"/>
          <w:sz w:val="24"/>
          <w:szCs w:val="24"/>
        </w:rPr>
      </w:pPr>
      <w:bookmarkStart w:id="157" w:name="_Toc109237674"/>
      <w:bookmarkStart w:id="158" w:name="_Toc109238021"/>
      <w:bookmarkStart w:id="159" w:name="_Toc109238157"/>
      <w:bookmarkStart w:id="160" w:name="_Toc109242787"/>
      <w:bookmarkStart w:id="161" w:name="_Toc109237675"/>
      <w:bookmarkStart w:id="162" w:name="_Toc109238022"/>
      <w:bookmarkStart w:id="163" w:name="_Toc109238158"/>
      <w:bookmarkStart w:id="164" w:name="_Toc109242788"/>
      <w:bookmarkStart w:id="165" w:name="_Toc109237676"/>
      <w:bookmarkStart w:id="166" w:name="_Toc109238023"/>
      <w:bookmarkStart w:id="167" w:name="_Toc109238159"/>
      <w:bookmarkStart w:id="168" w:name="_Toc109242789"/>
      <w:bookmarkStart w:id="169" w:name="_Toc109237677"/>
      <w:bookmarkStart w:id="170" w:name="_Toc109238024"/>
      <w:bookmarkStart w:id="171" w:name="_Toc109238160"/>
      <w:bookmarkStart w:id="172" w:name="_Toc109242790"/>
      <w:bookmarkStart w:id="173" w:name="_Toc12690967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9555FC">
        <w:rPr>
          <w:rFonts w:eastAsia="MS Mincho" w:cs="Arial"/>
          <w:sz w:val="24"/>
          <w:szCs w:val="24"/>
        </w:rPr>
        <w:t xml:space="preserve">Committees and </w:t>
      </w:r>
      <w:r w:rsidR="001C1B27" w:rsidRPr="009555FC">
        <w:rPr>
          <w:rFonts w:eastAsia="MS Mincho" w:cs="Arial"/>
          <w:sz w:val="24"/>
          <w:szCs w:val="24"/>
        </w:rPr>
        <w:t>s</w:t>
      </w:r>
      <w:r w:rsidRPr="009555FC">
        <w:rPr>
          <w:rFonts w:eastAsia="MS Mincho" w:cs="Arial"/>
          <w:sz w:val="24"/>
          <w:szCs w:val="24"/>
        </w:rPr>
        <w:t>ub-</w:t>
      </w:r>
      <w:r w:rsidR="001C1B27" w:rsidRPr="009555FC">
        <w:rPr>
          <w:rFonts w:eastAsia="MS Mincho" w:cs="Arial"/>
          <w:sz w:val="24"/>
          <w:szCs w:val="24"/>
        </w:rPr>
        <w:t>c</w:t>
      </w:r>
      <w:r w:rsidRPr="009555FC">
        <w:rPr>
          <w:rFonts w:eastAsia="MS Mincho" w:cs="Arial"/>
          <w:sz w:val="24"/>
          <w:szCs w:val="24"/>
        </w:rPr>
        <w:t>ommittees</w:t>
      </w:r>
      <w:bookmarkEnd w:id="173"/>
    </w:p>
    <w:p w14:paraId="39E1C0BB" w14:textId="0B9B83FE" w:rsidR="00826C72" w:rsidRPr="009555FC" w:rsidRDefault="00826C72" w:rsidP="008137C2">
      <w:pPr>
        <w:pStyle w:val="Heading2"/>
        <w:keepNext/>
        <w:rPr>
          <w:rFonts w:eastAsia="MS Mincho" w:cs="Arial"/>
          <w:bCs/>
          <w:sz w:val="24"/>
          <w:szCs w:val="24"/>
        </w:rPr>
      </w:pPr>
      <w:r w:rsidRPr="009555FC">
        <w:rPr>
          <w:rFonts w:eastAsia="MS Mincho" w:cs="Arial"/>
          <w:bCs/>
          <w:sz w:val="24"/>
          <w:szCs w:val="24"/>
        </w:rPr>
        <w:t xml:space="preserve">The </w:t>
      </w:r>
      <w:r w:rsidR="00E52EF1" w:rsidRPr="009555FC">
        <w:rPr>
          <w:rFonts w:eastAsia="MS Mincho" w:cs="Arial"/>
          <w:bCs/>
          <w:sz w:val="24"/>
          <w:szCs w:val="24"/>
        </w:rPr>
        <w:t>board</w:t>
      </w:r>
      <w:r w:rsidRPr="009555FC">
        <w:rPr>
          <w:rFonts w:eastAsia="MS Mincho" w:cs="Arial"/>
          <w:bCs/>
          <w:sz w:val="24"/>
          <w:szCs w:val="24"/>
        </w:rPr>
        <w:t xml:space="preserve"> shall maintain:</w:t>
      </w:r>
    </w:p>
    <w:p w14:paraId="0095EDDF" w14:textId="740D1BB8" w:rsidR="002A54E6" w:rsidRPr="009555FC" w:rsidRDefault="00B748B0" w:rsidP="008137C2">
      <w:pPr>
        <w:pStyle w:val="Heading4"/>
        <w:ind w:left="1531"/>
        <w:rPr>
          <w:rFonts w:eastAsia="MS Mincho" w:cs="Arial"/>
          <w:sz w:val="24"/>
          <w:szCs w:val="24"/>
        </w:rPr>
      </w:pPr>
      <w:r w:rsidRPr="009555FC">
        <w:rPr>
          <w:rFonts w:eastAsia="MS Mincho" w:cs="Arial"/>
          <w:sz w:val="24"/>
          <w:szCs w:val="24"/>
        </w:rPr>
        <w:t xml:space="preserve">The National Policy Council as a standing committee, responsible for guiding and developing BCA's public policy work. The </w:t>
      </w:r>
      <w:r w:rsidR="00C049AD" w:rsidRPr="009555FC">
        <w:rPr>
          <w:rFonts w:eastAsia="MS Mincho" w:cs="Arial"/>
          <w:sz w:val="24"/>
          <w:szCs w:val="24"/>
        </w:rPr>
        <w:t>b</w:t>
      </w:r>
      <w:r w:rsidRPr="009555FC">
        <w:rPr>
          <w:rFonts w:eastAsia="MS Mincho" w:cs="Arial"/>
          <w:sz w:val="24"/>
          <w:szCs w:val="24"/>
        </w:rPr>
        <w:t>oard shall ensure that the membership of the National Policy Council reflects the breadth and diversity of the membership which BCA represents nationally.</w:t>
      </w:r>
    </w:p>
    <w:p w14:paraId="12D3291B" w14:textId="513C9349" w:rsidR="002A54E6" w:rsidRPr="009555FC" w:rsidRDefault="002A54E6" w:rsidP="008137C2">
      <w:pPr>
        <w:pStyle w:val="Heading4"/>
        <w:ind w:left="1531"/>
        <w:rPr>
          <w:rFonts w:eastAsia="MS Mincho" w:cs="Arial"/>
          <w:sz w:val="24"/>
          <w:szCs w:val="24"/>
        </w:rPr>
      </w:pPr>
      <w:bookmarkStart w:id="174" w:name="_Hlk126937373"/>
      <w:r w:rsidRPr="009555FC">
        <w:rPr>
          <w:rFonts w:eastAsia="MS Mincho" w:cs="Arial"/>
          <w:sz w:val="24"/>
          <w:szCs w:val="24"/>
        </w:rPr>
        <w:t xml:space="preserve">The </w:t>
      </w:r>
      <w:r w:rsidR="00A372C3" w:rsidRPr="009555FC">
        <w:rPr>
          <w:rFonts w:eastAsia="MS Mincho" w:cs="Arial"/>
          <w:sz w:val="24"/>
          <w:szCs w:val="24"/>
        </w:rPr>
        <w:t>F</w:t>
      </w:r>
      <w:r w:rsidRPr="009555FC">
        <w:rPr>
          <w:rFonts w:eastAsia="MS Mincho" w:cs="Arial"/>
          <w:sz w:val="24"/>
          <w:szCs w:val="24"/>
        </w:rPr>
        <w:t xml:space="preserve">inance, </w:t>
      </w:r>
      <w:r w:rsidR="00A372C3" w:rsidRPr="009555FC">
        <w:rPr>
          <w:rFonts w:eastAsia="MS Mincho" w:cs="Arial"/>
          <w:sz w:val="24"/>
          <w:szCs w:val="24"/>
        </w:rPr>
        <w:t>A</w:t>
      </w:r>
      <w:r w:rsidRPr="009555FC">
        <w:rPr>
          <w:rFonts w:eastAsia="MS Mincho" w:cs="Arial"/>
          <w:sz w:val="24"/>
          <w:szCs w:val="24"/>
        </w:rPr>
        <w:t xml:space="preserve">udit and </w:t>
      </w:r>
      <w:r w:rsidR="00A372C3" w:rsidRPr="009555FC">
        <w:rPr>
          <w:rFonts w:eastAsia="MS Mincho" w:cs="Arial"/>
          <w:sz w:val="24"/>
          <w:szCs w:val="24"/>
        </w:rPr>
        <w:t>R</w:t>
      </w:r>
      <w:r w:rsidRPr="009555FC">
        <w:rPr>
          <w:rFonts w:eastAsia="MS Mincho" w:cs="Arial"/>
          <w:sz w:val="24"/>
          <w:szCs w:val="24"/>
        </w:rPr>
        <w:t xml:space="preserve">isk </w:t>
      </w:r>
      <w:r w:rsidR="00A372C3" w:rsidRPr="009555FC">
        <w:rPr>
          <w:rFonts w:eastAsia="MS Mincho" w:cs="Arial"/>
          <w:sz w:val="24"/>
          <w:szCs w:val="24"/>
        </w:rPr>
        <w:t>M</w:t>
      </w:r>
      <w:r w:rsidRPr="009555FC">
        <w:rPr>
          <w:rFonts w:eastAsia="MS Mincho" w:cs="Arial"/>
          <w:sz w:val="24"/>
          <w:szCs w:val="24"/>
        </w:rPr>
        <w:t xml:space="preserve">anagement </w:t>
      </w:r>
      <w:r w:rsidR="00A372C3" w:rsidRPr="009555FC">
        <w:rPr>
          <w:rFonts w:eastAsia="MS Mincho" w:cs="Arial"/>
          <w:sz w:val="24"/>
          <w:szCs w:val="24"/>
        </w:rPr>
        <w:t xml:space="preserve">(FARM) </w:t>
      </w:r>
      <w:r w:rsidRPr="009555FC">
        <w:rPr>
          <w:rFonts w:eastAsia="MS Mincho" w:cs="Arial"/>
          <w:sz w:val="24"/>
          <w:szCs w:val="24"/>
        </w:rPr>
        <w:t xml:space="preserve">committee, as a standing committee which has responsibility for advising the </w:t>
      </w:r>
      <w:r w:rsidR="00E52EF1" w:rsidRPr="009555FC">
        <w:rPr>
          <w:rFonts w:eastAsia="MS Mincho" w:cs="Arial"/>
          <w:sz w:val="24"/>
          <w:szCs w:val="24"/>
        </w:rPr>
        <w:t>board</w:t>
      </w:r>
      <w:r w:rsidRPr="009555FC">
        <w:rPr>
          <w:rFonts w:eastAsia="MS Mincho" w:cs="Arial"/>
          <w:sz w:val="24"/>
          <w:szCs w:val="24"/>
        </w:rPr>
        <w:t xml:space="preserve"> on matters related to financial reporting and risk management. The </w:t>
      </w:r>
      <w:r w:rsidR="00F36A0A" w:rsidRPr="009555FC">
        <w:rPr>
          <w:rFonts w:eastAsia="MS Mincho" w:cs="Arial"/>
          <w:sz w:val="24"/>
          <w:szCs w:val="24"/>
        </w:rPr>
        <w:t xml:space="preserve">FARM </w:t>
      </w:r>
      <w:r w:rsidRPr="009555FC">
        <w:rPr>
          <w:rFonts w:eastAsia="MS Mincho" w:cs="Arial"/>
          <w:sz w:val="24"/>
          <w:szCs w:val="24"/>
        </w:rPr>
        <w:t xml:space="preserve">may meet or advise the </w:t>
      </w:r>
      <w:r w:rsidR="00E52EF1" w:rsidRPr="009555FC">
        <w:rPr>
          <w:rFonts w:eastAsia="MS Mincho" w:cs="Arial"/>
          <w:sz w:val="24"/>
          <w:szCs w:val="24"/>
        </w:rPr>
        <w:t>board</w:t>
      </w:r>
      <w:r w:rsidRPr="009555FC">
        <w:rPr>
          <w:rFonts w:eastAsia="MS Mincho" w:cs="Arial"/>
          <w:sz w:val="24"/>
          <w:szCs w:val="24"/>
        </w:rPr>
        <w:t xml:space="preserve"> with or without its request and shall meet when requested by the auditor. </w:t>
      </w:r>
      <w:r w:rsidR="00C049AD" w:rsidRPr="009555FC">
        <w:rPr>
          <w:rFonts w:eastAsia="MS Mincho" w:cs="Arial"/>
          <w:sz w:val="24"/>
          <w:szCs w:val="24"/>
        </w:rPr>
        <w:t xml:space="preserve">The FARM shall be chaired by a director, and its membership shall include directors, and others who have expertise in finance and risk management. </w:t>
      </w:r>
    </w:p>
    <w:bookmarkEnd w:id="174"/>
    <w:p w14:paraId="3D1653C1" w14:textId="74F0B42A" w:rsidR="00826C72" w:rsidRPr="009555FC" w:rsidRDefault="002A54E6" w:rsidP="008137C2">
      <w:pPr>
        <w:pStyle w:val="Heading4"/>
        <w:ind w:left="1531"/>
        <w:rPr>
          <w:rFonts w:eastAsia="MS Mincho" w:cs="Arial"/>
          <w:sz w:val="24"/>
          <w:szCs w:val="24"/>
        </w:rPr>
      </w:pPr>
      <w:r w:rsidRPr="009555FC">
        <w:rPr>
          <w:rFonts w:eastAsia="MS Mincho" w:cs="Arial"/>
          <w:sz w:val="24"/>
          <w:szCs w:val="24"/>
        </w:rPr>
        <w:t xml:space="preserve">Any other committee the </w:t>
      </w:r>
      <w:r w:rsidR="00E52EF1" w:rsidRPr="009555FC">
        <w:rPr>
          <w:rFonts w:eastAsia="MS Mincho" w:cs="Arial"/>
          <w:sz w:val="24"/>
          <w:szCs w:val="24"/>
        </w:rPr>
        <w:t>board</w:t>
      </w:r>
      <w:r w:rsidRPr="009555FC">
        <w:rPr>
          <w:rFonts w:eastAsia="MS Mincho" w:cs="Arial"/>
          <w:sz w:val="24"/>
          <w:szCs w:val="24"/>
        </w:rPr>
        <w:t xml:space="preserve"> considers necessary to achieve BCA's purpose.</w:t>
      </w:r>
    </w:p>
    <w:p w14:paraId="2FBE7D2D" w14:textId="40072DBC" w:rsidR="00E04F1D" w:rsidRPr="009555FC" w:rsidRDefault="00AD0D62" w:rsidP="008137C2">
      <w:pPr>
        <w:pStyle w:val="Heading2"/>
        <w:keepNext/>
        <w:rPr>
          <w:rFonts w:eastAsia="MS Mincho" w:cs="Arial"/>
          <w:bCs/>
          <w:sz w:val="24"/>
          <w:szCs w:val="24"/>
        </w:rPr>
      </w:pPr>
      <w:r w:rsidRPr="009555FC">
        <w:rPr>
          <w:rFonts w:eastAsia="MS Mincho" w:cs="Arial"/>
          <w:bCs/>
          <w:sz w:val="24"/>
          <w:szCs w:val="24"/>
        </w:rPr>
        <w:lastRenderedPageBreak/>
        <w:t xml:space="preserve">The </w:t>
      </w:r>
      <w:r w:rsidR="00E52EF1" w:rsidRPr="009555FC">
        <w:rPr>
          <w:rFonts w:eastAsia="MS Mincho" w:cs="Arial"/>
          <w:bCs/>
          <w:sz w:val="24"/>
          <w:szCs w:val="24"/>
        </w:rPr>
        <w:t>board</w:t>
      </w:r>
      <w:r w:rsidRPr="009555FC">
        <w:rPr>
          <w:rFonts w:eastAsia="MS Mincho" w:cs="Arial"/>
          <w:bCs/>
          <w:sz w:val="24"/>
          <w:szCs w:val="24"/>
        </w:rPr>
        <w:t xml:space="preserve"> shall retain its authority on all matters, even if vested in a committee by this </w:t>
      </w:r>
      <w:r w:rsidR="001C1B27" w:rsidRPr="009555FC">
        <w:rPr>
          <w:rFonts w:eastAsia="MS Mincho" w:cs="Arial"/>
          <w:bCs/>
          <w:sz w:val="24"/>
          <w:szCs w:val="24"/>
        </w:rPr>
        <w:t>c</w:t>
      </w:r>
      <w:r w:rsidRPr="009555FC">
        <w:rPr>
          <w:rFonts w:eastAsia="MS Mincho" w:cs="Arial"/>
          <w:bCs/>
          <w:sz w:val="24"/>
          <w:szCs w:val="24"/>
        </w:rPr>
        <w:t>onstitution.</w:t>
      </w:r>
    </w:p>
    <w:p w14:paraId="39201CB1" w14:textId="27E5A185" w:rsidR="00E04F1D" w:rsidRPr="009555FC" w:rsidRDefault="00AD0D62" w:rsidP="008137C2">
      <w:pPr>
        <w:pStyle w:val="Heading2"/>
        <w:keepNext/>
        <w:rPr>
          <w:rFonts w:eastAsia="MS Mincho" w:cs="Arial"/>
          <w:bCs/>
          <w:sz w:val="24"/>
          <w:szCs w:val="24"/>
        </w:rPr>
      </w:pPr>
      <w:r w:rsidRPr="009555FC">
        <w:rPr>
          <w:rFonts w:eastAsia="MS Mincho" w:cs="Arial"/>
          <w:bCs/>
          <w:sz w:val="24"/>
          <w:szCs w:val="24"/>
        </w:rPr>
        <w:t xml:space="preserve">The </w:t>
      </w:r>
      <w:r w:rsidR="00E52EF1" w:rsidRPr="009555FC">
        <w:rPr>
          <w:rFonts w:eastAsia="MS Mincho" w:cs="Arial"/>
          <w:bCs/>
          <w:sz w:val="24"/>
          <w:szCs w:val="24"/>
        </w:rPr>
        <w:t>board</w:t>
      </w:r>
      <w:r w:rsidRPr="009555FC">
        <w:rPr>
          <w:rFonts w:eastAsia="MS Mincho" w:cs="Arial"/>
          <w:bCs/>
          <w:sz w:val="24"/>
          <w:szCs w:val="24"/>
        </w:rPr>
        <w:t xml:space="preserve"> and its committees may form sub-committees and determine their terms of reference as they consider appropriate.</w:t>
      </w:r>
    </w:p>
    <w:p w14:paraId="434DF36D" w14:textId="070860B6" w:rsidR="00826C72" w:rsidRPr="009555FC" w:rsidRDefault="00826C72" w:rsidP="00826C72">
      <w:pPr>
        <w:pStyle w:val="Heading1"/>
        <w:rPr>
          <w:rFonts w:eastAsia="MS Mincho" w:cs="Arial"/>
          <w:sz w:val="24"/>
          <w:szCs w:val="24"/>
        </w:rPr>
      </w:pPr>
      <w:bookmarkStart w:id="175" w:name="_Toc111750814"/>
      <w:bookmarkStart w:id="176" w:name="_Toc111750815"/>
      <w:bookmarkStart w:id="177" w:name="_Toc109237679"/>
      <w:bookmarkStart w:id="178" w:name="_Toc109238026"/>
      <w:bookmarkStart w:id="179" w:name="_Toc109238162"/>
      <w:bookmarkStart w:id="180" w:name="_Toc109242792"/>
      <w:bookmarkStart w:id="181" w:name="_Toc109237680"/>
      <w:bookmarkStart w:id="182" w:name="_Toc109238027"/>
      <w:bookmarkStart w:id="183" w:name="_Toc109238163"/>
      <w:bookmarkStart w:id="184" w:name="_Toc109242793"/>
      <w:bookmarkStart w:id="185" w:name="_Toc109237681"/>
      <w:bookmarkStart w:id="186" w:name="_Toc109238028"/>
      <w:bookmarkStart w:id="187" w:name="_Toc109238164"/>
      <w:bookmarkStart w:id="188" w:name="_Toc109242794"/>
      <w:bookmarkStart w:id="189" w:name="_Toc109237682"/>
      <w:bookmarkStart w:id="190" w:name="_Toc109238029"/>
      <w:bookmarkStart w:id="191" w:name="_Toc109238165"/>
      <w:bookmarkStart w:id="192" w:name="_Toc109242795"/>
      <w:bookmarkStart w:id="193" w:name="_Toc109237683"/>
      <w:bookmarkStart w:id="194" w:name="_Toc109238030"/>
      <w:bookmarkStart w:id="195" w:name="_Toc109238166"/>
      <w:bookmarkStart w:id="196" w:name="_Toc109242796"/>
      <w:bookmarkStart w:id="197" w:name="_Toc109237684"/>
      <w:bookmarkStart w:id="198" w:name="_Toc109238031"/>
      <w:bookmarkStart w:id="199" w:name="_Toc109238167"/>
      <w:bookmarkStart w:id="200" w:name="_Toc109242797"/>
      <w:bookmarkStart w:id="201" w:name="_Toc109237685"/>
      <w:bookmarkStart w:id="202" w:name="_Toc109238032"/>
      <w:bookmarkStart w:id="203" w:name="_Toc109238168"/>
      <w:bookmarkStart w:id="204" w:name="_Toc109242798"/>
      <w:bookmarkStart w:id="205" w:name="_Toc109237686"/>
      <w:bookmarkStart w:id="206" w:name="_Toc109238033"/>
      <w:bookmarkStart w:id="207" w:name="_Toc109238169"/>
      <w:bookmarkStart w:id="208" w:name="_Toc109242799"/>
      <w:bookmarkStart w:id="209" w:name="_Toc109237687"/>
      <w:bookmarkStart w:id="210" w:name="_Toc109238034"/>
      <w:bookmarkStart w:id="211" w:name="_Toc109238170"/>
      <w:bookmarkStart w:id="212" w:name="_Toc109242800"/>
      <w:bookmarkStart w:id="213" w:name="_Toc109237688"/>
      <w:bookmarkStart w:id="214" w:name="_Toc109238035"/>
      <w:bookmarkStart w:id="215" w:name="_Toc109238171"/>
      <w:bookmarkStart w:id="216" w:name="_Toc109242801"/>
      <w:bookmarkStart w:id="217" w:name="_Toc109237689"/>
      <w:bookmarkStart w:id="218" w:name="_Toc109238036"/>
      <w:bookmarkStart w:id="219" w:name="_Toc109238172"/>
      <w:bookmarkStart w:id="220" w:name="_Toc109242802"/>
      <w:bookmarkStart w:id="221" w:name="_Toc109237690"/>
      <w:bookmarkStart w:id="222" w:name="_Toc109238037"/>
      <w:bookmarkStart w:id="223" w:name="_Toc109238173"/>
      <w:bookmarkStart w:id="224" w:name="_Toc109242803"/>
      <w:bookmarkStart w:id="225" w:name="_Toc109237691"/>
      <w:bookmarkStart w:id="226" w:name="_Toc109238038"/>
      <w:bookmarkStart w:id="227" w:name="_Toc109238174"/>
      <w:bookmarkStart w:id="228" w:name="_Toc109242804"/>
      <w:bookmarkStart w:id="229" w:name="_Toc109237692"/>
      <w:bookmarkStart w:id="230" w:name="_Toc109238039"/>
      <w:bookmarkStart w:id="231" w:name="_Toc109238175"/>
      <w:bookmarkStart w:id="232" w:name="_Toc109242805"/>
      <w:bookmarkStart w:id="233" w:name="_Toc109237693"/>
      <w:bookmarkStart w:id="234" w:name="_Toc109238040"/>
      <w:bookmarkStart w:id="235" w:name="_Toc109238176"/>
      <w:bookmarkStart w:id="236" w:name="_Toc109242806"/>
      <w:bookmarkStart w:id="237" w:name="_Toc109237694"/>
      <w:bookmarkStart w:id="238" w:name="_Toc109238041"/>
      <w:bookmarkStart w:id="239" w:name="_Toc109238177"/>
      <w:bookmarkStart w:id="240" w:name="_Toc109242807"/>
      <w:bookmarkStart w:id="241" w:name="_Toc109237695"/>
      <w:bookmarkStart w:id="242" w:name="_Toc109238042"/>
      <w:bookmarkStart w:id="243" w:name="_Toc109238178"/>
      <w:bookmarkStart w:id="244" w:name="_Toc109242808"/>
      <w:bookmarkStart w:id="245" w:name="_Toc109237696"/>
      <w:bookmarkStart w:id="246" w:name="_Toc109238043"/>
      <w:bookmarkStart w:id="247" w:name="_Toc109238179"/>
      <w:bookmarkStart w:id="248" w:name="_Toc109242809"/>
      <w:bookmarkStart w:id="249" w:name="_Toc109237697"/>
      <w:bookmarkStart w:id="250" w:name="_Toc109238044"/>
      <w:bookmarkStart w:id="251" w:name="_Toc109238180"/>
      <w:bookmarkStart w:id="252" w:name="_Toc109242810"/>
      <w:bookmarkStart w:id="253" w:name="_Toc109237698"/>
      <w:bookmarkStart w:id="254" w:name="_Toc109238045"/>
      <w:bookmarkStart w:id="255" w:name="_Toc109238181"/>
      <w:bookmarkStart w:id="256" w:name="_Toc109242811"/>
      <w:bookmarkStart w:id="257" w:name="_Toc109237699"/>
      <w:bookmarkStart w:id="258" w:name="_Toc109238046"/>
      <w:bookmarkStart w:id="259" w:name="_Toc109238182"/>
      <w:bookmarkStart w:id="260" w:name="_Toc109242812"/>
      <w:bookmarkStart w:id="261" w:name="_Toc109237700"/>
      <w:bookmarkStart w:id="262" w:name="_Toc109238047"/>
      <w:bookmarkStart w:id="263" w:name="_Toc109238183"/>
      <w:bookmarkStart w:id="264" w:name="_Toc109242813"/>
      <w:bookmarkStart w:id="265" w:name="_Toc109237701"/>
      <w:bookmarkStart w:id="266" w:name="_Toc109238048"/>
      <w:bookmarkStart w:id="267" w:name="_Toc109238184"/>
      <w:bookmarkStart w:id="268" w:name="_Toc109242814"/>
      <w:bookmarkStart w:id="269" w:name="_Toc109237702"/>
      <w:bookmarkStart w:id="270" w:name="_Toc109238049"/>
      <w:bookmarkStart w:id="271" w:name="_Toc109238185"/>
      <w:bookmarkStart w:id="272" w:name="_Toc109242815"/>
      <w:bookmarkStart w:id="273" w:name="_Toc109237703"/>
      <w:bookmarkStart w:id="274" w:name="_Toc109238050"/>
      <w:bookmarkStart w:id="275" w:name="_Toc109238186"/>
      <w:bookmarkStart w:id="276" w:name="_Toc109242816"/>
      <w:bookmarkStart w:id="277" w:name="_Toc109237704"/>
      <w:bookmarkStart w:id="278" w:name="_Toc109238051"/>
      <w:bookmarkStart w:id="279" w:name="_Toc109238187"/>
      <w:bookmarkStart w:id="280" w:name="_Toc109242817"/>
      <w:bookmarkStart w:id="281" w:name="_Toc12690968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9555FC">
        <w:rPr>
          <w:rFonts w:cs="Arial"/>
          <w:sz w:val="24"/>
          <w:szCs w:val="24"/>
        </w:rPr>
        <w:t xml:space="preserve">Validation of </w:t>
      </w:r>
      <w:r w:rsidR="001C1B27" w:rsidRPr="009555FC">
        <w:rPr>
          <w:rFonts w:cs="Arial"/>
          <w:sz w:val="24"/>
          <w:szCs w:val="24"/>
        </w:rPr>
        <w:t>a</w:t>
      </w:r>
      <w:r w:rsidRPr="009555FC">
        <w:rPr>
          <w:rFonts w:cs="Arial"/>
          <w:sz w:val="24"/>
          <w:szCs w:val="24"/>
        </w:rPr>
        <w:t>cts</w:t>
      </w:r>
      <w:bookmarkEnd w:id="281"/>
      <w:r w:rsidRPr="009555FC">
        <w:rPr>
          <w:rFonts w:cs="Arial"/>
          <w:sz w:val="24"/>
          <w:szCs w:val="24"/>
        </w:rPr>
        <w:t xml:space="preserve"> </w:t>
      </w:r>
    </w:p>
    <w:p w14:paraId="208068CD" w14:textId="2F7235CC" w:rsidR="00826C72" w:rsidRPr="009555FC" w:rsidRDefault="003D002D" w:rsidP="00826C72">
      <w:pPr>
        <w:pStyle w:val="Heading2"/>
        <w:rPr>
          <w:rFonts w:eastAsia="MS Mincho" w:cs="Arial"/>
          <w:sz w:val="24"/>
          <w:szCs w:val="24"/>
        </w:rPr>
      </w:pPr>
      <w:r w:rsidRPr="009555FC">
        <w:rPr>
          <w:rFonts w:eastAsia="MS Mincho" w:cs="Arial"/>
          <w:sz w:val="24"/>
          <w:szCs w:val="24"/>
        </w:rPr>
        <w:t xml:space="preserve">The acts of the </w:t>
      </w:r>
      <w:r w:rsidR="00E52EF1" w:rsidRPr="009555FC">
        <w:rPr>
          <w:rFonts w:eastAsia="MS Mincho" w:cs="Arial"/>
          <w:sz w:val="24"/>
          <w:szCs w:val="24"/>
        </w:rPr>
        <w:t>b</w:t>
      </w:r>
      <w:r w:rsidRPr="009555FC">
        <w:rPr>
          <w:rFonts w:eastAsia="MS Mincho" w:cs="Arial"/>
          <w:sz w:val="24"/>
          <w:szCs w:val="24"/>
        </w:rPr>
        <w:t xml:space="preserve">oard or any of its committees and the acts of their members or meetings are valid, even if it is later found that there was a defect in the appointment of any of the members or that any of them were ineligible. </w:t>
      </w:r>
    </w:p>
    <w:p w14:paraId="79414FE5" w14:textId="061095B3" w:rsidR="00826C72" w:rsidRPr="009555FC" w:rsidRDefault="003D002D" w:rsidP="00826C72">
      <w:pPr>
        <w:pStyle w:val="Heading2"/>
        <w:rPr>
          <w:rFonts w:eastAsia="MS Mincho" w:cs="Arial"/>
          <w:sz w:val="24"/>
          <w:szCs w:val="24"/>
        </w:rPr>
      </w:pPr>
      <w:r w:rsidRPr="009555FC">
        <w:rPr>
          <w:rFonts w:eastAsia="MS Mincho" w:cs="Arial"/>
          <w:sz w:val="24"/>
          <w:szCs w:val="24"/>
        </w:rPr>
        <w:t xml:space="preserve">If any requirement of this Constitution is inadvertently not met, the omission does not invalidate any resolution or act, unless evidence is provided which satisfies the </w:t>
      </w:r>
      <w:r w:rsidR="00E52EF1" w:rsidRPr="009555FC">
        <w:rPr>
          <w:rFonts w:eastAsia="MS Mincho" w:cs="Arial"/>
          <w:sz w:val="24"/>
          <w:szCs w:val="24"/>
        </w:rPr>
        <w:t>board</w:t>
      </w:r>
      <w:r w:rsidRPr="009555FC">
        <w:rPr>
          <w:rFonts w:eastAsia="MS Mincho" w:cs="Arial"/>
          <w:sz w:val="24"/>
          <w:szCs w:val="24"/>
        </w:rPr>
        <w:t xml:space="preserve"> that the omission is contrary to the interests of BCA as a whole, or oppressive, prejudicial or discriminatory to a member or class of members. The decision of the </w:t>
      </w:r>
      <w:r w:rsidR="00E52EF1" w:rsidRPr="009555FC">
        <w:rPr>
          <w:rFonts w:eastAsia="MS Mincho" w:cs="Arial"/>
          <w:sz w:val="24"/>
          <w:szCs w:val="24"/>
        </w:rPr>
        <w:t>board</w:t>
      </w:r>
      <w:r w:rsidRPr="009555FC">
        <w:rPr>
          <w:rFonts w:eastAsia="MS Mincho" w:cs="Arial"/>
          <w:sz w:val="24"/>
          <w:szCs w:val="24"/>
        </w:rPr>
        <w:t xml:space="preserve"> is final and binding on all members. </w:t>
      </w:r>
    </w:p>
    <w:p w14:paraId="3348E1CA" w14:textId="58321719" w:rsidR="00282E95" w:rsidRPr="009555FC" w:rsidRDefault="00282E95" w:rsidP="008137C2">
      <w:pPr>
        <w:pStyle w:val="BodyText"/>
        <w:rPr>
          <w:rFonts w:cs="Arial"/>
          <w:b/>
          <w:kern w:val="28"/>
          <w:sz w:val="24"/>
          <w:szCs w:val="24"/>
        </w:rPr>
      </w:pPr>
      <w:r w:rsidRPr="009555FC">
        <w:rPr>
          <w:rFonts w:cs="Arial"/>
          <w:b/>
          <w:kern w:val="28"/>
          <w:sz w:val="24"/>
          <w:szCs w:val="24"/>
        </w:rPr>
        <w:t xml:space="preserve">Company Secretary </w:t>
      </w:r>
    </w:p>
    <w:p w14:paraId="59A2F2B6" w14:textId="693D88BA" w:rsidR="00826C72" w:rsidRPr="009555FC" w:rsidRDefault="00826C72" w:rsidP="00826C72">
      <w:pPr>
        <w:pStyle w:val="Heading1"/>
        <w:rPr>
          <w:rFonts w:eastAsia="MS Mincho" w:cs="Arial"/>
          <w:sz w:val="24"/>
          <w:szCs w:val="24"/>
        </w:rPr>
      </w:pPr>
      <w:bookmarkStart w:id="282" w:name="_Toc126909681"/>
      <w:r w:rsidRPr="009555FC">
        <w:rPr>
          <w:rFonts w:eastAsia="MS Mincho" w:cs="Arial"/>
          <w:sz w:val="24"/>
          <w:szCs w:val="24"/>
        </w:rPr>
        <w:t>Company Secretary</w:t>
      </w:r>
      <w:bookmarkEnd w:id="282"/>
    </w:p>
    <w:p w14:paraId="03783302" w14:textId="0391ADFD" w:rsidR="00344EC0" w:rsidRPr="009555FC" w:rsidRDefault="00970A81" w:rsidP="008137C2">
      <w:pPr>
        <w:pStyle w:val="Heading2"/>
        <w:rPr>
          <w:rFonts w:eastAsia="MS Mincho" w:cs="Arial"/>
          <w:sz w:val="24"/>
          <w:szCs w:val="24"/>
        </w:rPr>
      </w:pPr>
      <w:r w:rsidRPr="009555FC">
        <w:rPr>
          <w:rFonts w:eastAsia="MS Mincho" w:cs="Arial"/>
          <w:sz w:val="24"/>
          <w:szCs w:val="24"/>
        </w:rPr>
        <w:t xml:space="preserve">BCA must have at least one </w:t>
      </w:r>
      <w:r w:rsidR="001009AA" w:rsidRPr="009555FC">
        <w:rPr>
          <w:rFonts w:eastAsia="MS Mincho" w:cs="Arial"/>
          <w:sz w:val="24"/>
          <w:szCs w:val="24"/>
        </w:rPr>
        <w:t>C</w:t>
      </w:r>
      <w:r w:rsidRPr="009555FC">
        <w:rPr>
          <w:rFonts w:eastAsia="MS Mincho" w:cs="Arial"/>
          <w:sz w:val="24"/>
          <w:szCs w:val="24"/>
        </w:rPr>
        <w:t xml:space="preserve">ompany </w:t>
      </w:r>
      <w:r w:rsidR="001009AA" w:rsidRPr="009555FC">
        <w:rPr>
          <w:rFonts w:eastAsia="MS Mincho" w:cs="Arial"/>
          <w:sz w:val="24"/>
          <w:szCs w:val="24"/>
        </w:rPr>
        <w:t>S</w:t>
      </w:r>
      <w:r w:rsidRPr="009555FC">
        <w:rPr>
          <w:rFonts w:eastAsia="MS Mincho" w:cs="Arial"/>
          <w:sz w:val="24"/>
          <w:szCs w:val="24"/>
        </w:rPr>
        <w:t>ecretary, who may also be a director</w:t>
      </w:r>
      <w:r w:rsidR="001C1B27" w:rsidRPr="009555FC">
        <w:rPr>
          <w:rFonts w:eastAsia="MS Mincho" w:cs="Arial"/>
          <w:sz w:val="24"/>
          <w:szCs w:val="24"/>
        </w:rPr>
        <w:t>,</w:t>
      </w:r>
      <w:r w:rsidRPr="009555FC">
        <w:rPr>
          <w:rFonts w:eastAsia="MS Mincho" w:cs="Arial"/>
          <w:sz w:val="24"/>
          <w:szCs w:val="24"/>
        </w:rPr>
        <w:t xml:space="preserve"> the Chief Executive Officer</w:t>
      </w:r>
      <w:r w:rsidR="001C1B27" w:rsidRPr="009555FC">
        <w:rPr>
          <w:rFonts w:eastAsia="MS Mincho" w:cs="Arial"/>
          <w:sz w:val="24"/>
          <w:szCs w:val="24"/>
        </w:rPr>
        <w:t>,</w:t>
      </w:r>
      <w:r w:rsidRPr="009555FC">
        <w:rPr>
          <w:rFonts w:eastAsia="MS Mincho" w:cs="Arial"/>
          <w:sz w:val="24"/>
          <w:szCs w:val="24"/>
        </w:rPr>
        <w:t xml:space="preserve"> or other employee of BCA.</w:t>
      </w:r>
    </w:p>
    <w:p w14:paraId="35498003" w14:textId="7F343820" w:rsidR="00344EC0" w:rsidRPr="009555FC" w:rsidRDefault="00344EC0" w:rsidP="008137C2">
      <w:pPr>
        <w:pStyle w:val="Heading2"/>
        <w:rPr>
          <w:rFonts w:eastAsia="MS Mincho" w:cs="Arial"/>
          <w:sz w:val="24"/>
          <w:szCs w:val="24"/>
        </w:rPr>
      </w:pPr>
      <w:r w:rsidRPr="009555FC">
        <w:rPr>
          <w:rFonts w:eastAsia="MS Mincho" w:cs="Arial"/>
          <w:sz w:val="24"/>
          <w:szCs w:val="24"/>
        </w:rPr>
        <w:t xml:space="preserve">A </w:t>
      </w:r>
      <w:r w:rsidR="00EA02D0" w:rsidRPr="009555FC">
        <w:rPr>
          <w:rFonts w:eastAsia="MS Mincho" w:cs="Arial"/>
          <w:sz w:val="24"/>
          <w:szCs w:val="24"/>
        </w:rPr>
        <w:t>Company S</w:t>
      </w:r>
      <w:r w:rsidRPr="009555FC">
        <w:rPr>
          <w:rFonts w:eastAsia="MS Mincho" w:cs="Arial"/>
          <w:sz w:val="24"/>
          <w:szCs w:val="24"/>
        </w:rPr>
        <w:t xml:space="preserve">ecretary must be appointed by the directors (after giving BCA their signed consent to act as secretary of the company) and may be removed by the directors.  </w:t>
      </w:r>
    </w:p>
    <w:p w14:paraId="5FC0B3FA" w14:textId="0A5DD6C1" w:rsidR="00344EC0" w:rsidRPr="009555FC" w:rsidRDefault="00344EC0" w:rsidP="008137C2">
      <w:pPr>
        <w:pStyle w:val="Heading2"/>
        <w:rPr>
          <w:rFonts w:eastAsia="MS Mincho" w:cs="Arial"/>
          <w:sz w:val="24"/>
          <w:szCs w:val="24"/>
        </w:rPr>
      </w:pPr>
      <w:r w:rsidRPr="009555FC">
        <w:rPr>
          <w:rFonts w:eastAsia="MS Mincho" w:cs="Arial"/>
          <w:sz w:val="24"/>
          <w:szCs w:val="24"/>
        </w:rPr>
        <w:t xml:space="preserve">The directors must decide the terms and conditions under which the </w:t>
      </w:r>
      <w:r w:rsidR="00EA02D0" w:rsidRPr="009555FC">
        <w:rPr>
          <w:rFonts w:eastAsia="MS Mincho" w:cs="Arial"/>
          <w:sz w:val="24"/>
          <w:szCs w:val="24"/>
        </w:rPr>
        <w:t>Company S</w:t>
      </w:r>
      <w:r w:rsidRPr="009555FC">
        <w:rPr>
          <w:rFonts w:eastAsia="MS Mincho" w:cs="Arial"/>
          <w:sz w:val="24"/>
          <w:szCs w:val="24"/>
        </w:rPr>
        <w:t>ecretary is appointed, including any remuneration.</w:t>
      </w:r>
    </w:p>
    <w:p w14:paraId="03554D47" w14:textId="77D5DA15" w:rsidR="00826C72" w:rsidRPr="009555FC" w:rsidRDefault="00826C72" w:rsidP="00826C72">
      <w:pPr>
        <w:pStyle w:val="Heading2"/>
        <w:rPr>
          <w:rFonts w:eastAsia="MS Mincho" w:cs="Arial"/>
          <w:sz w:val="24"/>
          <w:szCs w:val="24"/>
        </w:rPr>
      </w:pPr>
      <w:r w:rsidRPr="009555FC">
        <w:rPr>
          <w:rFonts w:eastAsia="MS Mincho" w:cs="Arial"/>
          <w:sz w:val="24"/>
          <w:szCs w:val="24"/>
        </w:rPr>
        <w:t xml:space="preserve">The duties of the </w:t>
      </w:r>
      <w:r w:rsidR="00FF55E9" w:rsidRPr="009555FC">
        <w:rPr>
          <w:rFonts w:eastAsia="MS Mincho" w:cs="Arial"/>
          <w:sz w:val="24"/>
          <w:szCs w:val="24"/>
        </w:rPr>
        <w:t>C</w:t>
      </w:r>
      <w:r w:rsidRPr="009555FC">
        <w:rPr>
          <w:rFonts w:eastAsia="MS Mincho" w:cs="Arial"/>
          <w:sz w:val="24"/>
          <w:szCs w:val="24"/>
        </w:rPr>
        <w:t xml:space="preserve">ompany </w:t>
      </w:r>
      <w:r w:rsidR="00FF55E9" w:rsidRPr="009555FC">
        <w:rPr>
          <w:rFonts w:eastAsia="MS Mincho" w:cs="Arial"/>
          <w:sz w:val="24"/>
          <w:szCs w:val="24"/>
        </w:rPr>
        <w:t>S</w:t>
      </w:r>
      <w:r w:rsidRPr="009555FC">
        <w:rPr>
          <w:rFonts w:eastAsia="MS Mincho" w:cs="Arial"/>
          <w:sz w:val="24"/>
          <w:szCs w:val="24"/>
        </w:rPr>
        <w:t>ecretary shall include:</w:t>
      </w:r>
    </w:p>
    <w:p w14:paraId="7A825BF4" w14:textId="41195292" w:rsidR="00826C72" w:rsidRPr="009555FC" w:rsidRDefault="001C1B27" w:rsidP="008137C2">
      <w:pPr>
        <w:pStyle w:val="Heading4"/>
        <w:ind w:left="1531"/>
        <w:rPr>
          <w:rFonts w:eastAsia="MS Mincho" w:cs="Arial"/>
          <w:sz w:val="24"/>
          <w:szCs w:val="24"/>
        </w:rPr>
      </w:pPr>
      <w:bookmarkStart w:id="283" w:name="_Hlk126937541"/>
      <w:r w:rsidRPr="009555FC">
        <w:rPr>
          <w:rFonts w:eastAsia="MS Mincho" w:cs="Arial"/>
          <w:sz w:val="24"/>
          <w:szCs w:val="24"/>
        </w:rPr>
        <w:t>maintaining a register of the company’s members;</w:t>
      </w:r>
    </w:p>
    <w:p w14:paraId="61F806CD" w14:textId="5B5AF3C8" w:rsidR="001C1B27" w:rsidRPr="009555FC" w:rsidRDefault="00826C72" w:rsidP="001C1B27">
      <w:pPr>
        <w:pStyle w:val="Heading4"/>
        <w:ind w:left="1531"/>
        <w:rPr>
          <w:rFonts w:eastAsia="MS Mincho" w:cs="Arial"/>
          <w:sz w:val="24"/>
          <w:szCs w:val="24"/>
        </w:rPr>
      </w:pPr>
      <w:r w:rsidRPr="009555FC">
        <w:rPr>
          <w:rFonts w:cs="Arial"/>
          <w:sz w:val="24"/>
          <w:szCs w:val="24"/>
        </w:rPr>
        <w:t>ensur</w:t>
      </w:r>
      <w:r w:rsidR="001C1B27" w:rsidRPr="009555FC">
        <w:rPr>
          <w:rFonts w:cs="Arial"/>
          <w:sz w:val="24"/>
          <w:szCs w:val="24"/>
        </w:rPr>
        <w:t>ing</w:t>
      </w:r>
      <w:r w:rsidRPr="009555FC">
        <w:rPr>
          <w:rFonts w:cs="Arial"/>
          <w:sz w:val="24"/>
          <w:szCs w:val="24"/>
        </w:rPr>
        <w:t xml:space="preserve"> that all returns required to be lodged with the relevant regulatory bodies are prepared and filed within appropriate time limits</w:t>
      </w:r>
      <w:r w:rsidR="001C1B27" w:rsidRPr="009555FC">
        <w:rPr>
          <w:rFonts w:cs="Arial"/>
          <w:sz w:val="24"/>
          <w:szCs w:val="24"/>
        </w:rPr>
        <w:t>;</w:t>
      </w:r>
    </w:p>
    <w:p w14:paraId="7665149A" w14:textId="4B119901" w:rsidR="001C1B27" w:rsidRPr="009555FC" w:rsidRDefault="001C1B27" w:rsidP="001C1B27">
      <w:pPr>
        <w:pStyle w:val="Heading4"/>
        <w:ind w:left="1531"/>
        <w:rPr>
          <w:rFonts w:eastAsia="MS Mincho" w:cs="Arial"/>
          <w:sz w:val="24"/>
          <w:szCs w:val="24"/>
        </w:rPr>
      </w:pPr>
      <w:r w:rsidRPr="009555FC">
        <w:rPr>
          <w:rFonts w:cs="Arial"/>
          <w:sz w:val="24"/>
          <w:szCs w:val="24"/>
        </w:rPr>
        <w:t xml:space="preserve">maintaining the minutes and other records of </w:t>
      </w:r>
      <w:r w:rsidRPr="009555FC">
        <w:rPr>
          <w:rFonts w:cs="Arial"/>
          <w:bCs/>
          <w:sz w:val="24"/>
          <w:szCs w:val="24"/>
        </w:rPr>
        <w:t>general meetings</w:t>
      </w:r>
      <w:r w:rsidRPr="009555FC">
        <w:rPr>
          <w:rFonts w:cs="Arial"/>
          <w:sz w:val="24"/>
          <w:szCs w:val="24"/>
        </w:rPr>
        <w:t xml:space="preserve"> (including notices of meetings), directors’ meetings and circular resolutions.</w:t>
      </w:r>
    </w:p>
    <w:p w14:paraId="59BA2A9C" w14:textId="02889CCA" w:rsidR="00107ABD" w:rsidRPr="009555FC" w:rsidRDefault="00107ABD" w:rsidP="00107ABD">
      <w:pPr>
        <w:pStyle w:val="Heading1"/>
        <w:rPr>
          <w:rFonts w:eastAsia="MS Mincho" w:cs="Arial"/>
          <w:sz w:val="24"/>
          <w:szCs w:val="24"/>
        </w:rPr>
      </w:pPr>
      <w:bookmarkStart w:id="284" w:name="_Toc126909682"/>
      <w:bookmarkEnd w:id="283"/>
      <w:r w:rsidRPr="009555FC">
        <w:rPr>
          <w:rFonts w:eastAsia="MS Mincho" w:cs="Arial"/>
          <w:sz w:val="24"/>
          <w:szCs w:val="24"/>
        </w:rPr>
        <w:t>Financial records</w:t>
      </w:r>
      <w:bookmarkEnd w:id="284"/>
    </w:p>
    <w:p w14:paraId="1E857A3C" w14:textId="21ABDB1E" w:rsidR="00107ABD" w:rsidRPr="009555FC" w:rsidRDefault="00107ABD" w:rsidP="00663A71">
      <w:pPr>
        <w:pStyle w:val="Heading2"/>
        <w:rPr>
          <w:rFonts w:eastAsia="MS Mincho" w:cs="Arial"/>
          <w:sz w:val="24"/>
          <w:szCs w:val="24"/>
        </w:rPr>
      </w:pPr>
      <w:r w:rsidRPr="009555FC">
        <w:rPr>
          <w:rFonts w:eastAsia="MS Mincho" w:cs="Arial"/>
          <w:sz w:val="24"/>
          <w:szCs w:val="24"/>
        </w:rPr>
        <w:t>The company must make and keep written financial records that:</w:t>
      </w:r>
    </w:p>
    <w:p w14:paraId="01AF0B98" w14:textId="5F2A6050" w:rsidR="00107ABD" w:rsidRPr="009555FC" w:rsidRDefault="00107ABD" w:rsidP="00663A71">
      <w:pPr>
        <w:pStyle w:val="Heading4"/>
        <w:ind w:left="1531"/>
        <w:rPr>
          <w:rFonts w:eastAsia="MS Mincho" w:cs="Arial"/>
          <w:sz w:val="24"/>
          <w:szCs w:val="24"/>
        </w:rPr>
      </w:pPr>
      <w:r w:rsidRPr="009555FC">
        <w:rPr>
          <w:rFonts w:eastAsia="MS Mincho" w:cs="Arial"/>
          <w:sz w:val="24"/>
          <w:szCs w:val="24"/>
        </w:rPr>
        <w:t>correctly record and explain its transactions and financial position and performance, and</w:t>
      </w:r>
    </w:p>
    <w:p w14:paraId="335C77BF" w14:textId="356C715B" w:rsidR="00107ABD" w:rsidRPr="009555FC" w:rsidRDefault="00107ABD" w:rsidP="00663A71">
      <w:pPr>
        <w:pStyle w:val="Heading4"/>
        <w:ind w:left="1531"/>
        <w:rPr>
          <w:rFonts w:eastAsia="MS Mincho" w:cs="Arial"/>
          <w:sz w:val="24"/>
          <w:szCs w:val="24"/>
        </w:rPr>
      </w:pPr>
      <w:r w:rsidRPr="009555FC">
        <w:rPr>
          <w:rFonts w:eastAsia="MS Mincho" w:cs="Arial"/>
          <w:sz w:val="24"/>
          <w:szCs w:val="24"/>
        </w:rPr>
        <w:t>enable true and fair financial statements to be prepared and to be audited.</w:t>
      </w:r>
    </w:p>
    <w:p w14:paraId="7D6AB6B3" w14:textId="5BB105F1" w:rsidR="00107ABD" w:rsidRPr="009555FC" w:rsidRDefault="00107ABD" w:rsidP="00663A71">
      <w:pPr>
        <w:pStyle w:val="Heading2"/>
        <w:rPr>
          <w:rFonts w:eastAsia="MS Mincho" w:cs="Arial"/>
          <w:sz w:val="24"/>
          <w:szCs w:val="24"/>
        </w:rPr>
      </w:pPr>
      <w:r w:rsidRPr="009555FC">
        <w:rPr>
          <w:rFonts w:eastAsia="MS Mincho" w:cs="Arial"/>
          <w:sz w:val="24"/>
          <w:szCs w:val="24"/>
        </w:rPr>
        <w:lastRenderedPageBreak/>
        <w:t>The company must also keep written records that correctly record its operations.</w:t>
      </w:r>
    </w:p>
    <w:p w14:paraId="01EFD97B" w14:textId="41F0400F" w:rsidR="00107ABD" w:rsidRPr="009555FC" w:rsidRDefault="00107ABD" w:rsidP="00663A71">
      <w:pPr>
        <w:pStyle w:val="Heading2"/>
        <w:rPr>
          <w:rFonts w:eastAsia="MS Mincho" w:cs="Arial"/>
          <w:sz w:val="24"/>
          <w:szCs w:val="24"/>
        </w:rPr>
      </w:pPr>
      <w:r w:rsidRPr="009555FC">
        <w:rPr>
          <w:rFonts w:eastAsia="MS Mincho" w:cs="Arial"/>
          <w:sz w:val="24"/>
          <w:szCs w:val="24"/>
        </w:rPr>
        <w:t>The company must retain its records for at least 7 years.</w:t>
      </w:r>
    </w:p>
    <w:p w14:paraId="3A0EB76D" w14:textId="1E502DF9" w:rsidR="00107ABD" w:rsidRPr="009555FC" w:rsidRDefault="00107ABD" w:rsidP="00663A71">
      <w:pPr>
        <w:pStyle w:val="Heading2"/>
        <w:rPr>
          <w:rFonts w:eastAsia="MS Mincho" w:cs="Arial"/>
          <w:sz w:val="24"/>
          <w:szCs w:val="24"/>
        </w:rPr>
      </w:pPr>
      <w:r w:rsidRPr="009555FC">
        <w:rPr>
          <w:rFonts w:eastAsia="MS Mincho" w:cs="Arial"/>
          <w:sz w:val="24"/>
          <w:szCs w:val="24"/>
        </w:rPr>
        <w:t>The directors must take reasonable steps to ensure that the company's records are kept safe.</w:t>
      </w:r>
    </w:p>
    <w:p w14:paraId="075A9634" w14:textId="1C6CE57B" w:rsidR="003C2956" w:rsidRPr="009555FC" w:rsidRDefault="003C2956" w:rsidP="008137C2">
      <w:pPr>
        <w:pStyle w:val="Heading"/>
        <w:rPr>
          <w:rFonts w:eastAsia="MS Mincho" w:cs="Arial"/>
          <w:b w:val="0"/>
          <w:sz w:val="24"/>
          <w:szCs w:val="24"/>
        </w:rPr>
      </w:pPr>
      <w:bookmarkStart w:id="285" w:name="_Toc126909683"/>
      <w:r w:rsidRPr="009555FC">
        <w:rPr>
          <w:rFonts w:eastAsia="MS Mincho" w:cs="Arial"/>
          <w:sz w:val="24"/>
          <w:szCs w:val="24"/>
        </w:rPr>
        <w:t>By-</w:t>
      </w:r>
      <w:r w:rsidR="00F925D1" w:rsidRPr="009555FC">
        <w:rPr>
          <w:rFonts w:eastAsia="MS Mincho" w:cs="Arial"/>
          <w:sz w:val="24"/>
          <w:szCs w:val="24"/>
        </w:rPr>
        <w:t>l</w:t>
      </w:r>
      <w:r w:rsidRPr="009555FC">
        <w:rPr>
          <w:rFonts w:eastAsia="MS Mincho" w:cs="Arial"/>
          <w:sz w:val="24"/>
          <w:szCs w:val="24"/>
        </w:rPr>
        <w:t>aws</w:t>
      </w:r>
      <w:bookmarkEnd w:id="285"/>
    </w:p>
    <w:p w14:paraId="300ACE82" w14:textId="2F43B2AA" w:rsidR="003C2956" w:rsidRPr="009555FC" w:rsidRDefault="003C2956" w:rsidP="008137C2">
      <w:pPr>
        <w:pStyle w:val="Heading1"/>
        <w:rPr>
          <w:rFonts w:eastAsia="MS Mincho" w:cs="Arial"/>
          <w:b w:val="0"/>
          <w:sz w:val="24"/>
          <w:szCs w:val="24"/>
        </w:rPr>
      </w:pPr>
      <w:bookmarkStart w:id="286" w:name="_Toc126909684"/>
      <w:r w:rsidRPr="009555FC">
        <w:rPr>
          <w:rFonts w:eastAsia="MS Mincho" w:cs="Arial"/>
          <w:sz w:val="24"/>
          <w:szCs w:val="24"/>
        </w:rPr>
        <w:t>By-laws</w:t>
      </w:r>
      <w:bookmarkEnd w:id="286"/>
    </w:p>
    <w:p w14:paraId="29A12B84" w14:textId="58242DE9" w:rsidR="003C2956" w:rsidRPr="009555FC" w:rsidRDefault="003C2956" w:rsidP="008137C2">
      <w:pPr>
        <w:pStyle w:val="Heading2"/>
        <w:keepNext/>
        <w:rPr>
          <w:rFonts w:eastAsia="MS Mincho" w:cs="Arial"/>
          <w:bCs/>
          <w:sz w:val="24"/>
          <w:szCs w:val="24"/>
        </w:rPr>
      </w:pPr>
      <w:r w:rsidRPr="009555FC">
        <w:rPr>
          <w:rFonts w:eastAsia="MS Mincho" w:cs="Arial"/>
          <w:bCs/>
          <w:sz w:val="24"/>
          <w:szCs w:val="24"/>
        </w:rPr>
        <w:t xml:space="preserve">The directors may </w:t>
      </w:r>
      <w:r w:rsidR="00800722" w:rsidRPr="009555FC">
        <w:rPr>
          <w:rFonts w:eastAsia="MS Mincho" w:cs="Arial"/>
          <w:bCs/>
          <w:sz w:val="24"/>
          <w:szCs w:val="24"/>
        </w:rPr>
        <w:t>pass a resolution to make by-laws to give effect to this constitution, including in relation to branch</w:t>
      </w:r>
      <w:r w:rsidR="00583B73" w:rsidRPr="009555FC">
        <w:rPr>
          <w:rFonts w:eastAsia="MS Mincho" w:cs="Arial"/>
          <w:bCs/>
          <w:sz w:val="24"/>
          <w:szCs w:val="24"/>
        </w:rPr>
        <w:t>es</w:t>
      </w:r>
      <w:r w:rsidR="00800722" w:rsidRPr="009555FC">
        <w:rPr>
          <w:rFonts w:eastAsia="MS Mincho" w:cs="Arial"/>
          <w:bCs/>
          <w:sz w:val="24"/>
          <w:szCs w:val="24"/>
        </w:rPr>
        <w:t xml:space="preserve">, </w:t>
      </w:r>
      <w:r w:rsidR="00040540" w:rsidRPr="009555FC">
        <w:rPr>
          <w:rFonts w:eastAsia="MS Mincho" w:cs="Arial"/>
          <w:bCs/>
          <w:sz w:val="24"/>
          <w:szCs w:val="24"/>
        </w:rPr>
        <w:t xml:space="preserve">the </w:t>
      </w:r>
      <w:r w:rsidR="00800722" w:rsidRPr="009555FC">
        <w:rPr>
          <w:rFonts w:eastAsia="MS Mincho" w:cs="Arial"/>
          <w:bCs/>
          <w:sz w:val="24"/>
          <w:szCs w:val="24"/>
        </w:rPr>
        <w:t xml:space="preserve">State Division, member </w:t>
      </w:r>
      <w:r w:rsidR="00AC30A1">
        <w:rPr>
          <w:rFonts w:eastAsia="MS Mincho" w:cs="Arial"/>
          <w:bCs/>
          <w:sz w:val="24"/>
          <w:szCs w:val="24"/>
        </w:rPr>
        <w:t>forums</w:t>
      </w:r>
      <w:r w:rsidR="00800722" w:rsidRPr="009555FC">
        <w:rPr>
          <w:rFonts w:eastAsia="MS Mincho" w:cs="Arial"/>
          <w:bCs/>
          <w:sz w:val="24"/>
          <w:szCs w:val="24"/>
        </w:rPr>
        <w:t>, the National Policy Council and any committees.</w:t>
      </w:r>
    </w:p>
    <w:p w14:paraId="5F5A26D7" w14:textId="539DD376" w:rsidR="003C2956" w:rsidRPr="009555FC" w:rsidRDefault="003C2956" w:rsidP="008137C2">
      <w:pPr>
        <w:pStyle w:val="Heading2"/>
        <w:keepNext/>
        <w:rPr>
          <w:rFonts w:eastAsia="MS Mincho" w:cs="Arial"/>
          <w:bCs/>
          <w:sz w:val="24"/>
          <w:szCs w:val="24"/>
        </w:rPr>
      </w:pPr>
      <w:r w:rsidRPr="009555FC">
        <w:rPr>
          <w:rFonts w:eastAsia="MS Mincho" w:cs="Arial"/>
          <w:bCs/>
          <w:sz w:val="24"/>
          <w:szCs w:val="24"/>
        </w:rPr>
        <w:t>Members and directors must comply with by-laws as if they were part of this constitution.</w:t>
      </w:r>
    </w:p>
    <w:p w14:paraId="12FE4FEE" w14:textId="4454EB99" w:rsidR="003C2956" w:rsidRPr="009555FC" w:rsidRDefault="003C2956" w:rsidP="008137C2">
      <w:pPr>
        <w:pStyle w:val="Heading"/>
        <w:rPr>
          <w:rFonts w:eastAsia="MS Mincho" w:cs="Arial"/>
          <w:sz w:val="24"/>
          <w:szCs w:val="24"/>
        </w:rPr>
      </w:pPr>
      <w:bookmarkStart w:id="287" w:name="_Toc126909685"/>
      <w:r w:rsidRPr="009555FC">
        <w:rPr>
          <w:rFonts w:eastAsia="MS Mincho" w:cs="Arial"/>
          <w:sz w:val="24"/>
          <w:szCs w:val="24"/>
        </w:rPr>
        <w:t>Notice</w:t>
      </w:r>
      <w:bookmarkEnd w:id="287"/>
    </w:p>
    <w:p w14:paraId="31127502" w14:textId="3837B339" w:rsidR="00826C72" w:rsidRPr="009555FC" w:rsidRDefault="00826C72" w:rsidP="00826C72">
      <w:pPr>
        <w:pStyle w:val="Heading1"/>
        <w:rPr>
          <w:rFonts w:eastAsia="MS Mincho" w:cs="Arial"/>
          <w:sz w:val="24"/>
          <w:szCs w:val="24"/>
        </w:rPr>
      </w:pPr>
      <w:bookmarkStart w:id="288" w:name="_Toc126909686"/>
      <w:r w:rsidRPr="009555FC">
        <w:rPr>
          <w:rFonts w:eastAsia="MS Mincho" w:cs="Arial"/>
          <w:sz w:val="24"/>
          <w:szCs w:val="24"/>
        </w:rPr>
        <w:t>Notices</w:t>
      </w:r>
      <w:bookmarkEnd w:id="288"/>
    </w:p>
    <w:p w14:paraId="2C1FA47F" w14:textId="77777777" w:rsidR="00826C72" w:rsidRPr="009555FC" w:rsidRDefault="00826C72" w:rsidP="00826C72">
      <w:pPr>
        <w:pStyle w:val="Heading2"/>
        <w:keepNext/>
        <w:rPr>
          <w:rFonts w:eastAsia="MS Mincho" w:cs="Arial"/>
          <w:b/>
          <w:sz w:val="24"/>
          <w:szCs w:val="24"/>
        </w:rPr>
      </w:pPr>
      <w:r w:rsidRPr="009555FC">
        <w:rPr>
          <w:rFonts w:eastAsia="MS Mincho" w:cs="Arial"/>
          <w:b/>
          <w:sz w:val="24"/>
          <w:szCs w:val="24"/>
        </w:rPr>
        <w:t>Method of giving notice</w:t>
      </w:r>
    </w:p>
    <w:p w14:paraId="54F65CA6" w14:textId="68292333" w:rsidR="00826C72" w:rsidRPr="009555FC" w:rsidRDefault="00826C72" w:rsidP="00826C72">
      <w:pPr>
        <w:pStyle w:val="BodyText"/>
        <w:ind w:left="567"/>
        <w:rPr>
          <w:rFonts w:eastAsia="MS Mincho" w:cs="Arial"/>
          <w:sz w:val="24"/>
          <w:szCs w:val="24"/>
        </w:rPr>
      </w:pPr>
      <w:r w:rsidRPr="009555FC">
        <w:rPr>
          <w:rFonts w:eastAsia="MS Mincho" w:cs="Arial"/>
          <w:sz w:val="24"/>
          <w:szCs w:val="24"/>
        </w:rPr>
        <w:t xml:space="preserve">A notice shall be given by </w:t>
      </w:r>
      <w:r w:rsidR="00F2782B" w:rsidRPr="009555FC">
        <w:rPr>
          <w:rFonts w:eastAsia="MS Mincho" w:cs="Arial"/>
          <w:sz w:val="24"/>
          <w:szCs w:val="24"/>
        </w:rPr>
        <w:t>BCA</w:t>
      </w:r>
      <w:r w:rsidRPr="009555FC">
        <w:rPr>
          <w:rFonts w:eastAsia="MS Mincho" w:cs="Arial"/>
          <w:sz w:val="24"/>
          <w:szCs w:val="24"/>
        </w:rPr>
        <w:t xml:space="preserve"> to a member in writing, in </w:t>
      </w:r>
      <w:r w:rsidR="00F2782B" w:rsidRPr="009555FC">
        <w:rPr>
          <w:rFonts w:eastAsia="MS Mincho" w:cs="Arial"/>
          <w:sz w:val="24"/>
          <w:szCs w:val="24"/>
        </w:rPr>
        <w:t xml:space="preserve">their </w:t>
      </w:r>
      <w:r w:rsidRPr="009555FC">
        <w:rPr>
          <w:rFonts w:eastAsia="MS Mincho" w:cs="Arial"/>
          <w:sz w:val="24"/>
          <w:szCs w:val="24"/>
        </w:rPr>
        <w:t xml:space="preserve">preferred </w:t>
      </w:r>
      <w:r w:rsidR="005567DE" w:rsidRPr="009555FC">
        <w:rPr>
          <w:rFonts w:eastAsia="MS Mincho" w:cs="Arial"/>
          <w:sz w:val="24"/>
          <w:szCs w:val="24"/>
        </w:rPr>
        <w:t xml:space="preserve">accessible </w:t>
      </w:r>
      <w:r w:rsidRPr="009555FC">
        <w:rPr>
          <w:rFonts w:eastAsia="MS Mincho" w:cs="Arial"/>
          <w:sz w:val="24"/>
          <w:szCs w:val="24"/>
        </w:rPr>
        <w:t>format where practicable:</w:t>
      </w:r>
    </w:p>
    <w:p w14:paraId="0A4D3535" w14:textId="77777777" w:rsidR="00826C72" w:rsidRPr="009555FC" w:rsidRDefault="00826C72" w:rsidP="008137C2">
      <w:pPr>
        <w:pStyle w:val="Heading4"/>
        <w:ind w:left="1531"/>
        <w:rPr>
          <w:rFonts w:eastAsia="MS Mincho" w:cs="Arial"/>
          <w:sz w:val="24"/>
          <w:szCs w:val="24"/>
        </w:rPr>
      </w:pPr>
      <w:r w:rsidRPr="009555FC">
        <w:rPr>
          <w:rFonts w:eastAsia="MS Mincho" w:cs="Arial"/>
          <w:sz w:val="24"/>
          <w:szCs w:val="24"/>
        </w:rPr>
        <w:t>personally;</w:t>
      </w:r>
    </w:p>
    <w:p w14:paraId="4EFEF11E" w14:textId="77777777" w:rsidR="00826C72" w:rsidRPr="009555FC" w:rsidRDefault="00826C72" w:rsidP="008137C2">
      <w:pPr>
        <w:pStyle w:val="Heading4"/>
        <w:ind w:left="1531"/>
        <w:rPr>
          <w:rFonts w:eastAsia="MS Mincho" w:cs="Arial"/>
          <w:sz w:val="24"/>
          <w:szCs w:val="24"/>
        </w:rPr>
      </w:pPr>
      <w:r w:rsidRPr="009555FC">
        <w:rPr>
          <w:rFonts w:eastAsia="MS Mincho" w:cs="Arial"/>
          <w:sz w:val="24"/>
          <w:szCs w:val="24"/>
        </w:rPr>
        <w:t>by sending it to the postal address nominated by the member; or</w:t>
      </w:r>
    </w:p>
    <w:p w14:paraId="2574F4F3" w14:textId="7D4E1639" w:rsidR="00826C72" w:rsidRPr="009555FC" w:rsidRDefault="00826C72" w:rsidP="008137C2">
      <w:pPr>
        <w:pStyle w:val="Heading4"/>
        <w:ind w:left="1531"/>
        <w:rPr>
          <w:rFonts w:eastAsia="MS Mincho" w:cs="Arial"/>
          <w:sz w:val="24"/>
          <w:szCs w:val="24"/>
        </w:rPr>
      </w:pPr>
      <w:r w:rsidRPr="009555FC">
        <w:rPr>
          <w:rFonts w:eastAsia="MS Mincho" w:cs="Arial"/>
          <w:sz w:val="24"/>
          <w:szCs w:val="24"/>
        </w:rPr>
        <w:t>by sending it to the email address nominated by the member.</w:t>
      </w:r>
    </w:p>
    <w:p w14:paraId="504A79E2" w14:textId="64BADC32" w:rsidR="004B73C5" w:rsidRPr="009555FC" w:rsidRDefault="004B73C5" w:rsidP="008137C2">
      <w:pPr>
        <w:pStyle w:val="Heading2"/>
        <w:keepNext/>
        <w:rPr>
          <w:rFonts w:eastAsia="MS Mincho" w:cs="Arial"/>
          <w:b/>
          <w:sz w:val="24"/>
          <w:szCs w:val="24"/>
        </w:rPr>
      </w:pPr>
      <w:r w:rsidRPr="009555FC">
        <w:rPr>
          <w:rFonts w:eastAsia="MS Mincho" w:cs="Arial"/>
          <w:b/>
          <w:sz w:val="24"/>
          <w:szCs w:val="24"/>
        </w:rPr>
        <w:t xml:space="preserve">Notice to the company </w:t>
      </w:r>
    </w:p>
    <w:p w14:paraId="5432BCF9" w14:textId="08AABDD6" w:rsidR="004B73C5" w:rsidRPr="009555FC" w:rsidRDefault="004B73C5" w:rsidP="008137C2">
      <w:pPr>
        <w:pStyle w:val="BodyText"/>
        <w:ind w:left="567"/>
        <w:rPr>
          <w:rFonts w:eastAsia="MS Mincho" w:cs="Arial"/>
          <w:sz w:val="24"/>
          <w:szCs w:val="24"/>
        </w:rPr>
      </w:pPr>
      <w:r w:rsidRPr="009555FC">
        <w:rPr>
          <w:rFonts w:eastAsia="MS Mincho" w:cs="Arial"/>
          <w:sz w:val="24"/>
          <w:szCs w:val="24"/>
        </w:rPr>
        <w:t xml:space="preserve">Written notice or any communication under this constitution may be given to </w:t>
      </w:r>
      <w:r w:rsidR="00575E0B">
        <w:rPr>
          <w:rFonts w:eastAsia="MS Mincho" w:cs="Arial"/>
          <w:sz w:val="24"/>
          <w:szCs w:val="24"/>
        </w:rPr>
        <w:t>BCA</w:t>
      </w:r>
      <w:r w:rsidRPr="009555FC">
        <w:rPr>
          <w:rFonts w:eastAsia="MS Mincho" w:cs="Arial"/>
          <w:sz w:val="24"/>
          <w:szCs w:val="24"/>
        </w:rPr>
        <w:t xml:space="preserve">, the directors or the </w:t>
      </w:r>
      <w:r w:rsidR="001C7406" w:rsidRPr="009555FC">
        <w:rPr>
          <w:rFonts w:eastAsia="MS Mincho" w:cs="Arial"/>
          <w:sz w:val="24"/>
          <w:szCs w:val="24"/>
        </w:rPr>
        <w:t>Company</w:t>
      </w:r>
      <w:r w:rsidR="00B25772" w:rsidRPr="009555FC">
        <w:rPr>
          <w:rFonts w:eastAsia="MS Mincho" w:cs="Arial"/>
          <w:sz w:val="24"/>
          <w:szCs w:val="24"/>
        </w:rPr>
        <w:t xml:space="preserve"> S</w:t>
      </w:r>
      <w:r w:rsidRPr="009555FC">
        <w:rPr>
          <w:rFonts w:eastAsia="MS Mincho" w:cs="Arial"/>
          <w:sz w:val="24"/>
          <w:szCs w:val="24"/>
        </w:rPr>
        <w:t>ecretary by:</w:t>
      </w:r>
    </w:p>
    <w:p w14:paraId="39888F8C" w14:textId="77777777" w:rsidR="004B73C5" w:rsidRPr="009555FC" w:rsidRDefault="004B73C5" w:rsidP="008137C2">
      <w:pPr>
        <w:pStyle w:val="Heading4"/>
        <w:ind w:left="1531"/>
        <w:rPr>
          <w:rFonts w:eastAsia="MS Mincho" w:cs="Arial"/>
          <w:sz w:val="24"/>
          <w:szCs w:val="24"/>
        </w:rPr>
      </w:pPr>
      <w:r w:rsidRPr="009555FC">
        <w:rPr>
          <w:rFonts w:eastAsia="MS Mincho" w:cs="Arial"/>
          <w:sz w:val="24"/>
          <w:szCs w:val="24"/>
        </w:rPr>
        <w:t>delivering it to the company’s registered office</w:t>
      </w:r>
    </w:p>
    <w:p w14:paraId="46F7C7B3" w14:textId="60E7806F" w:rsidR="004B73C5" w:rsidRPr="009555FC" w:rsidRDefault="004B73C5" w:rsidP="008137C2">
      <w:pPr>
        <w:pStyle w:val="Heading4"/>
        <w:ind w:left="1531"/>
        <w:rPr>
          <w:rFonts w:eastAsia="MS Mincho" w:cs="Arial"/>
          <w:sz w:val="24"/>
          <w:szCs w:val="24"/>
        </w:rPr>
      </w:pPr>
      <w:r w:rsidRPr="009555FC">
        <w:rPr>
          <w:rFonts w:eastAsia="MS Mincho" w:cs="Arial"/>
          <w:sz w:val="24"/>
          <w:szCs w:val="24"/>
        </w:rPr>
        <w:t xml:space="preserve">posting it to the company’s registered office or to another address chosen by the company for notice to be provided, or </w:t>
      </w:r>
    </w:p>
    <w:p w14:paraId="26276080" w14:textId="41376FBB" w:rsidR="004B73C5" w:rsidRPr="009555FC" w:rsidRDefault="004B73C5" w:rsidP="004B73C5">
      <w:pPr>
        <w:pStyle w:val="Heading4"/>
        <w:ind w:left="1531"/>
        <w:rPr>
          <w:rFonts w:eastAsia="MS Mincho" w:cs="Arial"/>
          <w:sz w:val="24"/>
          <w:szCs w:val="24"/>
        </w:rPr>
      </w:pPr>
      <w:r w:rsidRPr="009555FC">
        <w:rPr>
          <w:rFonts w:eastAsia="MS Mincho" w:cs="Arial"/>
          <w:sz w:val="24"/>
          <w:szCs w:val="24"/>
        </w:rPr>
        <w:t>sending it to an email address or other electronic address notified by the company to the members as the company’s email address or other electronic address.</w:t>
      </w:r>
    </w:p>
    <w:p w14:paraId="7322C9F1" w14:textId="77777777" w:rsidR="0021399C" w:rsidRPr="009555FC" w:rsidRDefault="0021399C" w:rsidP="008137C2">
      <w:pPr>
        <w:pStyle w:val="Heading2"/>
        <w:keepNext/>
        <w:rPr>
          <w:rFonts w:eastAsia="MS Mincho" w:cs="Arial"/>
          <w:b/>
          <w:sz w:val="24"/>
          <w:szCs w:val="24"/>
        </w:rPr>
      </w:pPr>
      <w:r w:rsidRPr="009555FC">
        <w:rPr>
          <w:rFonts w:eastAsia="MS Mincho" w:cs="Arial"/>
          <w:b/>
          <w:sz w:val="24"/>
          <w:szCs w:val="24"/>
        </w:rPr>
        <w:t>When notice is taken to be given</w:t>
      </w:r>
    </w:p>
    <w:p w14:paraId="18AA0E3A" w14:textId="77777777" w:rsidR="0021399C" w:rsidRPr="009555FC" w:rsidRDefault="0021399C" w:rsidP="008137C2">
      <w:pPr>
        <w:pStyle w:val="Heading3"/>
        <w:numPr>
          <w:ilvl w:val="0"/>
          <w:numId w:val="0"/>
        </w:numPr>
        <w:ind w:left="567"/>
        <w:rPr>
          <w:rFonts w:eastAsia="MS Mincho" w:cs="Arial"/>
          <w:sz w:val="24"/>
          <w:szCs w:val="24"/>
        </w:rPr>
      </w:pPr>
      <w:r w:rsidRPr="009555FC">
        <w:rPr>
          <w:rFonts w:eastAsia="MS Mincho" w:cs="Arial"/>
          <w:sz w:val="24"/>
          <w:szCs w:val="24"/>
        </w:rPr>
        <w:t>A notice:</w:t>
      </w:r>
    </w:p>
    <w:p w14:paraId="4EF07B4B" w14:textId="6D2F4029" w:rsidR="0021399C" w:rsidRPr="009555FC" w:rsidRDefault="0021399C" w:rsidP="008137C2">
      <w:pPr>
        <w:pStyle w:val="Heading4"/>
        <w:ind w:left="1531"/>
        <w:rPr>
          <w:rFonts w:eastAsia="MS Mincho" w:cs="Arial"/>
          <w:sz w:val="24"/>
          <w:szCs w:val="24"/>
        </w:rPr>
      </w:pPr>
      <w:r w:rsidRPr="009555FC">
        <w:rPr>
          <w:rFonts w:eastAsia="MS Mincho" w:cs="Arial"/>
          <w:sz w:val="24"/>
          <w:szCs w:val="24"/>
        </w:rPr>
        <w:t>delivered in person, or left at the recipient’s address, is taken to be given on the day it is delivered</w:t>
      </w:r>
    </w:p>
    <w:p w14:paraId="7AB6DD3C" w14:textId="0D68F20B" w:rsidR="0021399C" w:rsidRPr="009555FC" w:rsidRDefault="0021399C" w:rsidP="008137C2">
      <w:pPr>
        <w:pStyle w:val="Heading4"/>
        <w:ind w:left="1531"/>
        <w:rPr>
          <w:rFonts w:eastAsia="MS Mincho" w:cs="Arial"/>
          <w:sz w:val="24"/>
          <w:szCs w:val="24"/>
        </w:rPr>
      </w:pPr>
      <w:r w:rsidRPr="009555FC">
        <w:rPr>
          <w:rFonts w:eastAsia="MS Mincho" w:cs="Arial"/>
          <w:sz w:val="24"/>
          <w:szCs w:val="24"/>
        </w:rPr>
        <w:lastRenderedPageBreak/>
        <w:t>sent by post, is taken to be given on the third day after it is posted with the correct payment of postage costs</w:t>
      </w:r>
      <w:r w:rsidR="00040540" w:rsidRPr="009555FC">
        <w:rPr>
          <w:rFonts w:eastAsia="MS Mincho" w:cs="Arial"/>
          <w:sz w:val="24"/>
          <w:szCs w:val="24"/>
        </w:rPr>
        <w:t>, and</w:t>
      </w:r>
    </w:p>
    <w:p w14:paraId="545243B4" w14:textId="117DCA3E" w:rsidR="0021399C" w:rsidRPr="009555FC" w:rsidRDefault="0021399C" w:rsidP="008137C2">
      <w:pPr>
        <w:pStyle w:val="Heading4"/>
        <w:ind w:left="1531"/>
        <w:rPr>
          <w:rFonts w:eastAsia="MS Mincho" w:cs="Arial"/>
          <w:sz w:val="24"/>
          <w:szCs w:val="24"/>
        </w:rPr>
      </w:pPr>
      <w:r w:rsidRPr="009555FC">
        <w:rPr>
          <w:rFonts w:eastAsia="MS Mincho" w:cs="Arial"/>
          <w:sz w:val="24"/>
          <w:szCs w:val="24"/>
        </w:rPr>
        <w:t>sent by email or other electronic method, is taken to be given on the business day after it is sent</w:t>
      </w:r>
      <w:r w:rsidR="00040540" w:rsidRPr="009555FC">
        <w:rPr>
          <w:rFonts w:eastAsia="MS Mincho" w:cs="Arial"/>
          <w:sz w:val="24"/>
          <w:szCs w:val="24"/>
        </w:rPr>
        <w:t>.</w:t>
      </w:r>
    </w:p>
    <w:p w14:paraId="111C596D" w14:textId="4BEFF167" w:rsidR="000D7781" w:rsidRPr="009555FC" w:rsidRDefault="000D7781" w:rsidP="008137C2">
      <w:pPr>
        <w:pStyle w:val="Heading"/>
        <w:rPr>
          <w:rFonts w:eastAsia="MS Mincho" w:cs="Arial"/>
          <w:sz w:val="24"/>
          <w:szCs w:val="24"/>
        </w:rPr>
      </w:pPr>
      <w:bookmarkStart w:id="289" w:name="_Toc126909687"/>
      <w:r w:rsidRPr="009555FC">
        <w:rPr>
          <w:rFonts w:eastAsia="MS Mincho" w:cs="Arial"/>
          <w:sz w:val="24"/>
          <w:szCs w:val="24"/>
        </w:rPr>
        <w:t>Indemnity</w:t>
      </w:r>
      <w:r w:rsidR="00072530" w:rsidRPr="009555FC">
        <w:rPr>
          <w:rFonts w:eastAsia="MS Mincho" w:cs="Arial"/>
          <w:sz w:val="24"/>
          <w:szCs w:val="24"/>
        </w:rPr>
        <w:t xml:space="preserve"> and</w:t>
      </w:r>
      <w:r w:rsidRPr="009555FC">
        <w:rPr>
          <w:rFonts w:eastAsia="MS Mincho" w:cs="Arial"/>
          <w:sz w:val="24"/>
          <w:szCs w:val="24"/>
        </w:rPr>
        <w:t xml:space="preserve"> </w:t>
      </w:r>
      <w:r w:rsidR="00F925D1" w:rsidRPr="009555FC">
        <w:rPr>
          <w:rFonts w:eastAsia="MS Mincho" w:cs="Arial"/>
          <w:sz w:val="24"/>
          <w:szCs w:val="24"/>
        </w:rPr>
        <w:t>i</w:t>
      </w:r>
      <w:r w:rsidRPr="009555FC">
        <w:rPr>
          <w:rFonts w:eastAsia="MS Mincho" w:cs="Arial"/>
          <w:sz w:val="24"/>
          <w:szCs w:val="24"/>
        </w:rPr>
        <w:t>nsurance</w:t>
      </w:r>
      <w:bookmarkEnd w:id="289"/>
      <w:r w:rsidRPr="009555FC">
        <w:rPr>
          <w:rFonts w:eastAsia="MS Mincho" w:cs="Arial"/>
          <w:sz w:val="24"/>
          <w:szCs w:val="24"/>
        </w:rPr>
        <w:t xml:space="preserve"> </w:t>
      </w:r>
    </w:p>
    <w:p w14:paraId="4CDDB0E7" w14:textId="57513E7C" w:rsidR="00826C72" w:rsidRPr="009555FC" w:rsidRDefault="00826C72" w:rsidP="00826C72">
      <w:pPr>
        <w:pStyle w:val="Heading1"/>
        <w:rPr>
          <w:rFonts w:eastAsia="MS Mincho" w:cs="Arial"/>
          <w:sz w:val="24"/>
          <w:szCs w:val="24"/>
        </w:rPr>
      </w:pPr>
      <w:bookmarkStart w:id="290" w:name="_Toc126909688"/>
      <w:r w:rsidRPr="009555FC">
        <w:rPr>
          <w:rFonts w:eastAsia="MS Mincho" w:cs="Arial"/>
          <w:sz w:val="24"/>
          <w:szCs w:val="24"/>
        </w:rPr>
        <w:t>Indemnity</w:t>
      </w:r>
      <w:bookmarkEnd w:id="290"/>
    </w:p>
    <w:p w14:paraId="421320B7" w14:textId="5BC0A306" w:rsidR="00C44A82" w:rsidRPr="009555FC" w:rsidRDefault="00C44A82" w:rsidP="008137C2">
      <w:pPr>
        <w:pStyle w:val="Heading2"/>
        <w:rPr>
          <w:rFonts w:eastAsia="MS Mincho" w:cs="Arial"/>
          <w:sz w:val="24"/>
          <w:szCs w:val="24"/>
        </w:rPr>
      </w:pPr>
      <w:r w:rsidRPr="009555FC">
        <w:rPr>
          <w:rFonts w:eastAsia="MS Mincho" w:cs="Arial"/>
          <w:sz w:val="24"/>
          <w:szCs w:val="24"/>
        </w:rPr>
        <w:t xml:space="preserve">BCA indemnifies each officer of </w:t>
      </w:r>
      <w:r w:rsidR="00EF588A" w:rsidRPr="009555FC">
        <w:rPr>
          <w:rFonts w:eastAsia="MS Mincho" w:cs="Arial"/>
          <w:sz w:val="24"/>
          <w:szCs w:val="24"/>
        </w:rPr>
        <w:t>BCA</w:t>
      </w:r>
      <w:r w:rsidRPr="009555FC">
        <w:rPr>
          <w:rFonts w:eastAsia="MS Mincho" w:cs="Arial"/>
          <w:sz w:val="24"/>
          <w:szCs w:val="24"/>
        </w:rPr>
        <w:t xml:space="preserve"> out of the assets of the company, to the relevant extent, against all losses and liabilities (including costs, expenses and charges) incurred by that person as an officer of </w:t>
      </w:r>
      <w:r w:rsidR="00EF588A" w:rsidRPr="009555FC">
        <w:rPr>
          <w:rFonts w:eastAsia="MS Mincho" w:cs="Arial"/>
          <w:sz w:val="24"/>
          <w:szCs w:val="24"/>
        </w:rPr>
        <w:t>BCA</w:t>
      </w:r>
      <w:r w:rsidRPr="009555FC">
        <w:rPr>
          <w:rFonts w:eastAsia="MS Mincho" w:cs="Arial"/>
          <w:sz w:val="24"/>
          <w:szCs w:val="24"/>
        </w:rPr>
        <w:t xml:space="preserve">.   </w:t>
      </w:r>
    </w:p>
    <w:p w14:paraId="72DAD60F" w14:textId="18904DB4" w:rsidR="00C44A82" w:rsidRPr="009555FC" w:rsidRDefault="00C44A82" w:rsidP="008137C2">
      <w:pPr>
        <w:pStyle w:val="Heading2"/>
        <w:rPr>
          <w:rFonts w:eastAsia="MS Mincho" w:cs="Arial"/>
          <w:sz w:val="24"/>
          <w:szCs w:val="24"/>
        </w:rPr>
      </w:pPr>
      <w:r w:rsidRPr="009555FC">
        <w:rPr>
          <w:rFonts w:eastAsia="MS Mincho" w:cs="Arial"/>
          <w:sz w:val="24"/>
          <w:szCs w:val="24"/>
        </w:rPr>
        <w:t xml:space="preserve">In this clause, ‘officer’ means a director or </w:t>
      </w:r>
      <w:r w:rsidR="005567DE" w:rsidRPr="009555FC">
        <w:rPr>
          <w:rFonts w:eastAsia="MS Mincho" w:cs="Arial"/>
          <w:sz w:val="24"/>
          <w:szCs w:val="24"/>
        </w:rPr>
        <w:t>Company S</w:t>
      </w:r>
      <w:r w:rsidRPr="009555FC">
        <w:rPr>
          <w:rFonts w:eastAsia="MS Mincho" w:cs="Arial"/>
          <w:sz w:val="24"/>
          <w:szCs w:val="24"/>
        </w:rPr>
        <w:t xml:space="preserve">ecretary and includes a director or </w:t>
      </w:r>
      <w:r w:rsidR="005567DE" w:rsidRPr="009555FC">
        <w:rPr>
          <w:rFonts w:eastAsia="MS Mincho" w:cs="Arial"/>
          <w:sz w:val="24"/>
          <w:szCs w:val="24"/>
        </w:rPr>
        <w:t>Company S</w:t>
      </w:r>
      <w:r w:rsidRPr="009555FC">
        <w:rPr>
          <w:rFonts w:eastAsia="MS Mincho" w:cs="Arial"/>
          <w:sz w:val="24"/>
          <w:szCs w:val="24"/>
        </w:rPr>
        <w:t>ecretary after they have ceased to hold that office.</w:t>
      </w:r>
    </w:p>
    <w:p w14:paraId="5052E586" w14:textId="5F571761" w:rsidR="00C44A82" w:rsidRPr="009555FC" w:rsidRDefault="00C44A82" w:rsidP="008137C2">
      <w:pPr>
        <w:pStyle w:val="Heading2"/>
        <w:rPr>
          <w:rFonts w:eastAsia="MS Mincho" w:cs="Arial"/>
          <w:sz w:val="24"/>
          <w:szCs w:val="24"/>
        </w:rPr>
      </w:pPr>
      <w:r w:rsidRPr="009555FC">
        <w:rPr>
          <w:rFonts w:eastAsia="MS Mincho" w:cs="Arial"/>
          <w:sz w:val="24"/>
          <w:szCs w:val="24"/>
        </w:rPr>
        <w:t>In this clause, ‘to the relevant extent’ means:</w:t>
      </w:r>
    </w:p>
    <w:p w14:paraId="56159EFC" w14:textId="4CB52880" w:rsidR="00C44A82" w:rsidRPr="009555FC" w:rsidRDefault="00C44A82" w:rsidP="008137C2">
      <w:pPr>
        <w:pStyle w:val="Heading4"/>
        <w:ind w:left="1531"/>
        <w:rPr>
          <w:rFonts w:eastAsia="MS Mincho" w:cs="Arial"/>
          <w:sz w:val="24"/>
          <w:szCs w:val="24"/>
        </w:rPr>
      </w:pPr>
      <w:r w:rsidRPr="009555FC">
        <w:rPr>
          <w:rFonts w:eastAsia="MS Mincho" w:cs="Arial"/>
          <w:sz w:val="24"/>
          <w:szCs w:val="24"/>
        </w:rPr>
        <w:t xml:space="preserve">to the extent that </w:t>
      </w:r>
      <w:r w:rsidR="0055167D" w:rsidRPr="009555FC">
        <w:rPr>
          <w:rFonts w:eastAsia="MS Mincho" w:cs="Arial"/>
          <w:sz w:val="24"/>
          <w:szCs w:val="24"/>
        </w:rPr>
        <w:t>BCA</w:t>
      </w:r>
      <w:r w:rsidRPr="009555FC">
        <w:rPr>
          <w:rFonts w:eastAsia="MS Mincho" w:cs="Arial"/>
          <w:sz w:val="24"/>
          <w:szCs w:val="24"/>
        </w:rPr>
        <w:t xml:space="preserve"> is not precluded by</w:t>
      </w:r>
      <w:r w:rsidR="009C5AFF">
        <w:rPr>
          <w:rFonts w:eastAsia="MS Mincho" w:cs="Arial"/>
          <w:sz w:val="24"/>
          <w:szCs w:val="24"/>
        </w:rPr>
        <w:t xml:space="preserve"> </w:t>
      </w:r>
      <w:r w:rsidRPr="009555FC">
        <w:rPr>
          <w:rFonts w:eastAsia="MS Mincho" w:cs="Arial"/>
          <w:sz w:val="24"/>
          <w:szCs w:val="24"/>
        </w:rPr>
        <w:t>law (including the Corporations Act) from doing so, and</w:t>
      </w:r>
    </w:p>
    <w:p w14:paraId="7A4CAF12" w14:textId="69895F30" w:rsidR="00C44A82" w:rsidRPr="009555FC" w:rsidRDefault="00C44A82" w:rsidP="008137C2">
      <w:pPr>
        <w:pStyle w:val="Heading4"/>
        <w:ind w:left="1531"/>
        <w:rPr>
          <w:rFonts w:eastAsia="MS Mincho" w:cs="Arial"/>
          <w:sz w:val="24"/>
          <w:szCs w:val="24"/>
        </w:rPr>
      </w:pPr>
      <w:r w:rsidRPr="009555FC">
        <w:rPr>
          <w:rFonts w:eastAsia="MS Mincho" w:cs="Arial"/>
          <w:sz w:val="24"/>
          <w:szCs w:val="24"/>
        </w:rPr>
        <w:t>for the amount that the officer is not otherwise entitled to be indemnified and is not actually indemnified by another person (including an insurer under an insurance policy).</w:t>
      </w:r>
    </w:p>
    <w:p w14:paraId="2356FBBF" w14:textId="18C480DA" w:rsidR="00C44A82" w:rsidRPr="009555FC" w:rsidRDefault="00C44A82" w:rsidP="00C44A82">
      <w:pPr>
        <w:pStyle w:val="Heading2"/>
        <w:rPr>
          <w:rFonts w:eastAsia="MS Mincho" w:cs="Arial"/>
          <w:sz w:val="24"/>
          <w:szCs w:val="24"/>
        </w:rPr>
      </w:pPr>
      <w:r w:rsidRPr="009555FC">
        <w:rPr>
          <w:rFonts w:eastAsia="MS Mincho" w:cs="Arial"/>
          <w:sz w:val="24"/>
          <w:szCs w:val="24"/>
        </w:rPr>
        <w:t>The indemnity is a continuing obligation and is enforceable by an officer even though that person is no longer an officer of BCA.</w:t>
      </w:r>
    </w:p>
    <w:p w14:paraId="285A784D" w14:textId="3CACEA82" w:rsidR="00826C72" w:rsidRPr="009555FC" w:rsidRDefault="00826C72" w:rsidP="00826C72">
      <w:pPr>
        <w:pStyle w:val="Heading1"/>
        <w:rPr>
          <w:rFonts w:eastAsia="MS Mincho" w:cs="Arial"/>
          <w:sz w:val="24"/>
          <w:szCs w:val="24"/>
        </w:rPr>
      </w:pPr>
      <w:bookmarkStart w:id="291" w:name="_Toc126909689"/>
      <w:r w:rsidRPr="009555FC">
        <w:rPr>
          <w:rFonts w:eastAsia="MS Mincho" w:cs="Arial"/>
          <w:sz w:val="24"/>
          <w:szCs w:val="24"/>
        </w:rPr>
        <w:t>Insurance</w:t>
      </w:r>
      <w:bookmarkEnd w:id="291"/>
    </w:p>
    <w:p w14:paraId="31C5F13F" w14:textId="6D1FB38B" w:rsidR="00826C72" w:rsidRPr="009555FC" w:rsidRDefault="00C44A82" w:rsidP="00826C72">
      <w:pPr>
        <w:pStyle w:val="BodyText"/>
        <w:ind w:left="567"/>
        <w:rPr>
          <w:rFonts w:eastAsia="MS Mincho" w:cs="Arial"/>
          <w:sz w:val="24"/>
          <w:szCs w:val="24"/>
        </w:rPr>
      </w:pPr>
      <w:r w:rsidRPr="009555FC">
        <w:rPr>
          <w:rFonts w:eastAsia="MS Mincho" w:cs="Arial"/>
          <w:sz w:val="24"/>
          <w:szCs w:val="24"/>
        </w:rPr>
        <w:t>To the extent permitted by</w:t>
      </w:r>
      <w:r w:rsidR="00B51619">
        <w:rPr>
          <w:rFonts w:eastAsia="MS Mincho" w:cs="Arial"/>
          <w:sz w:val="24"/>
          <w:szCs w:val="24"/>
        </w:rPr>
        <w:t xml:space="preserve"> </w:t>
      </w:r>
      <w:r w:rsidRPr="009555FC">
        <w:rPr>
          <w:rFonts w:eastAsia="MS Mincho" w:cs="Arial"/>
          <w:sz w:val="24"/>
          <w:szCs w:val="24"/>
        </w:rPr>
        <w:t xml:space="preserve">law (including the Corporations Act), and if the directors consider it appropriate, </w:t>
      </w:r>
      <w:r w:rsidR="002A0547" w:rsidRPr="009555FC">
        <w:rPr>
          <w:rFonts w:eastAsia="MS Mincho" w:cs="Arial"/>
          <w:sz w:val="24"/>
          <w:szCs w:val="24"/>
        </w:rPr>
        <w:t>BCA</w:t>
      </w:r>
      <w:r w:rsidRPr="009555FC">
        <w:rPr>
          <w:rFonts w:eastAsia="MS Mincho" w:cs="Arial"/>
          <w:sz w:val="24"/>
          <w:szCs w:val="24"/>
        </w:rPr>
        <w:t xml:space="preserve"> may pay or agree to pay a premium for a contract insuring a person who is or has been an officer of </w:t>
      </w:r>
      <w:r w:rsidR="00653C5A" w:rsidRPr="009555FC">
        <w:rPr>
          <w:rFonts w:eastAsia="MS Mincho" w:cs="Arial"/>
          <w:sz w:val="24"/>
          <w:szCs w:val="24"/>
        </w:rPr>
        <w:t>BCA</w:t>
      </w:r>
      <w:r w:rsidRPr="009555FC">
        <w:rPr>
          <w:rFonts w:eastAsia="MS Mincho" w:cs="Arial"/>
          <w:sz w:val="24"/>
          <w:szCs w:val="24"/>
        </w:rPr>
        <w:t xml:space="preserve"> against any liability incurred by the person as an officer of BCA.</w:t>
      </w:r>
    </w:p>
    <w:p w14:paraId="06025EDB" w14:textId="137CBD31" w:rsidR="000D7781" w:rsidRPr="009555FC" w:rsidRDefault="000D7781" w:rsidP="008137C2">
      <w:pPr>
        <w:pStyle w:val="Heading"/>
        <w:rPr>
          <w:rFonts w:eastAsia="MS Mincho" w:cs="Arial"/>
          <w:sz w:val="24"/>
          <w:szCs w:val="24"/>
        </w:rPr>
      </w:pPr>
      <w:bookmarkStart w:id="292" w:name="_Toc126909690"/>
      <w:r w:rsidRPr="009555FC">
        <w:rPr>
          <w:rFonts w:eastAsia="MS Mincho" w:cs="Arial"/>
          <w:sz w:val="24"/>
          <w:szCs w:val="24"/>
        </w:rPr>
        <w:t xml:space="preserve">Winding </w:t>
      </w:r>
      <w:r w:rsidR="00F925D1" w:rsidRPr="009555FC">
        <w:rPr>
          <w:rFonts w:eastAsia="MS Mincho" w:cs="Arial"/>
          <w:sz w:val="24"/>
          <w:szCs w:val="24"/>
        </w:rPr>
        <w:t>u</w:t>
      </w:r>
      <w:r w:rsidRPr="009555FC">
        <w:rPr>
          <w:rFonts w:eastAsia="MS Mincho" w:cs="Arial"/>
          <w:sz w:val="24"/>
          <w:szCs w:val="24"/>
        </w:rPr>
        <w:t>p</w:t>
      </w:r>
      <w:bookmarkEnd w:id="292"/>
    </w:p>
    <w:p w14:paraId="6D9FFAE8" w14:textId="0D012657" w:rsidR="00826C72" w:rsidRPr="009555FC" w:rsidRDefault="00826C72" w:rsidP="00826C72">
      <w:pPr>
        <w:pStyle w:val="Heading1"/>
        <w:rPr>
          <w:rFonts w:eastAsia="MS Mincho" w:cs="Arial"/>
          <w:sz w:val="24"/>
          <w:szCs w:val="24"/>
        </w:rPr>
      </w:pPr>
      <w:bookmarkStart w:id="293" w:name="_Toc126909691"/>
      <w:r w:rsidRPr="009555FC">
        <w:rPr>
          <w:rFonts w:eastAsia="MS Mincho" w:cs="Arial"/>
          <w:sz w:val="24"/>
          <w:szCs w:val="24"/>
        </w:rPr>
        <w:t xml:space="preserve">Procedure for </w:t>
      </w:r>
      <w:r w:rsidR="00F925D1" w:rsidRPr="009555FC">
        <w:rPr>
          <w:rFonts w:eastAsia="MS Mincho" w:cs="Arial"/>
          <w:sz w:val="24"/>
          <w:szCs w:val="24"/>
        </w:rPr>
        <w:t>wi</w:t>
      </w:r>
      <w:r w:rsidRPr="009555FC">
        <w:rPr>
          <w:rFonts w:eastAsia="MS Mincho" w:cs="Arial"/>
          <w:sz w:val="24"/>
          <w:szCs w:val="24"/>
        </w:rPr>
        <w:t xml:space="preserve">nding </w:t>
      </w:r>
      <w:r w:rsidR="00F925D1" w:rsidRPr="009555FC">
        <w:rPr>
          <w:rFonts w:eastAsia="MS Mincho" w:cs="Arial"/>
          <w:sz w:val="24"/>
          <w:szCs w:val="24"/>
        </w:rPr>
        <w:t>u</w:t>
      </w:r>
      <w:r w:rsidRPr="009555FC">
        <w:rPr>
          <w:rFonts w:eastAsia="MS Mincho" w:cs="Arial"/>
          <w:sz w:val="24"/>
          <w:szCs w:val="24"/>
        </w:rPr>
        <w:t>p</w:t>
      </w:r>
      <w:bookmarkEnd w:id="293"/>
    </w:p>
    <w:p w14:paraId="2D698986" w14:textId="4BBA3216" w:rsidR="00826C72" w:rsidRPr="009555FC" w:rsidRDefault="00152FB0" w:rsidP="00826C72">
      <w:pPr>
        <w:pStyle w:val="Heading2"/>
        <w:rPr>
          <w:rFonts w:eastAsia="MS Mincho" w:cs="Arial"/>
          <w:sz w:val="24"/>
          <w:szCs w:val="24"/>
        </w:rPr>
      </w:pPr>
      <w:bookmarkStart w:id="294" w:name="_Hlk126937859"/>
      <w:r w:rsidRPr="009555FC">
        <w:rPr>
          <w:rFonts w:eastAsia="MS Mincho" w:cs="Arial"/>
          <w:sz w:val="24"/>
          <w:szCs w:val="24"/>
        </w:rPr>
        <w:t>BCA</w:t>
      </w:r>
      <w:r w:rsidR="00826C72" w:rsidRPr="009555FC">
        <w:rPr>
          <w:rFonts w:eastAsia="MS Mincho" w:cs="Arial"/>
          <w:sz w:val="24"/>
          <w:szCs w:val="24"/>
        </w:rPr>
        <w:t xml:space="preserve"> may only be dissolved by resolution of a general meeting called to discuss the matter</w:t>
      </w:r>
      <w:r w:rsidR="0081727D" w:rsidRPr="009555FC">
        <w:rPr>
          <w:rFonts w:eastAsia="MS Mincho" w:cs="Arial"/>
          <w:sz w:val="24"/>
          <w:szCs w:val="24"/>
        </w:rPr>
        <w:t xml:space="preserve"> and</w:t>
      </w:r>
      <w:r w:rsidR="00826C72" w:rsidRPr="009555FC">
        <w:rPr>
          <w:rFonts w:eastAsia="MS Mincho" w:cs="Arial"/>
          <w:sz w:val="24"/>
          <w:szCs w:val="24"/>
        </w:rPr>
        <w:t xml:space="preserve"> a </w:t>
      </w:r>
      <w:r w:rsidR="00B51619">
        <w:rPr>
          <w:rFonts w:eastAsia="MS Mincho" w:cs="Arial"/>
          <w:sz w:val="24"/>
          <w:szCs w:val="24"/>
        </w:rPr>
        <w:t>75%</w:t>
      </w:r>
      <w:r w:rsidR="00826C72" w:rsidRPr="009555FC">
        <w:rPr>
          <w:rFonts w:eastAsia="MS Mincho" w:cs="Arial"/>
          <w:sz w:val="24"/>
          <w:szCs w:val="24"/>
        </w:rPr>
        <w:t xml:space="preserve"> majority vote shall be needed.</w:t>
      </w:r>
    </w:p>
    <w:p w14:paraId="44CD9B3E" w14:textId="5B11BD54" w:rsidR="00826C72" w:rsidRPr="009555FC" w:rsidRDefault="00826C72" w:rsidP="00826C72">
      <w:pPr>
        <w:pStyle w:val="Heading2"/>
        <w:rPr>
          <w:rFonts w:eastAsia="MS Mincho" w:cs="Arial"/>
          <w:sz w:val="24"/>
          <w:szCs w:val="24"/>
        </w:rPr>
      </w:pPr>
      <w:bookmarkStart w:id="295" w:name="_Hlk126937906"/>
      <w:bookmarkEnd w:id="294"/>
      <w:r w:rsidRPr="009555FC">
        <w:rPr>
          <w:rFonts w:eastAsia="MS Mincho" w:cs="Arial"/>
          <w:sz w:val="24"/>
          <w:szCs w:val="24"/>
        </w:rPr>
        <w:t xml:space="preserve">The </w:t>
      </w:r>
      <w:r w:rsidR="00152FB0" w:rsidRPr="009555FC">
        <w:rPr>
          <w:rFonts w:eastAsia="MS Mincho" w:cs="Arial"/>
          <w:sz w:val="24"/>
          <w:szCs w:val="24"/>
        </w:rPr>
        <w:t>C</w:t>
      </w:r>
      <w:r w:rsidRPr="009555FC">
        <w:rPr>
          <w:rFonts w:eastAsia="MS Mincho" w:cs="Arial"/>
          <w:sz w:val="24"/>
          <w:szCs w:val="24"/>
        </w:rPr>
        <w:t xml:space="preserve">ompany </w:t>
      </w:r>
      <w:r w:rsidR="00152FB0" w:rsidRPr="009555FC">
        <w:rPr>
          <w:rFonts w:eastAsia="MS Mincho" w:cs="Arial"/>
          <w:sz w:val="24"/>
          <w:szCs w:val="24"/>
        </w:rPr>
        <w:t>S</w:t>
      </w:r>
      <w:r w:rsidRPr="009555FC">
        <w:rPr>
          <w:rFonts w:eastAsia="MS Mincho" w:cs="Arial"/>
          <w:sz w:val="24"/>
          <w:szCs w:val="24"/>
        </w:rPr>
        <w:t xml:space="preserve">ecretary shall distribute with the meeting notice an explanatory memorandum summarising the arguments for and against the proposed dissolution. Any motion proposing the dissolution of </w:t>
      </w:r>
      <w:r w:rsidR="00152FB0" w:rsidRPr="009555FC">
        <w:rPr>
          <w:rFonts w:eastAsia="MS Mincho" w:cs="Arial"/>
          <w:sz w:val="24"/>
          <w:szCs w:val="24"/>
        </w:rPr>
        <w:t>BCA</w:t>
      </w:r>
      <w:r w:rsidRPr="009555FC">
        <w:rPr>
          <w:rFonts w:eastAsia="MS Mincho" w:cs="Arial"/>
          <w:sz w:val="24"/>
          <w:szCs w:val="24"/>
        </w:rPr>
        <w:t xml:space="preserve"> must be submitted by</w:t>
      </w:r>
      <w:r w:rsidR="00BB1EF6" w:rsidRPr="009555FC">
        <w:rPr>
          <w:rFonts w:eastAsia="MS Mincho" w:cs="Arial"/>
          <w:sz w:val="24"/>
          <w:szCs w:val="24"/>
        </w:rPr>
        <w:t xml:space="preserve"> full members</w:t>
      </w:r>
      <w:r w:rsidRPr="009555FC">
        <w:rPr>
          <w:rFonts w:eastAsia="MS Mincho" w:cs="Arial"/>
          <w:sz w:val="24"/>
          <w:szCs w:val="24"/>
        </w:rPr>
        <w:t xml:space="preserve"> </w:t>
      </w:r>
      <w:r w:rsidR="00BB1EF6" w:rsidRPr="009555FC">
        <w:rPr>
          <w:rFonts w:eastAsia="MS Mincho" w:cs="Arial"/>
          <w:sz w:val="24"/>
          <w:szCs w:val="24"/>
        </w:rPr>
        <w:t xml:space="preserve">with at least 5% of the votes that may be cast, </w:t>
      </w:r>
      <w:r w:rsidRPr="009555FC">
        <w:rPr>
          <w:rFonts w:eastAsia="MS Mincho" w:cs="Arial"/>
          <w:sz w:val="24"/>
          <w:szCs w:val="24"/>
        </w:rPr>
        <w:t xml:space="preserve">or by the </w:t>
      </w:r>
      <w:r w:rsidR="00E52EF1" w:rsidRPr="009555FC">
        <w:rPr>
          <w:rFonts w:eastAsia="MS Mincho" w:cs="Arial"/>
          <w:sz w:val="24"/>
          <w:szCs w:val="24"/>
        </w:rPr>
        <w:t>board</w:t>
      </w:r>
      <w:r w:rsidRPr="009555FC">
        <w:rPr>
          <w:rFonts w:eastAsia="MS Mincho" w:cs="Arial"/>
          <w:sz w:val="24"/>
          <w:szCs w:val="24"/>
        </w:rPr>
        <w:t>.</w:t>
      </w:r>
    </w:p>
    <w:p w14:paraId="15E8E891" w14:textId="2F045252" w:rsidR="003315C0" w:rsidRPr="009555FC" w:rsidRDefault="003315C0" w:rsidP="00231732">
      <w:pPr>
        <w:pStyle w:val="Heading1"/>
        <w:rPr>
          <w:rFonts w:eastAsia="MS Mincho" w:cs="Arial"/>
          <w:sz w:val="24"/>
          <w:szCs w:val="24"/>
        </w:rPr>
      </w:pPr>
      <w:bookmarkStart w:id="296" w:name="_Toc109237714"/>
      <w:bookmarkStart w:id="297" w:name="_Toc109238063"/>
      <w:bookmarkStart w:id="298" w:name="_Toc109238199"/>
      <w:bookmarkStart w:id="299" w:name="_Toc109242829"/>
      <w:bookmarkStart w:id="300" w:name="_Toc126909692"/>
      <w:bookmarkEnd w:id="295"/>
      <w:bookmarkEnd w:id="296"/>
      <w:bookmarkEnd w:id="297"/>
      <w:bookmarkEnd w:id="298"/>
      <w:bookmarkEnd w:id="299"/>
      <w:r w:rsidRPr="009555FC">
        <w:rPr>
          <w:rFonts w:eastAsia="MS Mincho" w:cs="Arial"/>
          <w:sz w:val="24"/>
          <w:szCs w:val="24"/>
        </w:rPr>
        <w:t>Surplus assets not to be distributed to members</w:t>
      </w:r>
      <w:bookmarkEnd w:id="300"/>
    </w:p>
    <w:p w14:paraId="7C6F29EF" w14:textId="5943EDBF" w:rsidR="00BB7B6C" w:rsidRPr="009555FC" w:rsidRDefault="003315C0" w:rsidP="00575E0B">
      <w:pPr>
        <w:pStyle w:val="Heading2"/>
        <w:numPr>
          <w:ilvl w:val="0"/>
          <w:numId w:val="0"/>
        </w:numPr>
        <w:ind w:left="567"/>
        <w:rPr>
          <w:rFonts w:eastAsia="MS Mincho" w:cs="Arial"/>
          <w:sz w:val="24"/>
          <w:szCs w:val="24"/>
        </w:rPr>
      </w:pPr>
      <w:r w:rsidRPr="009555FC">
        <w:rPr>
          <w:rFonts w:eastAsia="MS Mincho" w:cs="Arial"/>
          <w:sz w:val="24"/>
          <w:szCs w:val="24"/>
        </w:rPr>
        <w:t>If the company is wound up, any surplus assets must not be distributed to a member or a former member of the company.</w:t>
      </w:r>
    </w:p>
    <w:p w14:paraId="52A4411D" w14:textId="30696F2A" w:rsidR="003315C0" w:rsidRPr="009555FC" w:rsidRDefault="003315C0" w:rsidP="003315C0">
      <w:pPr>
        <w:pStyle w:val="Heading1"/>
        <w:rPr>
          <w:rFonts w:eastAsia="MS Mincho" w:cs="Arial"/>
          <w:sz w:val="24"/>
          <w:szCs w:val="24"/>
        </w:rPr>
      </w:pPr>
      <w:bookmarkStart w:id="301" w:name="_Toc126909693"/>
      <w:r w:rsidRPr="009555FC">
        <w:rPr>
          <w:rFonts w:eastAsia="MS Mincho" w:cs="Arial"/>
          <w:sz w:val="24"/>
          <w:szCs w:val="24"/>
        </w:rPr>
        <w:lastRenderedPageBreak/>
        <w:t>Distribution of surplus assets</w:t>
      </w:r>
      <w:bookmarkEnd w:id="301"/>
    </w:p>
    <w:p w14:paraId="31282795" w14:textId="7301A869" w:rsidR="00D15697" w:rsidRPr="009555FC" w:rsidRDefault="00D15697" w:rsidP="00107ABD">
      <w:pPr>
        <w:pStyle w:val="Heading2"/>
        <w:rPr>
          <w:rFonts w:eastAsia="MS Mincho" w:cs="Arial"/>
          <w:sz w:val="24"/>
          <w:szCs w:val="24"/>
        </w:rPr>
      </w:pPr>
      <w:r w:rsidRPr="009555FC">
        <w:rPr>
          <w:rFonts w:eastAsia="MS Mincho" w:cs="Arial"/>
          <w:sz w:val="24"/>
          <w:szCs w:val="24"/>
        </w:rPr>
        <w:t xml:space="preserve">Subject to the Corporations Act and any other applicable Act, and any court order, any surplus assets (including ‘gift funds’ defined in clause </w:t>
      </w:r>
      <w:r w:rsidR="006C59E7" w:rsidRPr="009555FC">
        <w:rPr>
          <w:rFonts w:eastAsia="MS Mincho" w:cs="Arial"/>
          <w:sz w:val="24"/>
          <w:szCs w:val="24"/>
        </w:rPr>
        <w:t>53</w:t>
      </w:r>
      <w:r w:rsidRPr="009555FC">
        <w:rPr>
          <w:rFonts w:eastAsia="MS Mincho" w:cs="Arial"/>
          <w:sz w:val="24"/>
          <w:szCs w:val="24"/>
        </w:rPr>
        <w:t>.4) that remain after the company is wound up must be distributed to one or more charities:</w:t>
      </w:r>
    </w:p>
    <w:p w14:paraId="6C835A77" w14:textId="0A9DD3AF" w:rsidR="00D15697" w:rsidRPr="009555FC" w:rsidRDefault="00D15697" w:rsidP="00663A71">
      <w:pPr>
        <w:pStyle w:val="Heading4"/>
        <w:ind w:left="1531"/>
        <w:rPr>
          <w:rFonts w:eastAsia="MS Mincho" w:cs="Arial"/>
          <w:sz w:val="24"/>
          <w:szCs w:val="24"/>
        </w:rPr>
      </w:pPr>
      <w:r w:rsidRPr="009555FC">
        <w:rPr>
          <w:rFonts w:eastAsia="MS Mincho" w:cs="Arial"/>
          <w:sz w:val="24"/>
          <w:szCs w:val="24"/>
        </w:rPr>
        <w:t>with charitable purpose(s) similar to, or inclusive of, the purpose(s) in clause 6</w:t>
      </w:r>
    </w:p>
    <w:p w14:paraId="0632712F" w14:textId="63CE8EE1" w:rsidR="00D15697" w:rsidRPr="009555FC" w:rsidRDefault="00D15697" w:rsidP="00663A71">
      <w:pPr>
        <w:pStyle w:val="Heading4"/>
        <w:ind w:left="1531"/>
        <w:rPr>
          <w:rFonts w:eastAsia="MS Mincho" w:cs="Arial"/>
          <w:sz w:val="24"/>
          <w:szCs w:val="24"/>
        </w:rPr>
      </w:pPr>
      <w:r w:rsidRPr="009555FC">
        <w:rPr>
          <w:rFonts w:eastAsia="MS Mincho" w:cs="Arial"/>
          <w:sz w:val="24"/>
          <w:szCs w:val="24"/>
        </w:rPr>
        <w:t>which also prohibit the distribution of any surplus assets to its members to at least the same extent as the company, and</w:t>
      </w:r>
    </w:p>
    <w:p w14:paraId="582CC58E" w14:textId="064C3152" w:rsidR="00D15697" w:rsidRPr="009555FC" w:rsidRDefault="00D15697" w:rsidP="00663A71">
      <w:pPr>
        <w:pStyle w:val="Heading4"/>
        <w:ind w:left="1531"/>
        <w:rPr>
          <w:rFonts w:eastAsia="MS Mincho" w:cs="Arial"/>
          <w:sz w:val="24"/>
          <w:szCs w:val="24"/>
        </w:rPr>
      </w:pPr>
      <w:r w:rsidRPr="009555FC">
        <w:rPr>
          <w:rFonts w:eastAsia="MS Mincho" w:cs="Arial"/>
          <w:sz w:val="24"/>
          <w:szCs w:val="24"/>
        </w:rPr>
        <w:t>that is or are deductible gift recipients within the meaning of the Income Tax Assessment Act 1997 (Cth).</w:t>
      </w:r>
    </w:p>
    <w:p w14:paraId="4C796054" w14:textId="638B2507" w:rsidR="00D15697" w:rsidRPr="009555FC" w:rsidRDefault="00D15697" w:rsidP="00107ABD">
      <w:pPr>
        <w:pStyle w:val="Heading2"/>
        <w:rPr>
          <w:rFonts w:eastAsia="MS Mincho" w:cs="Arial"/>
          <w:sz w:val="24"/>
          <w:szCs w:val="24"/>
        </w:rPr>
      </w:pPr>
      <w:r w:rsidRPr="009555FC">
        <w:rPr>
          <w:rFonts w:eastAsia="MS Mincho" w:cs="Arial"/>
          <w:sz w:val="24"/>
          <w:szCs w:val="24"/>
        </w:rPr>
        <w:t xml:space="preserve">The decision as to the charity or charities to be given the surplus assets must be made by a special resolution of members at or before the time of winding up. If the members do not make this decision, the company may apply to the Supreme Court </w:t>
      </w:r>
      <w:r w:rsidR="00040540" w:rsidRPr="009555FC">
        <w:rPr>
          <w:rFonts w:eastAsia="MS Mincho" w:cs="Arial"/>
          <w:sz w:val="24"/>
          <w:szCs w:val="24"/>
        </w:rPr>
        <w:t xml:space="preserve">of Victoria </w:t>
      </w:r>
      <w:r w:rsidRPr="009555FC">
        <w:rPr>
          <w:rFonts w:eastAsia="MS Mincho" w:cs="Arial"/>
          <w:sz w:val="24"/>
          <w:szCs w:val="24"/>
        </w:rPr>
        <w:t>to make this decision.</w:t>
      </w:r>
    </w:p>
    <w:p w14:paraId="67714D21" w14:textId="5C9559AF" w:rsidR="00D15697" w:rsidRPr="009555FC" w:rsidRDefault="00D15697" w:rsidP="00D15697">
      <w:pPr>
        <w:pStyle w:val="Heading2"/>
        <w:rPr>
          <w:rFonts w:eastAsia="MS Mincho" w:cs="Arial"/>
          <w:sz w:val="24"/>
          <w:szCs w:val="24"/>
        </w:rPr>
      </w:pPr>
      <w:r w:rsidRPr="009555FC">
        <w:rPr>
          <w:rFonts w:eastAsia="MS Mincho" w:cs="Arial"/>
          <w:sz w:val="24"/>
          <w:szCs w:val="24"/>
        </w:rPr>
        <w:t xml:space="preserve">If the company’s deductible gift recipient endorsement is revoked (whether or not the company is to be wound up), any surplus gift funds must be transferred to one or more charities that meet the requirements of </w:t>
      </w:r>
      <w:r w:rsidR="006C59E7" w:rsidRPr="009555FC">
        <w:rPr>
          <w:rFonts w:eastAsia="MS Mincho" w:cs="Arial"/>
          <w:sz w:val="24"/>
          <w:szCs w:val="24"/>
        </w:rPr>
        <w:t>53</w:t>
      </w:r>
      <w:r w:rsidRPr="009555FC">
        <w:rPr>
          <w:rFonts w:eastAsia="MS Mincho" w:cs="Arial"/>
          <w:sz w:val="24"/>
          <w:szCs w:val="24"/>
        </w:rPr>
        <w:t>.1(a), (b) and (c), as decided by the directors.</w:t>
      </w:r>
    </w:p>
    <w:p w14:paraId="7D0810E0" w14:textId="77777777" w:rsidR="00D15697" w:rsidRPr="009555FC" w:rsidRDefault="00D15697" w:rsidP="00D15697">
      <w:pPr>
        <w:pStyle w:val="Heading2"/>
        <w:rPr>
          <w:rFonts w:eastAsia="MS Mincho" w:cs="Arial"/>
          <w:sz w:val="24"/>
          <w:szCs w:val="24"/>
        </w:rPr>
      </w:pPr>
      <w:r w:rsidRPr="009555FC">
        <w:rPr>
          <w:rFonts w:eastAsia="MS Mincho" w:cs="Arial"/>
          <w:sz w:val="24"/>
          <w:szCs w:val="24"/>
        </w:rPr>
        <w:t xml:space="preserve">For the purpose of this clause: </w:t>
      </w:r>
    </w:p>
    <w:p w14:paraId="00A8EA4C" w14:textId="06C577CF" w:rsidR="00D15697" w:rsidRPr="009555FC" w:rsidRDefault="00D15697" w:rsidP="00663A71">
      <w:pPr>
        <w:pStyle w:val="Heading4"/>
        <w:ind w:left="1531"/>
        <w:rPr>
          <w:rFonts w:eastAsia="MS Mincho" w:cs="Arial"/>
          <w:sz w:val="24"/>
          <w:szCs w:val="24"/>
        </w:rPr>
      </w:pPr>
      <w:r w:rsidRPr="009555FC">
        <w:rPr>
          <w:rFonts w:eastAsia="MS Mincho" w:cs="Arial"/>
          <w:sz w:val="24"/>
          <w:szCs w:val="24"/>
        </w:rPr>
        <w:t>’gift funds’ means:</w:t>
      </w:r>
    </w:p>
    <w:p w14:paraId="6B310A06" w14:textId="7882A250" w:rsidR="00D15697" w:rsidRPr="009555FC" w:rsidRDefault="00D15697" w:rsidP="00663A71">
      <w:pPr>
        <w:pStyle w:val="Heading5"/>
        <w:rPr>
          <w:rFonts w:eastAsia="MS Mincho" w:cs="Arial"/>
          <w:sz w:val="24"/>
          <w:szCs w:val="24"/>
        </w:rPr>
      </w:pPr>
      <w:r w:rsidRPr="009555FC">
        <w:rPr>
          <w:rFonts w:eastAsia="MS Mincho" w:cs="Arial"/>
          <w:sz w:val="24"/>
          <w:szCs w:val="24"/>
        </w:rPr>
        <w:t>gifts of money or property for the principal purpose of the company</w:t>
      </w:r>
    </w:p>
    <w:p w14:paraId="535A6CA9" w14:textId="0876202D" w:rsidR="00D15697" w:rsidRPr="009555FC" w:rsidRDefault="00D15697" w:rsidP="00663A71">
      <w:pPr>
        <w:pStyle w:val="Heading5"/>
        <w:rPr>
          <w:rFonts w:eastAsia="MS Mincho" w:cs="Arial"/>
          <w:sz w:val="24"/>
          <w:szCs w:val="24"/>
        </w:rPr>
      </w:pPr>
      <w:r w:rsidRPr="009555FC">
        <w:rPr>
          <w:rFonts w:eastAsia="MS Mincho" w:cs="Arial"/>
          <w:sz w:val="24"/>
          <w:szCs w:val="24"/>
        </w:rPr>
        <w:t>contributions made in relation to a fundraising event held for the principal purpose of the company, and</w:t>
      </w:r>
    </w:p>
    <w:p w14:paraId="4F0764BD" w14:textId="18D56EDF" w:rsidR="00D15697" w:rsidRPr="009555FC" w:rsidRDefault="00D15697" w:rsidP="00663A71">
      <w:pPr>
        <w:pStyle w:val="Heading5"/>
        <w:rPr>
          <w:rFonts w:eastAsia="MS Mincho" w:cs="Arial"/>
          <w:sz w:val="24"/>
          <w:szCs w:val="24"/>
        </w:rPr>
      </w:pPr>
      <w:r w:rsidRPr="009555FC">
        <w:rPr>
          <w:rFonts w:eastAsia="MS Mincho" w:cs="Arial"/>
          <w:sz w:val="24"/>
          <w:szCs w:val="24"/>
        </w:rPr>
        <w:t>money received by the company because of such gifts and contributions.</w:t>
      </w:r>
    </w:p>
    <w:p w14:paraId="40240EC3" w14:textId="10500715" w:rsidR="00D15697" w:rsidRPr="009555FC" w:rsidRDefault="00D15697" w:rsidP="00663A71">
      <w:pPr>
        <w:pStyle w:val="BodyText"/>
        <w:ind w:left="907"/>
        <w:rPr>
          <w:rFonts w:eastAsia="MS Mincho" w:cs="Arial"/>
          <w:sz w:val="24"/>
          <w:szCs w:val="24"/>
        </w:rPr>
      </w:pPr>
      <w:r w:rsidRPr="009555FC">
        <w:rPr>
          <w:rFonts w:eastAsia="MS Mincho" w:cs="Arial"/>
          <w:sz w:val="24"/>
          <w:szCs w:val="24"/>
        </w:rPr>
        <w:t>(b) ‘contributions’ and ‘fundraising event’ have the same meaning as in Division 30 of the Income Tax Assessment Act 1997 (Cth).</w:t>
      </w:r>
    </w:p>
    <w:p w14:paraId="718B0C92" w14:textId="1229B98D" w:rsidR="00826C72" w:rsidRPr="009555FC" w:rsidRDefault="007E7162" w:rsidP="00663A71">
      <w:pPr>
        <w:pStyle w:val="Heading2"/>
        <w:numPr>
          <w:ilvl w:val="0"/>
          <w:numId w:val="0"/>
        </w:numPr>
        <w:ind w:left="567" w:hanging="567"/>
        <w:rPr>
          <w:rFonts w:eastAsia="MS Mincho" w:cs="Arial"/>
          <w:b/>
          <w:sz w:val="24"/>
          <w:szCs w:val="24"/>
        </w:rPr>
      </w:pPr>
      <w:r w:rsidRPr="009555FC">
        <w:rPr>
          <w:rFonts w:eastAsia="MS Mincho" w:cs="Arial"/>
          <w:sz w:val="24"/>
          <w:szCs w:val="24"/>
        </w:rPr>
        <w:t xml:space="preserve">Definitions and </w:t>
      </w:r>
      <w:r w:rsidR="00BF4283" w:rsidRPr="009555FC">
        <w:rPr>
          <w:rFonts w:eastAsia="MS Mincho" w:cs="Arial"/>
          <w:sz w:val="24"/>
          <w:szCs w:val="24"/>
        </w:rPr>
        <w:t>i</w:t>
      </w:r>
      <w:r w:rsidRPr="009555FC">
        <w:rPr>
          <w:rFonts w:eastAsia="MS Mincho" w:cs="Arial"/>
          <w:sz w:val="24"/>
          <w:szCs w:val="24"/>
        </w:rPr>
        <w:t>nterpretation</w:t>
      </w:r>
    </w:p>
    <w:p w14:paraId="2F931C35" w14:textId="1911390A" w:rsidR="00115546" w:rsidRPr="009555FC" w:rsidRDefault="007E7162" w:rsidP="008137C2">
      <w:pPr>
        <w:pStyle w:val="Heading1"/>
        <w:rPr>
          <w:rFonts w:eastAsia="MS Mincho" w:cs="Arial"/>
          <w:sz w:val="24"/>
          <w:szCs w:val="24"/>
        </w:rPr>
      </w:pPr>
      <w:bookmarkStart w:id="302" w:name="_Toc126909694"/>
      <w:r w:rsidRPr="009555FC">
        <w:rPr>
          <w:rFonts w:eastAsia="MS Mincho" w:cs="Arial"/>
          <w:sz w:val="24"/>
          <w:szCs w:val="24"/>
        </w:rPr>
        <w:t>Definitions</w:t>
      </w:r>
      <w:bookmarkEnd w:id="302"/>
    </w:p>
    <w:p w14:paraId="729EF03F" w14:textId="01FAF722" w:rsidR="007E7162" w:rsidRPr="009555FC" w:rsidRDefault="007E7162" w:rsidP="008137C2">
      <w:pPr>
        <w:pStyle w:val="BodyText"/>
        <w:rPr>
          <w:rFonts w:eastAsia="MS Mincho" w:cs="Arial"/>
          <w:sz w:val="24"/>
          <w:szCs w:val="24"/>
        </w:rPr>
      </w:pPr>
      <w:r w:rsidRPr="009555FC">
        <w:rPr>
          <w:rFonts w:eastAsia="MS Mincho" w:cs="Arial"/>
          <w:sz w:val="24"/>
          <w:szCs w:val="24"/>
        </w:rPr>
        <w:t>In this constitution:</w:t>
      </w:r>
    </w:p>
    <w:p w14:paraId="39ADE6D6" w14:textId="33363807" w:rsidR="00115546" w:rsidRPr="009555FC" w:rsidRDefault="00115546" w:rsidP="00115546">
      <w:pPr>
        <w:pStyle w:val="BodyText"/>
        <w:ind w:left="567"/>
        <w:rPr>
          <w:rFonts w:eastAsia="MS Mincho" w:cs="Arial"/>
          <w:sz w:val="24"/>
          <w:szCs w:val="24"/>
        </w:rPr>
      </w:pPr>
      <w:r w:rsidRPr="009555FC">
        <w:rPr>
          <w:rFonts w:eastAsia="MS Mincho" w:cs="Arial"/>
          <w:b/>
          <w:bCs/>
          <w:sz w:val="24"/>
          <w:szCs w:val="24"/>
        </w:rPr>
        <w:t>accessible format</w:t>
      </w:r>
      <w:r w:rsidRPr="009555FC">
        <w:rPr>
          <w:rFonts w:eastAsia="MS Mincho" w:cs="Arial"/>
          <w:sz w:val="24"/>
          <w:szCs w:val="24"/>
        </w:rPr>
        <w:t xml:space="preserve"> means formats such as audio, braille, electronic and large print.</w:t>
      </w:r>
    </w:p>
    <w:p w14:paraId="42102189" w14:textId="194117E5" w:rsidR="00231732" w:rsidRPr="009555FC" w:rsidRDefault="00231732" w:rsidP="00115546">
      <w:pPr>
        <w:pStyle w:val="BodyText"/>
        <w:ind w:left="567"/>
        <w:rPr>
          <w:rFonts w:eastAsia="MS Mincho" w:cs="Arial"/>
          <w:sz w:val="24"/>
          <w:szCs w:val="24"/>
        </w:rPr>
      </w:pPr>
      <w:r w:rsidRPr="009555FC">
        <w:rPr>
          <w:rFonts w:eastAsia="MS Mincho" w:cs="Arial"/>
          <w:b/>
          <w:bCs/>
          <w:sz w:val="24"/>
          <w:szCs w:val="24"/>
        </w:rPr>
        <w:t>ACNC Act</w:t>
      </w:r>
      <w:r w:rsidRPr="009555FC">
        <w:rPr>
          <w:rFonts w:eastAsia="MS Mincho" w:cs="Arial"/>
          <w:sz w:val="24"/>
          <w:szCs w:val="24"/>
        </w:rPr>
        <w:t xml:space="preserve"> means the Australian Charities and Not-for-profits Commission Act 2012 (Cth)</w:t>
      </w:r>
    </w:p>
    <w:p w14:paraId="68108471" w14:textId="66FC192F" w:rsidR="00115546" w:rsidRPr="009555FC" w:rsidRDefault="00115546" w:rsidP="00115546">
      <w:pPr>
        <w:pStyle w:val="BodyText"/>
        <w:ind w:left="567"/>
        <w:rPr>
          <w:rFonts w:eastAsia="MS Mincho" w:cs="Arial"/>
          <w:sz w:val="24"/>
          <w:szCs w:val="24"/>
        </w:rPr>
      </w:pPr>
      <w:r w:rsidRPr="009555FC">
        <w:rPr>
          <w:rFonts w:eastAsia="MS Mincho" w:cs="Arial"/>
          <w:b/>
          <w:bCs/>
          <w:sz w:val="24"/>
          <w:szCs w:val="24"/>
        </w:rPr>
        <w:lastRenderedPageBreak/>
        <w:t>associate member</w:t>
      </w:r>
      <w:r w:rsidRPr="009555FC">
        <w:rPr>
          <w:rFonts w:eastAsia="MS Mincho" w:cs="Arial"/>
          <w:sz w:val="24"/>
          <w:szCs w:val="24"/>
        </w:rPr>
        <w:t xml:space="preserve"> means a member of </w:t>
      </w:r>
      <w:r w:rsidR="006967C0" w:rsidRPr="009555FC">
        <w:rPr>
          <w:rFonts w:eastAsia="MS Mincho" w:cs="Arial"/>
          <w:sz w:val="24"/>
          <w:szCs w:val="24"/>
        </w:rPr>
        <w:t>BCA</w:t>
      </w:r>
      <w:r w:rsidRPr="009555FC">
        <w:rPr>
          <w:rFonts w:eastAsia="MS Mincho" w:cs="Arial"/>
          <w:sz w:val="24"/>
          <w:szCs w:val="24"/>
        </w:rPr>
        <w:t xml:space="preserve"> as defined in paragraph </w:t>
      </w:r>
      <w:r w:rsidR="00B16A42" w:rsidRPr="009555FC">
        <w:rPr>
          <w:rFonts w:eastAsia="MS Mincho" w:cs="Arial"/>
          <w:sz w:val="24"/>
          <w:szCs w:val="24"/>
        </w:rPr>
        <w:t>10</w:t>
      </w:r>
      <w:r w:rsidRPr="009555FC">
        <w:rPr>
          <w:rFonts w:eastAsia="MS Mincho" w:cs="Arial"/>
          <w:sz w:val="24"/>
          <w:szCs w:val="24"/>
        </w:rPr>
        <w:t>.1(b).</w:t>
      </w:r>
    </w:p>
    <w:p w14:paraId="466F2238" w14:textId="3C20CE0A" w:rsidR="00115546" w:rsidRPr="009555FC" w:rsidRDefault="00115546" w:rsidP="00115546">
      <w:pPr>
        <w:pStyle w:val="BodyText"/>
        <w:ind w:left="567"/>
        <w:rPr>
          <w:rFonts w:eastAsia="MS Mincho" w:cs="Arial"/>
          <w:sz w:val="24"/>
          <w:szCs w:val="24"/>
        </w:rPr>
      </w:pPr>
      <w:r w:rsidRPr="009555FC">
        <w:rPr>
          <w:rFonts w:eastAsia="MS Mincho" w:cs="Arial"/>
          <w:b/>
          <w:bCs/>
          <w:sz w:val="24"/>
          <w:szCs w:val="24"/>
        </w:rPr>
        <w:t>blind</w:t>
      </w:r>
      <w:r w:rsidRPr="009555FC">
        <w:rPr>
          <w:rFonts w:eastAsia="MS Mincho" w:cs="Arial"/>
          <w:sz w:val="24"/>
          <w:szCs w:val="24"/>
        </w:rPr>
        <w:t xml:space="preserve"> means </w:t>
      </w:r>
      <w:r w:rsidR="00212FAD" w:rsidRPr="009555FC">
        <w:rPr>
          <w:rFonts w:eastAsia="MS Mincho" w:cs="Arial"/>
          <w:sz w:val="24"/>
          <w:szCs w:val="24"/>
        </w:rPr>
        <w:t xml:space="preserve">having no or little useable sight. </w:t>
      </w:r>
    </w:p>
    <w:p w14:paraId="0664A3FA" w14:textId="6779A9BC" w:rsidR="00115546" w:rsidRPr="009555FC" w:rsidRDefault="00115546" w:rsidP="00115546">
      <w:pPr>
        <w:pStyle w:val="BodyText"/>
        <w:ind w:left="567"/>
        <w:rPr>
          <w:rFonts w:eastAsia="MS Mincho" w:cs="Arial"/>
          <w:sz w:val="24"/>
          <w:szCs w:val="24"/>
        </w:rPr>
      </w:pPr>
      <w:r w:rsidRPr="009555FC">
        <w:rPr>
          <w:rFonts w:eastAsia="MS Mincho" w:cs="Arial"/>
          <w:b/>
          <w:bCs/>
          <w:sz w:val="24"/>
          <w:szCs w:val="24"/>
        </w:rPr>
        <w:t>Corporations Act</w:t>
      </w:r>
      <w:r w:rsidRPr="009555FC">
        <w:rPr>
          <w:rFonts w:eastAsia="MS Mincho" w:cs="Arial"/>
          <w:sz w:val="24"/>
          <w:szCs w:val="24"/>
        </w:rPr>
        <w:t xml:space="preserve"> means the Corporations Act 2001 </w:t>
      </w:r>
      <w:r w:rsidR="00231732" w:rsidRPr="009555FC">
        <w:rPr>
          <w:rFonts w:eastAsia="MS Mincho" w:cs="Arial"/>
          <w:sz w:val="24"/>
          <w:szCs w:val="24"/>
        </w:rPr>
        <w:t>(Cth)</w:t>
      </w:r>
    </w:p>
    <w:p w14:paraId="486665B7" w14:textId="518D37DD" w:rsidR="00115546" w:rsidRPr="009555FC" w:rsidRDefault="00115546" w:rsidP="00115546">
      <w:pPr>
        <w:pStyle w:val="BodyText"/>
        <w:ind w:left="567"/>
        <w:rPr>
          <w:rFonts w:eastAsia="MS Mincho" w:cs="Arial"/>
          <w:sz w:val="24"/>
          <w:szCs w:val="24"/>
        </w:rPr>
      </w:pPr>
      <w:r w:rsidRPr="009555FC">
        <w:rPr>
          <w:rFonts w:eastAsia="MS Mincho" w:cs="Arial"/>
          <w:b/>
          <w:bCs/>
          <w:sz w:val="24"/>
          <w:szCs w:val="24"/>
        </w:rPr>
        <w:t>full member</w:t>
      </w:r>
      <w:r w:rsidRPr="009555FC">
        <w:rPr>
          <w:rFonts w:eastAsia="MS Mincho" w:cs="Arial"/>
          <w:sz w:val="24"/>
          <w:szCs w:val="24"/>
        </w:rPr>
        <w:t xml:space="preserve"> means a member of </w:t>
      </w:r>
      <w:r w:rsidR="006967C0" w:rsidRPr="009555FC">
        <w:rPr>
          <w:rFonts w:eastAsia="MS Mincho" w:cs="Arial"/>
          <w:sz w:val="24"/>
          <w:szCs w:val="24"/>
        </w:rPr>
        <w:t>BCA</w:t>
      </w:r>
      <w:r w:rsidRPr="009555FC">
        <w:rPr>
          <w:rFonts w:eastAsia="MS Mincho" w:cs="Arial"/>
          <w:sz w:val="24"/>
          <w:szCs w:val="24"/>
        </w:rPr>
        <w:t xml:space="preserve"> as defined in </w:t>
      </w:r>
      <w:r w:rsidR="003D002D" w:rsidRPr="009555FC">
        <w:rPr>
          <w:rFonts w:eastAsia="MS Mincho" w:cs="Arial"/>
          <w:sz w:val="24"/>
          <w:szCs w:val="24"/>
        </w:rPr>
        <w:t xml:space="preserve">clause 10. </w:t>
      </w:r>
    </w:p>
    <w:p w14:paraId="406AE712" w14:textId="31A4F825" w:rsidR="00115546" w:rsidRPr="009555FC" w:rsidRDefault="00115546" w:rsidP="00115546">
      <w:pPr>
        <w:pStyle w:val="BodyText"/>
        <w:ind w:left="567"/>
        <w:rPr>
          <w:rFonts w:eastAsia="MS Mincho" w:cs="Arial"/>
          <w:sz w:val="24"/>
          <w:szCs w:val="24"/>
        </w:rPr>
      </w:pPr>
      <w:r w:rsidRPr="009555FC">
        <w:rPr>
          <w:rFonts w:eastAsia="MS Mincho" w:cs="Arial"/>
          <w:b/>
          <w:bCs/>
          <w:sz w:val="24"/>
          <w:szCs w:val="24"/>
        </w:rPr>
        <w:t>junior member</w:t>
      </w:r>
      <w:r w:rsidRPr="009555FC">
        <w:rPr>
          <w:rFonts w:eastAsia="MS Mincho" w:cs="Arial"/>
          <w:sz w:val="24"/>
          <w:szCs w:val="24"/>
        </w:rPr>
        <w:t xml:space="preserve"> means a member of </w:t>
      </w:r>
      <w:r w:rsidR="006967C0" w:rsidRPr="009555FC">
        <w:rPr>
          <w:rFonts w:eastAsia="MS Mincho" w:cs="Arial"/>
          <w:sz w:val="24"/>
          <w:szCs w:val="24"/>
        </w:rPr>
        <w:t>BCA</w:t>
      </w:r>
      <w:r w:rsidRPr="009555FC">
        <w:rPr>
          <w:rFonts w:eastAsia="MS Mincho" w:cs="Arial"/>
          <w:sz w:val="24"/>
          <w:szCs w:val="24"/>
        </w:rPr>
        <w:t xml:space="preserve"> as defined in </w:t>
      </w:r>
      <w:r w:rsidR="003D002D" w:rsidRPr="009555FC">
        <w:rPr>
          <w:rFonts w:eastAsia="MS Mincho" w:cs="Arial"/>
          <w:sz w:val="24"/>
          <w:szCs w:val="24"/>
        </w:rPr>
        <w:t>clause 10.</w:t>
      </w:r>
    </w:p>
    <w:p w14:paraId="44E0EC31" w14:textId="5C8EEBF4" w:rsidR="00231732" w:rsidRPr="009555FC" w:rsidRDefault="00231732" w:rsidP="00115546">
      <w:pPr>
        <w:pStyle w:val="BodyText"/>
        <w:ind w:left="567"/>
        <w:rPr>
          <w:rFonts w:eastAsia="MS Mincho" w:cs="Arial"/>
          <w:sz w:val="24"/>
          <w:szCs w:val="24"/>
        </w:rPr>
      </w:pPr>
      <w:r w:rsidRPr="009555FC">
        <w:rPr>
          <w:rFonts w:eastAsia="MS Mincho" w:cs="Arial"/>
          <w:b/>
          <w:bCs/>
          <w:sz w:val="24"/>
          <w:szCs w:val="24"/>
        </w:rPr>
        <w:t>surplus assets</w:t>
      </w:r>
      <w:r w:rsidRPr="009555FC">
        <w:rPr>
          <w:rFonts w:eastAsia="MS Mincho" w:cs="Arial"/>
          <w:sz w:val="24"/>
          <w:szCs w:val="24"/>
        </w:rPr>
        <w:t xml:space="preserve"> means any assets of the company that remain after paying all debts and other liabilities of the company, including the costs of winding up.</w:t>
      </w:r>
    </w:p>
    <w:p w14:paraId="3671F147" w14:textId="77777777" w:rsidR="00115546" w:rsidRPr="009555FC" w:rsidRDefault="00115546" w:rsidP="00115546">
      <w:pPr>
        <w:pStyle w:val="BodyText"/>
        <w:spacing w:after="0"/>
        <w:ind w:left="567"/>
        <w:rPr>
          <w:rFonts w:eastAsia="MS Mincho" w:cs="Arial"/>
          <w:sz w:val="24"/>
          <w:szCs w:val="24"/>
        </w:rPr>
      </w:pPr>
      <w:r w:rsidRPr="009555FC">
        <w:rPr>
          <w:rFonts w:eastAsia="MS Mincho" w:cs="Arial"/>
          <w:b/>
          <w:bCs/>
          <w:sz w:val="24"/>
          <w:szCs w:val="24"/>
        </w:rPr>
        <w:t>vision impaired</w:t>
      </w:r>
      <w:r w:rsidRPr="009555FC">
        <w:rPr>
          <w:rFonts w:eastAsia="MS Mincho" w:cs="Arial"/>
          <w:sz w:val="24"/>
          <w:szCs w:val="24"/>
        </w:rPr>
        <w:t xml:space="preserve"> refers to a person whose loss of visual acuity and or of visual field which cannot be corrected, impacts the way they undertake daily activities, such as self-care, communication and mobility, education, work and community participation.</w:t>
      </w:r>
    </w:p>
    <w:p w14:paraId="4C41F4D4" w14:textId="77777777" w:rsidR="00115546" w:rsidRPr="009555FC" w:rsidRDefault="00115546" w:rsidP="00115546">
      <w:pPr>
        <w:pStyle w:val="BodyText"/>
        <w:spacing w:after="0"/>
        <w:ind w:left="567"/>
        <w:rPr>
          <w:rFonts w:eastAsia="MS Mincho" w:cs="Arial"/>
          <w:sz w:val="24"/>
          <w:szCs w:val="24"/>
        </w:rPr>
      </w:pPr>
    </w:p>
    <w:p w14:paraId="7E6E2A95" w14:textId="5167765C" w:rsidR="00826C72" w:rsidRPr="009555FC" w:rsidRDefault="00115546" w:rsidP="00115546">
      <w:pPr>
        <w:pStyle w:val="BodyText"/>
        <w:ind w:left="567"/>
        <w:rPr>
          <w:rFonts w:eastAsia="MS Mincho" w:cs="Arial"/>
          <w:sz w:val="24"/>
          <w:szCs w:val="24"/>
        </w:rPr>
      </w:pPr>
      <w:r w:rsidRPr="009555FC">
        <w:rPr>
          <w:rFonts w:eastAsia="MS Mincho" w:cs="Arial"/>
          <w:b/>
          <w:bCs/>
          <w:sz w:val="24"/>
          <w:szCs w:val="24"/>
        </w:rPr>
        <w:t xml:space="preserve">writing </w:t>
      </w:r>
      <w:r w:rsidRPr="009555FC">
        <w:rPr>
          <w:rFonts w:eastAsia="MS Mincho" w:cs="Arial"/>
          <w:sz w:val="24"/>
          <w:szCs w:val="24"/>
        </w:rPr>
        <w:t xml:space="preserve">or </w:t>
      </w:r>
      <w:r w:rsidRPr="009555FC">
        <w:rPr>
          <w:rFonts w:eastAsia="MS Mincho" w:cs="Arial"/>
          <w:b/>
          <w:bCs/>
          <w:sz w:val="24"/>
          <w:szCs w:val="24"/>
        </w:rPr>
        <w:t>written</w:t>
      </w:r>
      <w:r w:rsidRPr="009555FC">
        <w:rPr>
          <w:rFonts w:eastAsia="MS Mincho" w:cs="Arial"/>
          <w:sz w:val="24"/>
          <w:szCs w:val="24"/>
        </w:rPr>
        <w:t xml:space="preserve"> includes all modes of representing or reproducing words, figures, drawings or symbols in a form that is accessible to people who are blind or vision impaired.   </w:t>
      </w:r>
    </w:p>
    <w:p w14:paraId="3F3E4E47" w14:textId="4D058078" w:rsidR="00986015" w:rsidRPr="009555FC" w:rsidRDefault="007E7162" w:rsidP="008137C2">
      <w:pPr>
        <w:pStyle w:val="Heading1"/>
        <w:rPr>
          <w:rFonts w:eastAsia="MS Mincho" w:cs="Arial"/>
          <w:sz w:val="24"/>
          <w:szCs w:val="24"/>
        </w:rPr>
      </w:pPr>
      <w:bookmarkStart w:id="303" w:name="_Toc126909695"/>
      <w:r w:rsidRPr="009555FC">
        <w:rPr>
          <w:rFonts w:eastAsia="MS Mincho" w:cs="Arial"/>
          <w:sz w:val="24"/>
          <w:szCs w:val="24"/>
        </w:rPr>
        <w:t>Interpretation</w:t>
      </w:r>
      <w:bookmarkEnd w:id="303"/>
      <w:r w:rsidRPr="009555FC">
        <w:rPr>
          <w:rFonts w:eastAsia="MS Mincho" w:cs="Arial"/>
          <w:sz w:val="24"/>
          <w:szCs w:val="24"/>
        </w:rPr>
        <w:t xml:space="preserve"> </w:t>
      </w:r>
    </w:p>
    <w:p w14:paraId="7CC44A24" w14:textId="061AC7B6" w:rsidR="00231732" w:rsidRPr="009555FC" w:rsidRDefault="00231732" w:rsidP="008137C2">
      <w:pPr>
        <w:pStyle w:val="BodyText"/>
        <w:rPr>
          <w:rFonts w:eastAsia="MS Mincho" w:cs="Arial"/>
          <w:sz w:val="24"/>
          <w:szCs w:val="24"/>
        </w:rPr>
      </w:pPr>
      <w:r w:rsidRPr="009555FC">
        <w:rPr>
          <w:rFonts w:eastAsia="MS Mincho" w:cs="Arial"/>
          <w:sz w:val="24"/>
          <w:szCs w:val="24"/>
        </w:rPr>
        <w:t>In this constitution:</w:t>
      </w:r>
    </w:p>
    <w:p w14:paraId="1150644F" w14:textId="77777777" w:rsidR="00231732" w:rsidRPr="009555FC" w:rsidRDefault="00231732" w:rsidP="008137C2">
      <w:pPr>
        <w:pStyle w:val="Heading4"/>
        <w:ind w:left="1134"/>
        <w:rPr>
          <w:rFonts w:eastAsia="MS Mincho" w:cs="Arial"/>
          <w:sz w:val="24"/>
          <w:szCs w:val="24"/>
        </w:rPr>
      </w:pPr>
      <w:r w:rsidRPr="009555FC">
        <w:rPr>
          <w:rFonts w:eastAsia="MS Mincho" w:cs="Arial"/>
          <w:sz w:val="24"/>
          <w:szCs w:val="24"/>
        </w:rPr>
        <w:t>the words ‘including’, ‘for example’, or similar expressions mean that there may be more inclusions or examples than those mentioned after that expression, and</w:t>
      </w:r>
    </w:p>
    <w:p w14:paraId="463BBA4C" w14:textId="2BB4E37B" w:rsidR="00231732" w:rsidRPr="009555FC" w:rsidRDefault="00231732" w:rsidP="00731F1E">
      <w:pPr>
        <w:pStyle w:val="Heading4"/>
        <w:ind w:left="1134"/>
        <w:rPr>
          <w:rFonts w:eastAsia="MS Mincho" w:cs="Arial"/>
          <w:sz w:val="24"/>
          <w:szCs w:val="24"/>
        </w:rPr>
      </w:pPr>
      <w:r w:rsidRPr="009555FC">
        <w:rPr>
          <w:rFonts w:eastAsia="MS Mincho" w:cs="Arial"/>
          <w:sz w:val="24"/>
          <w:szCs w:val="24"/>
        </w:rPr>
        <w:t>reference to an Act includes every amendment, re-enactment, or replacement of that Act and any subordinate legislation made under that Act (such as regulations).</w:t>
      </w:r>
    </w:p>
    <w:p w14:paraId="544DD667" w14:textId="7A11E9FC" w:rsidR="00986015" w:rsidRPr="009555FC" w:rsidRDefault="00986015" w:rsidP="00731F1E">
      <w:pPr>
        <w:pStyle w:val="Heading4"/>
        <w:ind w:left="1134"/>
        <w:rPr>
          <w:rFonts w:eastAsia="MS Mincho" w:cs="Arial"/>
          <w:sz w:val="24"/>
          <w:szCs w:val="24"/>
        </w:rPr>
      </w:pPr>
      <w:bookmarkStart w:id="304" w:name="_Hlk126938171"/>
      <w:r w:rsidRPr="009555FC">
        <w:rPr>
          <w:rFonts w:eastAsia="MS Mincho" w:cs="Arial"/>
          <w:sz w:val="24"/>
          <w:szCs w:val="24"/>
        </w:rPr>
        <w:t xml:space="preserve">reference to any officer of </w:t>
      </w:r>
      <w:r w:rsidR="006967C0" w:rsidRPr="009555FC">
        <w:rPr>
          <w:rFonts w:eastAsia="MS Mincho" w:cs="Arial"/>
          <w:sz w:val="24"/>
          <w:szCs w:val="24"/>
        </w:rPr>
        <w:t>BCA</w:t>
      </w:r>
      <w:r w:rsidRPr="009555FC">
        <w:rPr>
          <w:rFonts w:eastAsia="MS Mincho" w:cs="Arial"/>
          <w:sz w:val="24"/>
          <w:szCs w:val="24"/>
        </w:rPr>
        <w:t xml:space="preserve"> includes any person acting for the time being as such officer;</w:t>
      </w:r>
    </w:p>
    <w:p w14:paraId="49271ABD" w14:textId="77777777" w:rsidR="00986015" w:rsidRPr="009555FC" w:rsidRDefault="00986015" w:rsidP="00986015">
      <w:pPr>
        <w:pStyle w:val="Heading4"/>
        <w:ind w:left="1134"/>
        <w:rPr>
          <w:rFonts w:eastAsia="MS Mincho" w:cs="Arial"/>
          <w:sz w:val="24"/>
          <w:szCs w:val="24"/>
        </w:rPr>
      </w:pPr>
      <w:r w:rsidRPr="009555FC">
        <w:rPr>
          <w:rFonts w:eastAsia="MS Mincho" w:cs="Arial"/>
          <w:sz w:val="24"/>
          <w:szCs w:val="24"/>
        </w:rPr>
        <w:t>words importing the singular include the plural and vice versa;</w:t>
      </w:r>
    </w:p>
    <w:p w14:paraId="01BA6565" w14:textId="53FE339C" w:rsidR="00986015" w:rsidRPr="009555FC" w:rsidRDefault="00986015" w:rsidP="00986015">
      <w:pPr>
        <w:pStyle w:val="Heading4"/>
        <w:ind w:left="1134"/>
        <w:rPr>
          <w:rFonts w:eastAsia="MS Mincho" w:cs="Arial"/>
          <w:sz w:val="24"/>
          <w:szCs w:val="24"/>
        </w:rPr>
      </w:pPr>
      <w:r w:rsidRPr="009555FC">
        <w:rPr>
          <w:rFonts w:eastAsia="MS Mincho" w:cs="Arial"/>
          <w:sz w:val="24"/>
          <w:szCs w:val="24"/>
        </w:rPr>
        <w:t>Where the term ‘sign’, ‘signed’ or ‘signing’ is used in this Constitution, that term must, in so far as it is permitted by</w:t>
      </w:r>
      <w:r w:rsidR="009C5AFF">
        <w:rPr>
          <w:rFonts w:eastAsia="MS Mincho" w:cs="Arial"/>
          <w:sz w:val="24"/>
          <w:szCs w:val="24"/>
        </w:rPr>
        <w:t xml:space="preserve"> law</w:t>
      </w:r>
      <w:r w:rsidRPr="009555FC">
        <w:rPr>
          <w:rFonts w:eastAsia="MS Mincho" w:cs="Arial"/>
          <w:sz w:val="24"/>
          <w:szCs w:val="24"/>
        </w:rPr>
        <w:t xml:space="preserve">, be interpreted as meaning a person is to apply their own signature, or is to use electronic authentication, which must include: </w:t>
      </w:r>
    </w:p>
    <w:p w14:paraId="03FD8E5A" w14:textId="2AF8E63A" w:rsidR="009555FC" w:rsidRPr="009555FC" w:rsidRDefault="00986015" w:rsidP="009555FC">
      <w:pPr>
        <w:pStyle w:val="Heading5"/>
        <w:rPr>
          <w:rFonts w:eastAsia="MS Mincho"/>
          <w:sz w:val="24"/>
          <w:szCs w:val="24"/>
        </w:rPr>
      </w:pPr>
      <w:r w:rsidRPr="009555FC">
        <w:rPr>
          <w:rFonts w:eastAsia="MS Mincho"/>
          <w:sz w:val="24"/>
          <w:szCs w:val="24"/>
        </w:rPr>
        <w:t>a method of identifying the person by personal details (for example, the person’s name, address and date of birth); and</w:t>
      </w:r>
    </w:p>
    <w:p w14:paraId="0934877C" w14:textId="3DFBB7B5" w:rsidR="00986015" w:rsidRPr="009555FC" w:rsidRDefault="00986015" w:rsidP="009555FC">
      <w:pPr>
        <w:pStyle w:val="Heading5"/>
        <w:rPr>
          <w:rFonts w:eastAsia="MS Mincho"/>
          <w:sz w:val="24"/>
          <w:szCs w:val="24"/>
        </w:rPr>
      </w:pPr>
      <w:r w:rsidRPr="009555FC">
        <w:rPr>
          <w:rFonts w:eastAsia="MS Mincho"/>
          <w:sz w:val="24"/>
          <w:szCs w:val="24"/>
        </w:rPr>
        <w:t>an indication of the person’s approval of the information communicated by a form of security protection (for example, the entering of a confidential identification number such as a member identification number).</w:t>
      </w:r>
      <w:bookmarkEnd w:id="304"/>
    </w:p>
    <w:sectPr w:rsidR="00986015" w:rsidRPr="009555FC" w:rsidSect="00784547">
      <w:footerReference w:type="even" r:id="rId11"/>
      <w:footerReference w:type="default" r:id="rId12"/>
      <w:pgSz w:w="11907" w:h="16840" w:code="9"/>
      <w:pgMar w:top="1134" w:right="1134" w:bottom="1287"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58BB" w14:textId="77777777" w:rsidR="00E05504" w:rsidRDefault="00E05504">
      <w:pPr>
        <w:spacing w:line="240" w:lineRule="auto"/>
      </w:pPr>
      <w:r>
        <w:separator/>
      </w:r>
    </w:p>
  </w:endnote>
  <w:endnote w:type="continuationSeparator" w:id="0">
    <w:p w14:paraId="0BC4B5A1" w14:textId="77777777" w:rsidR="00E05504" w:rsidRDefault="00E05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799C" w14:textId="00E28325" w:rsidR="00995824" w:rsidRDefault="00995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0E3F">
      <w:rPr>
        <w:rStyle w:val="PageNumber"/>
        <w:noProof/>
      </w:rPr>
      <w:t>2</w:t>
    </w:r>
    <w:r>
      <w:rPr>
        <w:rStyle w:val="PageNumber"/>
      </w:rPr>
      <w:fldChar w:fldCharType="end"/>
    </w:r>
  </w:p>
  <w:p w14:paraId="125B3223" w14:textId="77777777" w:rsidR="00995824" w:rsidRDefault="009958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0BE8" w14:textId="77777777" w:rsidR="00995824" w:rsidRDefault="00995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F7B7842" w14:textId="77777777" w:rsidR="00995824" w:rsidRDefault="00995824">
    <w:pPr>
      <w:pStyle w:val="Footer"/>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CC84" w14:textId="77777777" w:rsidR="00E05504" w:rsidRDefault="00E05504">
      <w:pPr>
        <w:spacing w:line="240" w:lineRule="auto"/>
      </w:pPr>
      <w:r>
        <w:separator/>
      </w:r>
    </w:p>
  </w:footnote>
  <w:footnote w:type="continuationSeparator" w:id="0">
    <w:p w14:paraId="7CBF9AB8" w14:textId="77777777" w:rsidR="00E05504" w:rsidRDefault="00E055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2"/>
        <w:position w:val="0"/>
        <w:sz w:val="22"/>
        <w:szCs w:val="22"/>
        <w:u w:val="none"/>
        <w:effect w:val="none"/>
        <w:vertAlign w:val="baseline"/>
      </w:rPr>
    </w:lvl>
    <w:lvl w:ilvl="2">
      <w:start w:val="1"/>
      <w:numFmt w:val="lowerLetter"/>
      <w:lvlText w:val="(%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0000003"/>
    <w:multiLevelType w:val="singleLevel"/>
    <w:tmpl w:val="55C87298"/>
    <w:lvl w:ilvl="0">
      <w:start w:val="1"/>
      <w:numFmt w:val="lowerLetter"/>
      <w:lvlText w:val="(%1)"/>
      <w:lvlJc w:val="left"/>
      <w:pPr>
        <w:ind w:left="1080" w:hanging="360"/>
      </w:pPr>
      <w:rPr>
        <w:rFonts w:hint="default"/>
      </w:rPr>
    </w:lvl>
  </w:abstractNum>
  <w:abstractNum w:abstractNumId="9"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10" w15:restartNumberingAfterBreak="0">
    <w:nsid w:val="132E7D40"/>
    <w:multiLevelType w:val="multilevel"/>
    <w:tmpl w:val="9E4EB66C"/>
    <w:lvl w:ilvl="0">
      <w:start w:val="1"/>
      <w:numFmt w:val="lowerLetter"/>
      <w:lvlText w:val="%1)"/>
      <w:lvlJc w:val="left"/>
      <w:pPr>
        <w:ind w:left="1080" w:hanging="360"/>
      </w:pPr>
      <w:rPr>
        <w:rFonts w:ascii="Arial" w:eastAsia="MS Mincho" w:hAnsi="Arial"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2" w15:restartNumberingAfterBreak="0">
    <w:nsid w:val="2F9A7347"/>
    <w:multiLevelType w:val="multilevel"/>
    <w:tmpl w:val="3DA08F0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3" w15:restartNumberingAfterBreak="0">
    <w:nsid w:val="43CD5447"/>
    <w:multiLevelType w:val="multilevel"/>
    <w:tmpl w:val="EE605EAE"/>
    <w:lvl w:ilvl="0">
      <w:start w:val="1"/>
      <w:numFmt w:val="decimal"/>
      <w:pStyle w:val="Heading1"/>
      <w:lvlText w:val="%1"/>
      <w:lvlJc w:val="left"/>
      <w:pPr>
        <w:tabs>
          <w:tab w:val="num" w:pos="567"/>
        </w:tabs>
        <w:ind w:left="567" w:hanging="567"/>
      </w:pPr>
      <w:rPr>
        <w:rFonts w:hint="default"/>
        <w:b/>
        <w:bCs/>
      </w:rPr>
    </w:lvl>
    <w:lvl w:ilvl="1">
      <w:start w:val="1"/>
      <w:numFmt w:val="decimal"/>
      <w:pStyle w:val="Heading2"/>
      <w:lvlText w:val="%1.%2"/>
      <w:lvlJc w:val="left"/>
      <w:pPr>
        <w:tabs>
          <w:tab w:val="num" w:pos="567"/>
        </w:tabs>
        <w:ind w:left="567" w:hanging="567"/>
      </w:pPr>
      <w:rPr>
        <w:rFonts w:hint="default"/>
        <w:b w:val="0"/>
        <w:i w:val="0"/>
      </w:rPr>
    </w:lvl>
    <w:lvl w:ilvl="2">
      <w:start w:val="1"/>
      <w:numFmt w:val="decimal"/>
      <w:pStyle w:val="Heading3"/>
      <w:lvlText w:val="%1.%2.%3"/>
      <w:lvlJc w:val="left"/>
      <w:pPr>
        <w:tabs>
          <w:tab w:val="num" w:pos="1134"/>
        </w:tabs>
        <w:ind w:left="1134" w:hanging="567"/>
      </w:pPr>
      <w:rPr>
        <w:rFonts w:hint="default"/>
        <w:sz w:val="18"/>
      </w:rPr>
    </w:lvl>
    <w:lvl w:ilvl="3">
      <w:start w:val="1"/>
      <w:numFmt w:val="lowerLetter"/>
      <w:pStyle w:val="Heading4"/>
      <w:lvlText w:val="(%4)"/>
      <w:lvlJc w:val="left"/>
      <w:pPr>
        <w:tabs>
          <w:tab w:val="num" w:pos="2694"/>
        </w:tabs>
        <w:ind w:left="3261" w:hanging="567"/>
      </w:pPr>
      <w:rPr>
        <w:rFonts w:ascii="Arial" w:eastAsia="MS Mincho" w:hAnsi="Arial" w:cs="Times New Roman"/>
        <w:b w:val="0"/>
        <w:bCs/>
      </w:rPr>
    </w:lvl>
    <w:lvl w:ilvl="4">
      <w:start w:val="1"/>
      <w:numFmt w:val="lowerRoman"/>
      <w:pStyle w:val="Heading5"/>
      <w:lvlText w:val="(%5)"/>
      <w:lvlJc w:val="left"/>
      <w:pPr>
        <w:tabs>
          <w:tab w:val="num" w:pos="567"/>
        </w:tabs>
        <w:ind w:left="1701" w:hanging="567"/>
      </w:pPr>
      <w:rPr>
        <w:rFonts w:ascii="Arial" w:hAnsi="Arial" w:hint="default"/>
        <w:sz w:val="16"/>
        <w:szCs w:val="16"/>
      </w:rPr>
    </w:lvl>
    <w:lvl w:ilvl="5">
      <w:start w:val="1"/>
      <w:numFmt w:val="none"/>
      <w:lvlRestart w:val="3"/>
      <w:pStyle w:val="Heading6"/>
      <w:lvlText w:val=""/>
      <w:lvlJc w:val="left"/>
      <w:pPr>
        <w:tabs>
          <w:tab w:val="num" w:pos="0"/>
        </w:tabs>
        <w:ind w:left="0" w:firstLine="0"/>
      </w:pPr>
      <w:rPr>
        <w:rFonts w:hint="default"/>
      </w:rPr>
    </w:lvl>
    <w:lvl w:ilvl="6">
      <w:start w:val="1"/>
      <w:numFmt w:val="none"/>
      <w:pStyle w:val="Heading7"/>
      <w:lvlText w:val="%7"/>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4"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5" w15:restartNumberingAfterBreak="0">
    <w:nsid w:val="4D2D0386"/>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6" w15:restartNumberingAfterBreak="0">
    <w:nsid w:val="500358D7"/>
    <w:multiLevelType w:val="hybridMultilevel"/>
    <w:tmpl w:val="EB20E116"/>
    <w:lvl w:ilvl="0" w:tplc="980227D6">
      <w:start w:val="1"/>
      <w:numFmt w:val="bullet"/>
      <w:pStyle w:val="PrecListBullet"/>
      <w:lvlText w:val=""/>
      <w:lvlJc w:val="left"/>
      <w:pPr>
        <w:tabs>
          <w:tab w:val="num" w:pos="284"/>
        </w:tabs>
        <w:ind w:left="284" w:hanging="284"/>
      </w:pPr>
      <w:rPr>
        <w:rFonts w:ascii="Wingdings 2" w:hAnsi="Wingdings 2" w:hint="default"/>
      </w:rPr>
    </w:lvl>
    <w:lvl w:ilvl="1" w:tplc="ADCE5F00" w:tentative="1">
      <w:start w:val="1"/>
      <w:numFmt w:val="bullet"/>
      <w:lvlText w:val="o"/>
      <w:lvlJc w:val="left"/>
      <w:pPr>
        <w:tabs>
          <w:tab w:val="num" w:pos="1440"/>
        </w:tabs>
        <w:ind w:left="1440" w:hanging="360"/>
      </w:pPr>
      <w:rPr>
        <w:rFonts w:ascii="Courier New" w:hAnsi="Courier New" w:hint="default"/>
      </w:rPr>
    </w:lvl>
    <w:lvl w:ilvl="2" w:tplc="E7B8371E" w:tentative="1">
      <w:start w:val="1"/>
      <w:numFmt w:val="bullet"/>
      <w:lvlText w:val=""/>
      <w:lvlJc w:val="left"/>
      <w:pPr>
        <w:tabs>
          <w:tab w:val="num" w:pos="2160"/>
        </w:tabs>
        <w:ind w:left="2160" w:hanging="360"/>
      </w:pPr>
      <w:rPr>
        <w:rFonts w:ascii="Wingdings" w:hAnsi="Wingdings" w:hint="default"/>
      </w:rPr>
    </w:lvl>
    <w:lvl w:ilvl="3" w:tplc="FE78086C" w:tentative="1">
      <w:start w:val="1"/>
      <w:numFmt w:val="bullet"/>
      <w:lvlText w:val=""/>
      <w:lvlJc w:val="left"/>
      <w:pPr>
        <w:tabs>
          <w:tab w:val="num" w:pos="2880"/>
        </w:tabs>
        <w:ind w:left="2880" w:hanging="360"/>
      </w:pPr>
      <w:rPr>
        <w:rFonts w:ascii="Symbol" w:hAnsi="Symbol" w:hint="default"/>
      </w:rPr>
    </w:lvl>
    <w:lvl w:ilvl="4" w:tplc="70A296DC" w:tentative="1">
      <w:start w:val="1"/>
      <w:numFmt w:val="bullet"/>
      <w:lvlText w:val="o"/>
      <w:lvlJc w:val="left"/>
      <w:pPr>
        <w:tabs>
          <w:tab w:val="num" w:pos="3600"/>
        </w:tabs>
        <w:ind w:left="3600" w:hanging="360"/>
      </w:pPr>
      <w:rPr>
        <w:rFonts w:ascii="Courier New" w:hAnsi="Courier New" w:hint="default"/>
      </w:rPr>
    </w:lvl>
    <w:lvl w:ilvl="5" w:tplc="F3A24CD8" w:tentative="1">
      <w:start w:val="1"/>
      <w:numFmt w:val="bullet"/>
      <w:lvlText w:val=""/>
      <w:lvlJc w:val="left"/>
      <w:pPr>
        <w:tabs>
          <w:tab w:val="num" w:pos="4320"/>
        </w:tabs>
        <w:ind w:left="4320" w:hanging="360"/>
      </w:pPr>
      <w:rPr>
        <w:rFonts w:ascii="Wingdings" w:hAnsi="Wingdings" w:hint="default"/>
      </w:rPr>
    </w:lvl>
    <w:lvl w:ilvl="6" w:tplc="5B8ED044" w:tentative="1">
      <w:start w:val="1"/>
      <w:numFmt w:val="bullet"/>
      <w:lvlText w:val=""/>
      <w:lvlJc w:val="left"/>
      <w:pPr>
        <w:tabs>
          <w:tab w:val="num" w:pos="5040"/>
        </w:tabs>
        <w:ind w:left="5040" w:hanging="360"/>
      </w:pPr>
      <w:rPr>
        <w:rFonts w:ascii="Symbol" w:hAnsi="Symbol" w:hint="default"/>
      </w:rPr>
    </w:lvl>
    <w:lvl w:ilvl="7" w:tplc="3D1A94DC" w:tentative="1">
      <w:start w:val="1"/>
      <w:numFmt w:val="bullet"/>
      <w:lvlText w:val="o"/>
      <w:lvlJc w:val="left"/>
      <w:pPr>
        <w:tabs>
          <w:tab w:val="num" w:pos="5760"/>
        </w:tabs>
        <w:ind w:left="5760" w:hanging="360"/>
      </w:pPr>
      <w:rPr>
        <w:rFonts w:ascii="Courier New" w:hAnsi="Courier New" w:hint="default"/>
      </w:rPr>
    </w:lvl>
    <w:lvl w:ilvl="8" w:tplc="55C6FD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3B3A08"/>
    <w:multiLevelType w:val="hybridMultilevel"/>
    <w:tmpl w:val="EAB02AC4"/>
    <w:lvl w:ilvl="0" w:tplc="A1C69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76C46F8"/>
    <w:multiLevelType w:val="hybridMultilevel"/>
    <w:tmpl w:val="74FC7ECA"/>
    <w:lvl w:ilvl="0" w:tplc="22A68678">
      <w:start w:val="1"/>
      <w:numFmt w:val="bullet"/>
      <w:pStyle w:val="PrecListBullet2"/>
      <w:lvlText w:val=""/>
      <w:lvlJc w:val="left"/>
      <w:pPr>
        <w:tabs>
          <w:tab w:val="num" w:pos="567"/>
        </w:tabs>
        <w:ind w:left="567" w:hanging="283"/>
      </w:pPr>
      <w:rPr>
        <w:rFonts w:ascii="Symbol" w:hAnsi="Symbol" w:hint="default"/>
      </w:rPr>
    </w:lvl>
    <w:lvl w:ilvl="1" w:tplc="1D02172A" w:tentative="1">
      <w:start w:val="1"/>
      <w:numFmt w:val="bullet"/>
      <w:lvlText w:val="o"/>
      <w:lvlJc w:val="left"/>
      <w:pPr>
        <w:tabs>
          <w:tab w:val="num" w:pos="1440"/>
        </w:tabs>
        <w:ind w:left="1440" w:hanging="360"/>
      </w:pPr>
      <w:rPr>
        <w:rFonts w:ascii="Courier New" w:hAnsi="Courier New" w:hint="default"/>
      </w:rPr>
    </w:lvl>
    <w:lvl w:ilvl="2" w:tplc="28D0046C" w:tentative="1">
      <w:start w:val="1"/>
      <w:numFmt w:val="bullet"/>
      <w:lvlText w:val=""/>
      <w:lvlJc w:val="left"/>
      <w:pPr>
        <w:tabs>
          <w:tab w:val="num" w:pos="2160"/>
        </w:tabs>
        <w:ind w:left="2160" w:hanging="360"/>
      </w:pPr>
      <w:rPr>
        <w:rFonts w:ascii="Wingdings" w:hAnsi="Wingdings" w:hint="default"/>
      </w:rPr>
    </w:lvl>
    <w:lvl w:ilvl="3" w:tplc="F99C56CA" w:tentative="1">
      <w:start w:val="1"/>
      <w:numFmt w:val="bullet"/>
      <w:lvlText w:val=""/>
      <w:lvlJc w:val="left"/>
      <w:pPr>
        <w:tabs>
          <w:tab w:val="num" w:pos="2880"/>
        </w:tabs>
        <w:ind w:left="2880" w:hanging="360"/>
      </w:pPr>
      <w:rPr>
        <w:rFonts w:ascii="Symbol" w:hAnsi="Symbol" w:hint="default"/>
      </w:rPr>
    </w:lvl>
    <w:lvl w:ilvl="4" w:tplc="E6A4A894" w:tentative="1">
      <w:start w:val="1"/>
      <w:numFmt w:val="bullet"/>
      <w:lvlText w:val="o"/>
      <w:lvlJc w:val="left"/>
      <w:pPr>
        <w:tabs>
          <w:tab w:val="num" w:pos="3600"/>
        </w:tabs>
        <w:ind w:left="3600" w:hanging="360"/>
      </w:pPr>
      <w:rPr>
        <w:rFonts w:ascii="Courier New" w:hAnsi="Courier New" w:hint="default"/>
      </w:rPr>
    </w:lvl>
    <w:lvl w:ilvl="5" w:tplc="A878A864" w:tentative="1">
      <w:start w:val="1"/>
      <w:numFmt w:val="bullet"/>
      <w:lvlText w:val=""/>
      <w:lvlJc w:val="left"/>
      <w:pPr>
        <w:tabs>
          <w:tab w:val="num" w:pos="4320"/>
        </w:tabs>
        <w:ind w:left="4320" w:hanging="360"/>
      </w:pPr>
      <w:rPr>
        <w:rFonts w:ascii="Wingdings" w:hAnsi="Wingdings" w:hint="default"/>
      </w:rPr>
    </w:lvl>
    <w:lvl w:ilvl="6" w:tplc="B3681710" w:tentative="1">
      <w:start w:val="1"/>
      <w:numFmt w:val="bullet"/>
      <w:lvlText w:val=""/>
      <w:lvlJc w:val="left"/>
      <w:pPr>
        <w:tabs>
          <w:tab w:val="num" w:pos="5040"/>
        </w:tabs>
        <w:ind w:left="5040" w:hanging="360"/>
      </w:pPr>
      <w:rPr>
        <w:rFonts w:ascii="Symbol" w:hAnsi="Symbol" w:hint="default"/>
      </w:rPr>
    </w:lvl>
    <w:lvl w:ilvl="7" w:tplc="33A492B2" w:tentative="1">
      <w:start w:val="1"/>
      <w:numFmt w:val="bullet"/>
      <w:lvlText w:val="o"/>
      <w:lvlJc w:val="left"/>
      <w:pPr>
        <w:tabs>
          <w:tab w:val="num" w:pos="5760"/>
        </w:tabs>
        <w:ind w:left="5760" w:hanging="360"/>
      </w:pPr>
      <w:rPr>
        <w:rFonts w:ascii="Courier New" w:hAnsi="Courier New" w:hint="default"/>
      </w:rPr>
    </w:lvl>
    <w:lvl w:ilvl="8" w:tplc="5D3E73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E5464"/>
    <w:multiLevelType w:val="hybridMultilevel"/>
    <w:tmpl w:val="B3D8E848"/>
    <w:lvl w:ilvl="0" w:tplc="A1C690E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63697537">
    <w:abstractNumId w:val="15"/>
  </w:num>
  <w:num w:numId="2" w16cid:durableId="1367370596">
    <w:abstractNumId w:val="17"/>
  </w:num>
  <w:num w:numId="3" w16cid:durableId="2007662257">
    <w:abstractNumId w:val="19"/>
  </w:num>
  <w:num w:numId="4" w16cid:durableId="786385648">
    <w:abstractNumId w:val="13"/>
  </w:num>
  <w:num w:numId="5" w16cid:durableId="591859608">
    <w:abstractNumId w:val="11"/>
  </w:num>
  <w:num w:numId="6" w16cid:durableId="796803646">
    <w:abstractNumId w:val="6"/>
  </w:num>
  <w:num w:numId="7" w16cid:durableId="554893963">
    <w:abstractNumId w:val="5"/>
  </w:num>
  <w:num w:numId="8" w16cid:durableId="1628312108">
    <w:abstractNumId w:val="4"/>
  </w:num>
  <w:num w:numId="9" w16cid:durableId="1644313208">
    <w:abstractNumId w:val="3"/>
  </w:num>
  <w:num w:numId="10" w16cid:durableId="1725328194">
    <w:abstractNumId w:val="12"/>
  </w:num>
  <w:num w:numId="11" w16cid:durableId="165554273">
    <w:abstractNumId w:val="2"/>
  </w:num>
  <w:num w:numId="12" w16cid:durableId="1280574699">
    <w:abstractNumId w:val="1"/>
  </w:num>
  <w:num w:numId="13" w16cid:durableId="757605295">
    <w:abstractNumId w:val="0"/>
  </w:num>
  <w:num w:numId="14" w16cid:durableId="108819527">
    <w:abstractNumId w:val="14"/>
  </w:num>
  <w:num w:numId="15" w16cid:durableId="2102482206">
    <w:abstractNumId w:val="9"/>
  </w:num>
  <w:num w:numId="16" w16cid:durableId="570581904">
    <w:abstractNumId w:val="16"/>
  </w:num>
  <w:num w:numId="17" w16cid:durableId="1786148714">
    <w:abstractNumId w:val="20"/>
  </w:num>
  <w:num w:numId="18" w16cid:durableId="2044550150">
    <w:abstractNumId w:val="8"/>
  </w:num>
  <w:num w:numId="19" w16cid:durableId="827357985">
    <w:abstractNumId w:val="13"/>
  </w:num>
  <w:num w:numId="20" w16cid:durableId="201208152">
    <w:abstractNumId w:val="13"/>
  </w:num>
  <w:num w:numId="21" w16cid:durableId="2115392561">
    <w:abstractNumId w:val="13"/>
  </w:num>
  <w:num w:numId="22" w16cid:durableId="2042122368">
    <w:abstractNumId w:val="13"/>
  </w:num>
  <w:num w:numId="23" w16cid:durableId="124126204">
    <w:abstractNumId w:val="13"/>
  </w:num>
  <w:num w:numId="24" w16cid:durableId="376513785">
    <w:abstractNumId w:val="13"/>
  </w:num>
  <w:num w:numId="25" w16cid:durableId="1756856142">
    <w:abstractNumId w:val="13"/>
  </w:num>
  <w:num w:numId="26" w16cid:durableId="1746994007">
    <w:abstractNumId w:val="18"/>
  </w:num>
  <w:num w:numId="27" w16cid:durableId="1135292327">
    <w:abstractNumId w:val="13"/>
  </w:num>
  <w:num w:numId="28" w16cid:durableId="2113088121">
    <w:abstractNumId w:val="10"/>
  </w:num>
  <w:num w:numId="29" w16cid:durableId="495344037">
    <w:abstractNumId w:val="21"/>
  </w:num>
  <w:num w:numId="30" w16cid:durableId="1845902638">
    <w:abstractNumId w:val="13"/>
  </w:num>
  <w:num w:numId="31" w16cid:durableId="842742362">
    <w:abstractNumId w:val="13"/>
  </w:num>
  <w:num w:numId="32" w16cid:durableId="491065392">
    <w:abstractNumId w:val="13"/>
  </w:num>
  <w:num w:numId="33" w16cid:durableId="742751535">
    <w:abstractNumId w:val="13"/>
  </w:num>
  <w:num w:numId="34" w16cid:durableId="1544322167">
    <w:abstractNumId w:val="13"/>
  </w:num>
  <w:num w:numId="35" w16cid:durableId="1988394742">
    <w:abstractNumId w:val="13"/>
  </w:num>
  <w:num w:numId="36" w16cid:durableId="82071445">
    <w:abstractNumId w:val="13"/>
  </w:num>
  <w:num w:numId="37" w16cid:durableId="1303774381">
    <w:abstractNumId w:val="13"/>
  </w:num>
  <w:num w:numId="38" w16cid:durableId="1257864446">
    <w:abstractNumId w:val="13"/>
  </w:num>
  <w:num w:numId="39" w16cid:durableId="1572157945">
    <w:abstractNumId w:val="13"/>
  </w:num>
  <w:num w:numId="40" w16cid:durableId="1342390957">
    <w:abstractNumId w:val="13"/>
  </w:num>
  <w:num w:numId="41" w16cid:durableId="255746873">
    <w:abstractNumId w:val="13"/>
  </w:num>
  <w:num w:numId="42" w16cid:durableId="369453754">
    <w:abstractNumId w:val="13"/>
  </w:num>
  <w:num w:numId="43" w16cid:durableId="105468822">
    <w:abstractNumId w:val="13"/>
    <w:lvlOverride w:ilvl="0">
      <w:startOverride w:val="1"/>
    </w:lvlOverride>
    <w:lvlOverride w:ilvl="1">
      <w:startOverride w:val="1"/>
    </w:lvlOverride>
    <w:lvlOverride w:ilvl="2">
      <w:startOverride w:val="1"/>
    </w:lvlOverride>
    <w:lvlOverride w:ilvl="3">
      <w:startOverride w:val="1"/>
    </w:lvlOverride>
  </w:num>
  <w:num w:numId="44" w16cid:durableId="1460609024">
    <w:abstractNumId w:val="13"/>
    <w:lvlOverride w:ilvl="0">
      <w:startOverride w:val="1"/>
    </w:lvlOverride>
    <w:lvlOverride w:ilvl="1">
      <w:startOverride w:val="1"/>
    </w:lvlOverride>
    <w:lvlOverride w:ilvl="2">
      <w:startOverride w:val="1"/>
    </w:lvlOverride>
    <w:lvlOverride w:ilvl="3">
      <w:startOverride w:val="1"/>
    </w:lvlOverride>
  </w:num>
  <w:num w:numId="45" w16cid:durableId="909778770">
    <w:abstractNumId w:val="13"/>
  </w:num>
  <w:num w:numId="46" w16cid:durableId="382752491">
    <w:abstractNumId w:val="13"/>
    <w:lvlOverride w:ilvl="0">
      <w:startOverride w:val="1"/>
    </w:lvlOverride>
    <w:lvlOverride w:ilvl="1">
      <w:startOverride w:val="1"/>
    </w:lvlOverride>
    <w:lvlOverride w:ilvl="2">
      <w:startOverride w:val="1"/>
    </w:lvlOverride>
    <w:lvlOverride w:ilvl="3">
      <w:startOverride w:val="1"/>
    </w:lvlOverride>
  </w:num>
  <w:num w:numId="47" w16cid:durableId="366833749">
    <w:abstractNumId w:val="13"/>
  </w:num>
  <w:num w:numId="48" w16cid:durableId="1675254914">
    <w:abstractNumId w:val="13"/>
    <w:lvlOverride w:ilvl="0">
      <w:startOverride w:val="13"/>
    </w:lvlOverride>
    <w:lvlOverride w:ilvl="1">
      <w:startOverride w:val="4"/>
    </w:lvlOverride>
  </w:num>
  <w:num w:numId="49" w16cid:durableId="2135632596">
    <w:abstractNumId w:val="13"/>
  </w:num>
  <w:num w:numId="50" w16cid:durableId="1517380778">
    <w:abstractNumId w:val="13"/>
  </w:num>
  <w:num w:numId="51" w16cid:durableId="76447229">
    <w:abstractNumId w:val="13"/>
  </w:num>
  <w:num w:numId="52" w16cid:durableId="537665137">
    <w:abstractNumId w:val="13"/>
  </w:num>
  <w:num w:numId="53" w16cid:durableId="503127252">
    <w:abstractNumId w:val="13"/>
  </w:num>
  <w:num w:numId="54" w16cid:durableId="589194951">
    <w:abstractNumId w:val="13"/>
  </w:num>
  <w:num w:numId="55" w16cid:durableId="770973419">
    <w:abstractNumId w:val="13"/>
  </w:num>
  <w:num w:numId="56" w16cid:durableId="861674404">
    <w:abstractNumId w:val="13"/>
  </w:num>
  <w:num w:numId="57" w16cid:durableId="1033699398">
    <w:abstractNumId w:val="13"/>
  </w:num>
  <w:num w:numId="58" w16cid:durableId="830490516">
    <w:abstractNumId w:val="13"/>
  </w:num>
  <w:num w:numId="59" w16cid:durableId="1978754659">
    <w:abstractNumId w:val="13"/>
  </w:num>
  <w:num w:numId="60" w16cid:durableId="127943597">
    <w:abstractNumId w:val="13"/>
  </w:num>
  <w:num w:numId="61" w16cid:durableId="1931232159">
    <w:abstractNumId w:val="13"/>
  </w:num>
  <w:num w:numId="62" w16cid:durableId="2139905906">
    <w:abstractNumId w:val="13"/>
  </w:num>
  <w:num w:numId="63" w16cid:durableId="2145459880">
    <w:abstractNumId w:val="13"/>
  </w:num>
  <w:num w:numId="64" w16cid:durableId="44108337">
    <w:abstractNumId w:val="13"/>
  </w:num>
  <w:num w:numId="65" w16cid:durableId="147479825">
    <w:abstractNumId w:val="13"/>
    <w:lvlOverride w:ilvl="0">
      <w:startOverride w:val="32"/>
    </w:lvlOverride>
  </w:num>
  <w:num w:numId="66" w16cid:durableId="1462460010">
    <w:abstractNumId w:val="13"/>
  </w:num>
  <w:num w:numId="67" w16cid:durableId="861552502">
    <w:abstractNumId w:val="13"/>
  </w:num>
  <w:num w:numId="68" w16cid:durableId="1347247872">
    <w:abstractNumId w:val="13"/>
  </w:num>
  <w:num w:numId="69" w16cid:durableId="112673495">
    <w:abstractNumId w:val="13"/>
  </w:num>
  <w:num w:numId="70" w16cid:durableId="94716426">
    <w:abstractNumId w:val="13"/>
  </w:num>
  <w:num w:numId="71" w16cid:durableId="866869116">
    <w:abstractNumId w:val="13"/>
  </w:num>
  <w:num w:numId="72" w16cid:durableId="697127848">
    <w:abstractNumId w:val="13"/>
  </w:num>
  <w:num w:numId="73" w16cid:durableId="1344743112">
    <w:abstractNumId w:val="13"/>
  </w:num>
  <w:num w:numId="74" w16cid:durableId="970329485">
    <w:abstractNumId w:val="13"/>
  </w:num>
  <w:num w:numId="75" w16cid:durableId="803621176">
    <w:abstractNumId w:val="13"/>
  </w:num>
  <w:num w:numId="76" w16cid:durableId="86389610">
    <w:abstractNumId w:val="13"/>
  </w:num>
  <w:num w:numId="77" w16cid:durableId="537426657">
    <w:abstractNumId w:val="13"/>
  </w:num>
  <w:num w:numId="78" w16cid:durableId="1519348947">
    <w:abstractNumId w:val="13"/>
  </w:num>
  <w:num w:numId="79" w16cid:durableId="1056199318">
    <w:abstractNumId w:val="13"/>
  </w:num>
  <w:num w:numId="80" w16cid:durableId="1871406391">
    <w:abstractNumId w:val="13"/>
  </w:num>
  <w:num w:numId="81" w16cid:durableId="882710975">
    <w:abstractNumId w:val="13"/>
  </w:num>
  <w:num w:numId="82" w16cid:durableId="655232093">
    <w:abstractNumId w:val="13"/>
  </w:num>
  <w:num w:numId="83" w16cid:durableId="1132212057">
    <w:abstractNumId w:val="13"/>
  </w:num>
  <w:num w:numId="84" w16cid:durableId="389891961">
    <w:abstractNumId w:val="13"/>
  </w:num>
  <w:num w:numId="85" w16cid:durableId="738291278">
    <w:abstractNumId w:val="13"/>
  </w:num>
  <w:num w:numId="86" w16cid:durableId="1353995510">
    <w:abstractNumId w:val="13"/>
  </w:num>
  <w:num w:numId="87" w16cid:durableId="196285516">
    <w:abstractNumId w:val="13"/>
  </w:num>
  <w:num w:numId="88" w16cid:durableId="888807844">
    <w:abstractNumId w:val="13"/>
  </w:num>
  <w:num w:numId="89" w16cid:durableId="828138057">
    <w:abstractNumId w:val="13"/>
  </w:num>
  <w:num w:numId="90" w16cid:durableId="1244996087">
    <w:abstractNumId w:val="13"/>
  </w:num>
  <w:num w:numId="91" w16cid:durableId="210962293">
    <w:abstractNumId w:val="13"/>
  </w:num>
  <w:num w:numId="92" w16cid:durableId="771316018">
    <w:abstractNumId w:val="13"/>
  </w:num>
  <w:num w:numId="93" w16cid:durableId="1976061582">
    <w:abstractNumId w:val="13"/>
  </w:num>
  <w:num w:numId="94" w16cid:durableId="1800606548">
    <w:abstractNumId w:val="13"/>
  </w:num>
  <w:num w:numId="95" w16cid:durableId="333344125">
    <w:abstractNumId w:val="13"/>
  </w:num>
  <w:num w:numId="96" w16cid:durableId="16003118">
    <w:abstractNumId w:val="13"/>
  </w:num>
  <w:num w:numId="97" w16cid:durableId="947928466">
    <w:abstractNumId w:val="13"/>
  </w:num>
  <w:num w:numId="98" w16cid:durableId="608581670">
    <w:abstractNumId w:val="13"/>
    <w:lvlOverride w:ilvl="0">
      <w:startOverride w:val="51"/>
    </w:lvlOverride>
    <w:lvlOverride w:ilvl="1">
      <w:startOverride w:val="5"/>
    </w:lvlOverride>
  </w:num>
  <w:num w:numId="99" w16cid:durableId="1116565150">
    <w:abstractNumId w:val="13"/>
  </w:num>
  <w:num w:numId="100" w16cid:durableId="138619555">
    <w:abstractNumId w:val="13"/>
  </w:num>
  <w:num w:numId="101" w16cid:durableId="1086609458">
    <w:abstractNumId w:val="13"/>
  </w:num>
  <w:num w:numId="102" w16cid:durableId="849101877">
    <w:abstractNumId w:val="13"/>
  </w:num>
  <w:num w:numId="103" w16cid:durableId="1482817986">
    <w:abstractNumId w:val="13"/>
  </w:num>
  <w:num w:numId="104" w16cid:durableId="797726986">
    <w:abstractNumId w:val="13"/>
  </w:num>
  <w:num w:numId="105" w16cid:durableId="882906874">
    <w:abstractNumId w:val="13"/>
  </w:num>
  <w:num w:numId="106" w16cid:durableId="881211922">
    <w:abstractNumId w:val="13"/>
  </w:num>
  <w:num w:numId="107" w16cid:durableId="1898007048">
    <w:abstractNumId w:val="13"/>
  </w:num>
  <w:num w:numId="108" w16cid:durableId="1711684845">
    <w:abstractNumId w:val="13"/>
  </w:num>
  <w:num w:numId="109" w16cid:durableId="1802772732">
    <w:abstractNumId w:val="13"/>
  </w:num>
  <w:num w:numId="110" w16cid:durableId="1777746050">
    <w:abstractNumId w:val="13"/>
  </w:num>
  <w:num w:numId="111" w16cid:durableId="1152063317">
    <w:abstractNumId w:val="13"/>
  </w:num>
  <w:num w:numId="112" w16cid:durableId="1740714549">
    <w:abstractNumId w:val="13"/>
  </w:num>
  <w:num w:numId="113" w16cid:durableId="688486312">
    <w:abstractNumId w:val="13"/>
  </w:num>
  <w:num w:numId="114" w16cid:durableId="433139381">
    <w:abstractNumId w:val="13"/>
  </w:num>
  <w:num w:numId="115" w16cid:durableId="573777791">
    <w:abstractNumId w:val="13"/>
  </w:num>
  <w:num w:numId="116" w16cid:durableId="705302079">
    <w:abstractNumId w:val="13"/>
  </w:num>
  <w:num w:numId="117" w16cid:durableId="661927242">
    <w:abstractNumId w:val="13"/>
    <w:lvlOverride w:ilvl="0">
      <w:startOverride w:val="52"/>
    </w:lvlOverride>
    <w:lvlOverride w:ilvl="1">
      <w:startOverride w:val="3"/>
    </w:lvlOverride>
  </w:num>
  <w:num w:numId="118" w16cid:durableId="375131098">
    <w:abstractNumId w:val="13"/>
  </w:num>
  <w:num w:numId="119" w16cid:durableId="1843231179">
    <w:abstractNumId w:val="13"/>
  </w:num>
  <w:num w:numId="120" w16cid:durableId="1822230688">
    <w:abstractNumId w:val="13"/>
  </w:num>
  <w:num w:numId="121" w16cid:durableId="486629953">
    <w:abstractNumId w:val="13"/>
  </w:num>
  <w:num w:numId="122" w16cid:durableId="852451031">
    <w:abstractNumId w:val="13"/>
  </w:num>
  <w:num w:numId="123" w16cid:durableId="370571941">
    <w:abstractNumId w:val="13"/>
  </w:num>
  <w:num w:numId="124" w16cid:durableId="1122260484">
    <w:abstractNumId w:val="13"/>
  </w:num>
  <w:num w:numId="125" w16cid:durableId="2047439767">
    <w:abstractNumId w:val="13"/>
  </w:num>
  <w:num w:numId="126" w16cid:durableId="635111130">
    <w:abstractNumId w:val="13"/>
  </w:num>
  <w:num w:numId="127" w16cid:durableId="1141849262">
    <w:abstractNumId w:val="13"/>
  </w:num>
  <w:num w:numId="128" w16cid:durableId="1030380278">
    <w:abstractNumId w:val="13"/>
  </w:num>
  <w:num w:numId="129" w16cid:durableId="1181548617">
    <w:abstractNumId w:val="13"/>
  </w:num>
  <w:num w:numId="130" w16cid:durableId="199906439">
    <w:abstractNumId w:val="13"/>
  </w:num>
  <w:num w:numId="131" w16cid:durableId="1140879069">
    <w:abstractNumId w:val="13"/>
  </w:num>
  <w:num w:numId="132" w16cid:durableId="1242714214">
    <w:abstractNumId w:val="13"/>
  </w:num>
  <w:num w:numId="133" w16cid:durableId="812870329">
    <w:abstractNumId w:val="13"/>
  </w:num>
  <w:num w:numId="134" w16cid:durableId="1875925510">
    <w:abstractNumId w:val="13"/>
  </w:num>
  <w:num w:numId="135" w16cid:durableId="519440238">
    <w:abstractNumId w:val="13"/>
  </w:num>
  <w:num w:numId="136" w16cid:durableId="441805542">
    <w:abstractNumId w:val="13"/>
  </w:num>
  <w:num w:numId="137" w16cid:durableId="793209748">
    <w:abstractNumId w:val="13"/>
  </w:num>
  <w:num w:numId="138" w16cid:durableId="1124232326">
    <w:abstractNumId w:val="13"/>
  </w:num>
  <w:num w:numId="139" w16cid:durableId="2003502875">
    <w:abstractNumId w:val="13"/>
  </w:num>
  <w:num w:numId="140" w16cid:durableId="653679274">
    <w:abstractNumId w:val="13"/>
  </w:num>
  <w:num w:numId="141" w16cid:durableId="1325546992">
    <w:abstractNumId w:val="13"/>
  </w:num>
  <w:num w:numId="142" w16cid:durableId="1602912171">
    <w:abstractNumId w:val="13"/>
  </w:num>
  <w:num w:numId="143" w16cid:durableId="480197560">
    <w:abstractNumId w:val="13"/>
  </w:num>
  <w:num w:numId="144" w16cid:durableId="73625777">
    <w:abstractNumId w:val="13"/>
  </w:num>
  <w:num w:numId="145" w16cid:durableId="196085514">
    <w:abstractNumId w:val="13"/>
  </w:num>
  <w:num w:numId="146" w16cid:durableId="863665014">
    <w:abstractNumId w:val="13"/>
  </w:num>
  <w:num w:numId="147" w16cid:durableId="1165979202">
    <w:abstractNumId w:val="13"/>
  </w:num>
  <w:num w:numId="148" w16cid:durableId="429012553">
    <w:abstractNumId w:val="13"/>
  </w:num>
  <w:num w:numId="149" w16cid:durableId="1593201593">
    <w:abstractNumId w:val="13"/>
  </w:num>
  <w:num w:numId="150" w16cid:durableId="1387684443">
    <w:abstractNumId w:val="13"/>
  </w:num>
  <w:num w:numId="151" w16cid:durableId="1182234630">
    <w:abstractNumId w:val="13"/>
  </w:num>
  <w:num w:numId="152" w16cid:durableId="1944343520">
    <w:abstractNumId w:val="13"/>
  </w:num>
  <w:num w:numId="153" w16cid:durableId="722296578">
    <w:abstractNumId w:val="13"/>
  </w:num>
  <w:num w:numId="154" w16cid:durableId="899754651">
    <w:abstractNumId w:val="13"/>
  </w:num>
  <w:num w:numId="155" w16cid:durableId="1830290292">
    <w:abstractNumId w:val="13"/>
  </w:num>
  <w:num w:numId="156" w16cid:durableId="1891769754">
    <w:abstractNumId w:val="13"/>
  </w:num>
  <w:num w:numId="157" w16cid:durableId="510997616">
    <w:abstractNumId w:val="13"/>
  </w:num>
  <w:num w:numId="158" w16cid:durableId="419373261">
    <w:abstractNumId w:val="13"/>
  </w:num>
  <w:num w:numId="159" w16cid:durableId="929856456">
    <w:abstractNumId w:val="13"/>
  </w:num>
  <w:num w:numId="160" w16cid:durableId="513497849">
    <w:abstractNumId w:val="13"/>
  </w:num>
  <w:num w:numId="161" w16cid:durableId="433210172">
    <w:abstractNumId w:val="13"/>
  </w:num>
  <w:num w:numId="162" w16cid:durableId="2074161689">
    <w:abstractNumId w:val="13"/>
  </w:num>
  <w:num w:numId="163" w16cid:durableId="2014602960">
    <w:abstractNumId w:val="13"/>
  </w:num>
  <w:num w:numId="164" w16cid:durableId="460074978">
    <w:abstractNumId w:val="13"/>
  </w:num>
  <w:num w:numId="165" w16cid:durableId="106657162">
    <w:abstractNumId w:val="13"/>
  </w:num>
  <w:num w:numId="166" w16cid:durableId="1421023992">
    <w:abstractNumId w:val="13"/>
  </w:num>
  <w:num w:numId="167" w16cid:durableId="1233811326">
    <w:abstractNumId w:val="13"/>
  </w:num>
  <w:num w:numId="168" w16cid:durableId="1039284345">
    <w:abstractNumId w:val="13"/>
  </w:num>
  <w:num w:numId="169" w16cid:durableId="765079425">
    <w:abstractNumId w:val="13"/>
  </w:num>
  <w:num w:numId="170" w16cid:durableId="1936668355">
    <w:abstractNumId w:val="13"/>
  </w:num>
  <w:num w:numId="171" w16cid:durableId="682587368">
    <w:abstractNumId w:val="13"/>
  </w:num>
  <w:num w:numId="172" w16cid:durableId="325594892">
    <w:abstractNumId w:val="13"/>
  </w:num>
  <w:num w:numId="173" w16cid:durableId="1740135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9014478">
    <w:abstractNumId w:val="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39046494_4"/>
  </w:docVars>
  <w:rsids>
    <w:rsidRoot w:val="00826C72"/>
    <w:rsid w:val="00004A9C"/>
    <w:rsid w:val="00006EB2"/>
    <w:rsid w:val="00022D22"/>
    <w:rsid w:val="00034186"/>
    <w:rsid w:val="00037F40"/>
    <w:rsid w:val="00040540"/>
    <w:rsid w:val="000428C6"/>
    <w:rsid w:val="00043B44"/>
    <w:rsid w:val="00060CBF"/>
    <w:rsid w:val="00065714"/>
    <w:rsid w:val="00066702"/>
    <w:rsid w:val="00066CBA"/>
    <w:rsid w:val="00072530"/>
    <w:rsid w:val="0007428C"/>
    <w:rsid w:val="0008061C"/>
    <w:rsid w:val="00085CEA"/>
    <w:rsid w:val="00086144"/>
    <w:rsid w:val="00090761"/>
    <w:rsid w:val="00091F1F"/>
    <w:rsid w:val="0009422C"/>
    <w:rsid w:val="00097C59"/>
    <w:rsid w:val="000B52F2"/>
    <w:rsid w:val="000C003B"/>
    <w:rsid w:val="000C15F4"/>
    <w:rsid w:val="000C2139"/>
    <w:rsid w:val="000C2270"/>
    <w:rsid w:val="000C2567"/>
    <w:rsid w:val="000C5BF6"/>
    <w:rsid w:val="000C6E6F"/>
    <w:rsid w:val="000D3003"/>
    <w:rsid w:val="000D4F61"/>
    <w:rsid w:val="000D6A86"/>
    <w:rsid w:val="000D7781"/>
    <w:rsid w:val="000E0317"/>
    <w:rsid w:val="000E38C9"/>
    <w:rsid w:val="000E595B"/>
    <w:rsid w:val="000F037A"/>
    <w:rsid w:val="000F53FB"/>
    <w:rsid w:val="001009AA"/>
    <w:rsid w:val="00101C88"/>
    <w:rsid w:val="00106DEB"/>
    <w:rsid w:val="0010786A"/>
    <w:rsid w:val="00107ABD"/>
    <w:rsid w:val="001137D7"/>
    <w:rsid w:val="00113E74"/>
    <w:rsid w:val="00115546"/>
    <w:rsid w:val="00120485"/>
    <w:rsid w:val="00130A60"/>
    <w:rsid w:val="0014653D"/>
    <w:rsid w:val="00147C23"/>
    <w:rsid w:val="00152FB0"/>
    <w:rsid w:val="0015478A"/>
    <w:rsid w:val="00154AE9"/>
    <w:rsid w:val="001665D3"/>
    <w:rsid w:val="00176E2F"/>
    <w:rsid w:val="00180F40"/>
    <w:rsid w:val="00184A20"/>
    <w:rsid w:val="00192F41"/>
    <w:rsid w:val="00193A9D"/>
    <w:rsid w:val="001B12E0"/>
    <w:rsid w:val="001C1B27"/>
    <w:rsid w:val="001C7406"/>
    <w:rsid w:val="001D5BDC"/>
    <w:rsid w:val="001E27A7"/>
    <w:rsid w:val="001E3B3F"/>
    <w:rsid w:val="001F3421"/>
    <w:rsid w:val="001F5148"/>
    <w:rsid w:val="00212FAD"/>
    <w:rsid w:val="0021399C"/>
    <w:rsid w:val="002158E9"/>
    <w:rsid w:val="00217587"/>
    <w:rsid w:val="00217849"/>
    <w:rsid w:val="00217929"/>
    <w:rsid w:val="00225CD0"/>
    <w:rsid w:val="00227ECF"/>
    <w:rsid w:val="002306A3"/>
    <w:rsid w:val="00231732"/>
    <w:rsid w:val="00231A02"/>
    <w:rsid w:val="00235493"/>
    <w:rsid w:val="00245ABB"/>
    <w:rsid w:val="00245FE0"/>
    <w:rsid w:val="00250A2C"/>
    <w:rsid w:val="00251DC4"/>
    <w:rsid w:val="00261F81"/>
    <w:rsid w:val="0026206A"/>
    <w:rsid w:val="002650FA"/>
    <w:rsid w:val="00274BDB"/>
    <w:rsid w:val="00276354"/>
    <w:rsid w:val="00282E95"/>
    <w:rsid w:val="002865AB"/>
    <w:rsid w:val="0029071A"/>
    <w:rsid w:val="002918A0"/>
    <w:rsid w:val="00293888"/>
    <w:rsid w:val="002A0547"/>
    <w:rsid w:val="002A0B21"/>
    <w:rsid w:val="002A54E6"/>
    <w:rsid w:val="002C0CFF"/>
    <w:rsid w:val="002D45B2"/>
    <w:rsid w:val="002E1000"/>
    <w:rsid w:val="002E35E4"/>
    <w:rsid w:val="002E3DAA"/>
    <w:rsid w:val="002F1AC4"/>
    <w:rsid w:val="002F1B41"/>
    <w:rsid w:val="002F2C6F"/>
    <w:rsid w:val="002F3BE8"/>
    <w:rsid w:val="002F49DC"/>
    <w:rsid w:val="002F62D0"/>
    <w:rsid w:val="002F754A"/>
    <w:rsid w:val="00301A00"/>
    <w:rsid w:val="003074A3"/>
    <w:rsid w:val="00315279"/>
    <w:rsid w:val="00315BC0"/>
    <w:rsid w:val="003235B7"/>
    <w:rsid w:val="00325A61"/>
    <w:rsid w:val="003315C0"/>
    <w:rsid w:val="00331D31"/>
    <w:rsid w:val="003404EC"/>
    <w:rsid w:val="00344EC0"/>
    <w:rsid w:val="00363A40"/>
    <w:rsid w:val="00365E74"/>
    <w:rsid w:val="00366D83"/>
    <w:rsid w:val="00374E84"/>
    <w:rsid w:val="0037500B"/>
    <w:rsid w:val="003842EF"/>
    <w:rsid w:val="00384903"/>
    <w:rsid w:val="00385589"/>
    <w:rsid w:val="00385739"/>
    <w:rsid w:val="0039697F"/>
    <w:rsid w:val="003A27CD"/>
    <w:rsid w:val="003A345C"/>
    <w:rsid w:val="003B2CF7"/>
    <w:rsid w:val="003C1FFD"/>
    <w:rsid w:val="003C2938"/>
    <w:rsid w:val="003C2956"/>
    <w:rsid w:val="003C705B"/>
    <w:rsid w:val="003C7523"/>
    <w:rsid w:val="003D002D"/>
    <w:rsid w:val="003D6978"/>
    <w:rsid w:val="003D71F3"/>
    <w:rsid w:val="003E115F"/>
    <w:rsid w:val="003E771C"/>
    <w:rsid w:val="003F08DE"/>
    <w:rsid w:val="003F4B0F"/>
    <w:rsid w:val="00402991"/>
    <w:rsid w:val="0040314A"/>
    <w:rsid w:val="00405C5C"/>
    <w:rsid w:val="00412F27"/>
    <w:rsid w:val="004226FB"/>
    <w:rsid w:val="0042524A"/>
    <w:rsid w:val="00435008"/>
    <w:rsid w:val="00435D37"/>
    <w:rsid w:val="004379A3"/>
    <w:rsid w:val="00443B1B"/>
    <w:rsid w:val="00444D6B"/>
    <w:rsid w:val="00451B04"/>
    <w:rsid w:val="004522EE"/>
    <w:rsid w:val="004559A6"/>
    <w:rsid w:val="00456EBE"/>
    <w:rsid w:val="00477EFC"/>
    <w:rsid w:val="0048489C"/>
    <w:rsid w:val="004859B6"/>
    <w:rsid w:val="0049422A"/>
    <w:rsid w:val="0049622C"/>
    <w:rsid w:val="004B1FA7"/>
    <w:rsid w:val="004B3BA7"/>
    <w:rsid w:val="004B73C5"/>
    <w:rsid w:val="004C2480"/>
    <w:rsid w:val="004D23B1"/>
    <w:rsid w:val="004D36CC"/>
    <w:rsid w:val="004E2FDE"/>
    <w:rsid w:val="004E433C"/>
    <w:rsid w:val="004E6F59"/>
    <w:rsid w:val="004F00B4"/>
    <w:rsid w:val="004F084D"/>
    <w:rsid w:val="004F72E0"/>
    <w:rsid w:val="005112A0"/>
    <w:rsid w:val="00520DCC"/>
    <w:rsid w:val="005216EB"/>
    <w:rsid w:val="00525D4E"/>
    <w:rsid w:val="00534BE3"/>
    <w:rsid w:val="005412A1"/>
    <w:rsid w:val="005419E4"/>
    <w:rsid w:val="00542EC8"/>
    <w:rsid w:val="00545245"/>
    <w:rsid w:val="005479C4"/>
    <w:rsid w:val="00551340"/>
    <w:rsid w:val="0055167D"/>
    <w:rsid w:val="005567DE"/>
    <w:rsid w:val="00575E0B"/>
    <w:rsid w:val="00583B73"/>
    <w:rsid w:val="00591F61"/>
    <w:rsid w:val="00593E55"/>
    <w:rsid w:val="005B01BA"/>
    <w:rsid w:val="005B47DE"/>
    <w:rsid w:val="005C67C3"/>
    <w:rsid w:val="005D1B0B"/>
    <w:rsid w:val="005E5783"/>
    <w:rsid w:val="005E5B85"/>
    <w:rsid w:val="005E5D04"/>
    <w:rsid w:val="005E6A09"/>
    <w:rsid w:val="0060450E"/>
    <w:rsid w:val="00605101"/>
    <w:rsid w:val="00610CF6"/>
    <w:rsid w:val="00614FCC"/>
    <w:rsid w:val="006155E9"/>
    <w:rsid w:val="006165E7"/>
    <w:rsid w:val="006219EC"/>
    <w:rsid w:val="0062630A"/>
    <w:rsid w:val="00627847"/>
    <w:rsid w:val="006312C9"/>
    <w:rsid w:val="00634F81"/>
    <w:rsid w:val="006472B5"/>
    <w:rsid w:val="006479EE"/>
    <w:rsid w:val="00647D0F"/>
    <w:rsid w:val="00653C50"/>
    <w:rsid w:val="00653C5A"/>
    <w:rsid w:val="0065427A"/>
    <w:rsid w:val="00663A71"/>
    <w:rsid w:val="00665623"/>
    <w:rsid w:val="00674E80"/>
    <w:rsid w:val="00675778"/>
    <w:rsid w:val="00682527"/>
    <w:rsid w:val="00682B93"/>
    <w:rsid w:val="0069047B"/>
    <w:rsid w:val="0069170B"/>
    <w:rsid w:val="006967C0"/>
    <w:rsid w:val="00696F4D"/>
    <w:rsid w:val="006A548C"/>
    <w:rsid w:val="006B5914"/>
    <w:rsid w:val="006C4CC3"/>
    <w:rsid w:val="006C59E7"/>
    <w:rsid w:val="006C65F4"/>
    <w:rsid w:val="006E36C2"/>
    <w:rsid w:val="006E3751"/>
    <w:rsid w:val="006F1649"/>
    <w:rsid w:val="006F4B0C"/>
    <w:rsid w:val="007066D5"/>
    <w:rsid w:val="007214D0"/>
    <w:rsid w:val="00725562"/>
    <w:rsid w:val="00731F1E"/>
    <w:rsid w:val="00733067"/>
    <w:rsid w:val="0074249B"/>
    <w:rsid w:val="00742BD2"/>
    <w:rsid w:val="00745DDC"/>
    <w:rsid w:val="00746250"/>
    <w:rsid w:val="00747377"/>
    <w:rsid w:val="00751474"/>
    <w:rsid w:val="00755815"/>
    <w:rsid w:val="00756BF5"/>
    <w:rsid w:val="007578CC"/>
    <w:rsid w:val="00764A44"/>
    <w:rsid w:val="00770FC8"/>
    <w:rsid w:val="00776DA0"/>
    <w:rsid w:val="007802C9"/>
    <w:rsid w:val="007806F4"/>
    <w:rsid w:val="00784547"/>
    <w:rsid w:val="007855F0"/>
    <w:rsid w:val="00790468"/>
    <w:rsid w:val="00791CDF"/>
    <w:rsid w:val="007B554C"/>
    <w:rsid w:val="007C6C19"/>
    <w:rsid w:val="007D5298"/>
    <w:rsid w:val="007D5EF0"/>
    <w:rsid w:val="007E5765"/>
    <w:rsid w:val="007E7162"/>
    <w:rsid w:val="007E7364"/>
    <w:rsid w:val="007F07CD"/>
    <w:rsid w:val="007F4BD8"/>
    <w:rsid w:val="00800722"/>
    <w:rsid w:val="0081218F"/>
    <w:rsid w:val="008137C2"/>
    <w:rsid w:val="008152EB"/>
    <w:rsid w:val="0081638C"/>
    <w:rsid w:val="0081727D"/>
    <w:rsid w:val="00822570"/>
    <w:rsid w:val="00822740"/>
    <w:rsid w:val="00826C72"/>
    <w:rsid w:val="00830DF7"/>
    <w:rsid w:val="00831D88"/>
    <w:rsid w:val="0083223F"/>
    <w:rsid w:val="00832541"/>
    <w:rsid w:val="00840270"/>
    <w:rsid w:val="0084075C"/>
    <w:rsid w:val="00841598"/>
    <w:rsid w:val="0084227C"/>
    <w:rsid w:val="008534E6"/>
    <w:rsid w:val="00870505"/>
    <w:rsid w:val="00870B73"/>
    <w:rsid w:val="00874CC1"/>
    <w:rsid w:val="00875532"/>
    <w:rsid w:val="008864EF"/>
    <w:rsid w:val="008902F8"/>
    <w:rsid w:val="00890B29"/>
    <w:rsid w:val="008A3535"/>
    <w:rsid w:val="008A7D3A"/>
    <w:rsid w:val="008B0B2E"/>
    <w:rsid w:val="008B3D1A"/>
    <w:rsid w:val="008C0667"/>
    <w:rsid w:val="008C1E36"/>
    <w:rsid w:val="008C3078"/>
    <w:rsid w:val="008D0A41"/>
    <w:rsid w:val="008D513F"/>
    <w:rsid w:val="008D7BF3"/>
    <w:rsid w:val="008E5140"/>
    <w:rsid w:val="008E726D"/>
    <w:rsid w:val="008F053F"/>
    <w:rsid w:val="008F19F4"/>
    <w:rsid w:val="008F3192"/>
    <w:rsid w:val="008F65DD"/>
    <w:rsid w:val="009024CE"/>
    <w:rsid w:val="00921938"/>
    <w:rsid w:val="00927BAE"/>
    <w:rsid w:val="00932B83"/>
    <w:rsid w:val="00933B3F"/>
    <w:rsid w:val="00934080"/>
    <w:rsid w:val="00936265"/>
    <w:rsid w:val="00953A57"/>
    <w:rsid w:val="009550EF"/>
    <w:rsid w:val="009555FC"/>
    <w:rsid w:val="00956147"/>
    <w:rsid w:val="009569A9"/>
    <w:rsid w:val="009570E5"/>
    <w:rsid w:val="00970A81"/>
    <w:rsid w:val="00973A54"/>
    <w:rsid w:val="009807B5"/>
    <w:rsid w:val="00986015"/>
    <w:rsid w:val="00992572"/>
    <w:rsid w:val="00995824"/>
    <w:rsid w:val="009A37F9"/>
    <w:rsid w:val="009A3CB2"/>
    <w:rsid w:val="009A5087"/>
    <w:rsid w:val="009B3642"/>
    <w:rsid w:val="009C0E15"/>
    <w:rsid w:val="009C5AFF"/>
    <w:rsid w:val="009D43AA"/>
    <w:rsid w:val="009E1079"/>
    <w:rsid w:val="009F0EF9"/>
    <w:rsid w:val="009F481F"/>
    <w:rsid w:val="009F4A36"/>
    <w:rsid w:val="00A1132B"/>
    <w:rsid w:val="00A17166"/>
    <w:rsid w:val="00A21A19"/>
    <w:rsid w:val="00A27DB4"/>
    <w:rsid w:val="00A32AC3"/>
    <w:rsid w:val="00A372C3"/>
    <w:rsid w:val="00A47E55"/>
    <w:rsid w:val="00A55239"/>
    <w:rsid w:val="00A614CE"/>
    <w:rsid w:val="00A634D8"/>
    <w:rsid w:val="00A67558"/>
    <w:rsid w:val="00A67856"/>
    <w:rsid w:val="00A71C70"/>
    <w:rsid w:val="00A7734D"/>
    <w:rsid w:val="00A804CE"/>
    <w:rsid w:val="00A8368E"/>
    <w:rsid w:val="00A9269F"/>
    <w:rsid w:val="00A931D4"/>
    <w:rsid w:val="00AA238B"/>
    <w:rsid w:val="00AB1A4E"/>
    <w:rsid w:val="00AB2498"/>
    <w:rsid w:val="00AB29CE"/>
    <w:rsid w:val="00AC30A1"/>
    <w:rsid w:val="00AD0D62"/>
    <w:rsid w:val="00AD7AF8"/>
    <w:rsid w:val="00AE08B9"/>
    <w:rsid w:val="00AE1F13"/>
    <w:rsid w:val="00AE508A"/>
    <w:rsid w:val="00AF4EEB"/>
    <w:rsid w:val="00AF5DC2"/>
    <w:rsid w:val="00AF6A1D"/>
    <w:rsid w:val="00B00146"/>
    <w:rsid w:val="00B11EE8"/>
    <w:rsid w:val="00B16A42"/>
    <w:rsid w:val="00B176F0"/>
    <w:rsid w:val="00B17A14"/>
    <w:rsid w:val="00B21A4B"/>
    <w:rsid w:val="00B25772"/>
    <w:rsid w:val="00B25C1C"/>
    <w:rsid w:val="00B43C57"/>
    <w:rsid w:val="00B43DFD"/>
    <w:rsid w:val="00B449E0"/>
    <w:rsid w:val="00B4782D"/>
    <w:rsid w:val="00B51619"/>
    <w:rsid w:val="00B5545B"/>
    <w:rsid w:val="00B55D65"/>
    <w:rsid w:val="00B63B3F"/>
    <w:rsid w:val="00B650D4"/>
    <w:rsid w:val="00B6527F"/>
    <w:rsid w:val="00B65CBC"/>
    <w:rsid w:val="00B703F9"/>
    <w:rsid w:val="00B70E3F"/>
    <w:rsid w:val="00B72359"/>
    <w:rsid w:val="00B748B0"/>
    <w:rsid w:val="00B80388"/>
    <w:rsid w:val="00B83022"/>
    <w:rsid w:val="00B83B48"/>
    <w:rsid w:val="00B8730F"/>
    <w:rsid w:val="00BA5AD5"/>
    <w:rsid w:val="00BA6704"/>
    <w:rsid w:val="00BB1EF6"/>
    <w:rsid w:val="00BB410C"/>
    <w:rsid w:val="00BB7B6C"/>
    <w:rsid w:val="00BC1E6A"/>
    <w:rsid w:val="00BC1EAC"/>
    <w:rsid w:val="00BC5F81"/>
    <w:rsid w:val="00BC7FAB"/>
    <w:rsid w:val="00BD27C8"/>
    <w:rsid w:val="00BD4DDA"/>
    <w:rsid w:val="00BE18A3"/>
    <w:rsid w:val="00BE26C6"/>
    <w:rsid w:val="00BE63A4"/>
    <w:rsid w:val="00BF4283"/>
    <w:rsid w:val="00BF5FD4"/>
    <w:rsid w:val="00C00911"/>
    <w:rsid w:val="00C049AD"/>
    <w:rsid w:val="00C04AB4"/>
    <w:rsid w:val="00C13BD8"/>
    <w:rsid w:val="00C1628F"/>
    <w:rsid w:val="00C17318"/>
    <w:rsid w:val="00C21687"/>
    <w:rsid w:val="00C30D9B"/>
    <w:rsid w:val="00C32477"/>
    <w:rsid w:val="00C344C7"/>
    <w:rsid w:val="00C44A82"/>
    <w:rsid w:val="00C5387E"/>
    <w:rsid w:val="00C5397D"/>
    <w:rsid w:val="00C552A4"/>
    <w:rsid w:val="00C778A8"/>
    <w:rsid w:val="00C81AD4"/>
    <w:rsid w:val="00C82A3A"/>
    <w:rsid w:val="00C876D5"/>
    <w:rsid w:val="00C939A7"/>
    <w:rsid w:val="00CA07D0"/>
    <w:rsid w:val="00CC45F1"/>
    <w:rsid w:val="00CC6452"/>
    <w:rsid w:val="00CC76D8"/>
    <w:rsid w:val="00CD722C"/>
    <w:rsid w:val="00CD771C"/>
    <w:rsid w:val="00CE5ABC"/>
    <w:rsid w:val="00D02933"/>
    <w:rsid w:val="00D104ED"/>
    <w:rsid w:val="00D15697"/>
    <w:rsid w:val="00D1704B"/>
    <w:rsid w:val="00D216E8"/>
    <w:rsid w:val="00D3665F"/>
    <w:rsid w:val="00D37F80"/>
    <w:rsid w:val="00D43A4E"/>
    <w:rsid w:val="00D604A0"/>
    <w:rsid w:val="00D67FA1"/>
    <w:rsid w:val="00D73A86"/>
    <w:rsid w:val="00D832A7"/>
    <w:rsid w:val="00D86C41"/>
    <w:rsid w:val="00D87124"/>
    <w:rsid w:val="00D91997"/>
    <w:rsid w:val="00D91BF5"/>
    <w:rsid w:val="00D9498B"/>
    <w:rsid w:val="00DA2EDD"/>
    <w:rsid w:val="00DA4F71"/>
    <w:rsid w:val="00DB0084"/>
    <w:rsid w:val="00DB4E90"/>
    <w:rsid w:val="00DB745B"/>
    <w:rsid w:val="00DC4AB7"/>
    <w:rsid w:val="00DC4D9E"/>
    <w:rsid w:val="00DC5ABC"/>
    <w:rsid w:val="00DD1D59"/>
    <w:rsid w:val="00DD26A2"/>
    <w:rsid w:val="00DD2FC1"/>
    <w:rsid w:val="00DD7D3C"/>
    <w:rsid w:val="00DE7254"/>
    <w:rsid w:val="00DF5344"/>
    <w:rsid w:val="00E00DEC"/>
    <w:rsid w:val="00E02F72"/>
    <w:rsid w:val="00E04F1D"/>
    <w:rsid w:val="00E05504"/>
    <w:rsid w:val="00E06C0C"/>
    <w:rsid w:val="00E12DD0"/>
    <w:rsid w:val="00E21061"/>
    <w:rsid w:val="00E21D6C"/>
    <w:rsid w:val="00E31012"/>
    <w:rsid w:val="00E3282C"/>
    <w:rsid w:val="00E3523E"/>
    <w:rsid w:val="00E37841"/>
    <w:rsid w:val="00E411AE"/>
    <w:rsid w:val="00E43948"/>
    <w:rsid w:val="00E47BE7"/>
    <w:rsid w:val="00E52EF1"/>
    <w:rsid w:val="00E54E17"/>
    <w:rsid w:val="00E57971"/>
    <w:rsid w:val="00E6015D"/>
    <w:rsid w:val="00E60F25"/>
    <w:rsid w:val="00E73961"/>
    <w:rsid w:val="00E84226"/>
    <w:rsid w:val="00E85D4A"/>
    <w:rsid w:val="00E9323B"/>
    <w:rsid w:val="00E9499E"/>
    <w:rsid w:val="00E96110"/>
    <w:rsid w:val="00EA02D0"/>
    <w:rsid w:val="00EA609B"/>
    <w:rsid w:val="00EC319F"/>
    <w:rsid w:val="00ED4EC2"/>
    <w:rsid w:val="00ED5153"/>
    <w:rsid w:val="00ED7233"/>
    <w:rsid w:val="00EF588A"/>
    <w:rsid w:val="00F017C3"/>
    <w:rsid w:val="00F1660E"/>
    <w:rsid w:val="00F203B9"/>
    <w:rsid w:val="00F265D7"/>
    <w:rsid w:val="00F2696E"/>
    <w:rsid w:val="00F2782B"/>
    <w:rsid w:val="00F31836"/>
    <w:rsid w:val="00F36A0A"/>
    <w:rsid w:val="00F36C90"/>
    <w:rsid w:val="00F37DA8"/>
    <w:rsid w:val="00F42419"/>
    <w:rsid w:val="00F6261D"/>
    <w:rsid w:val="00F635BC"/>
    <w:rsid w:val="00F646FE"/>
    <w:rsid w:val="00F67C78"/>
    <w:rsid w:val="00F7139A"/>
    <w:rsid w:val="00F76787"/>
    <w:rsid w:val="00F827E1"/>
    <w:rsid w:val="00F85150"/>
    <w:rsid w:val="00F925D1"/>
    <w:rsid w:val="00F92E9F"/>
    <w:rsid w:val="00F94F7B"/>
    <w:rsid w:val="00F97D0B"/>
    <w:rsid w:val="00FC22FB"/>
    <w:rsid w:val="00FE59BD"/>
    <w:rsid w:val="00FF026D"/>
    <w:rsid w:val="00FF1E34"/>
    <w:rsid w:val="00FF283A"/>
    <w:rsid w:val="00FF3AC6"/>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92475"/>
  <w15:docId w15:val="{0394799C-DDB7-4349-A802-6CC4AD5B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BB7"/>
    <w:pPr>
      <w:spacing w:line="240" w:lineRule="atLeast"/>
    </w:pPr>
    <w:rPr>
      <w:rFonts w:ascii="Arial" w:hAnsi="Arial"/>
    </w:rPr>
  </w:style>
  <w:style w:type="paragraph" w:styleId="Heading1">
    <w:name w:val="heading 1"/>
    <w:basedOn w:val="Normal"/>
    <w:next w:val="BodyText"/>
    <w:qFormat/>
    <w:rsid w:val="00F64BB7"/>
    <w:pPr>
      <w:keepNext/>
      <w:numPr>
        <w:numId w:val="4"/>
      </w:numPr>
      <w:spacing w:after="240"/>
      <w:outlineLvl w:val="0"/>
    </w:pPr>
    <w:rPr>
      <w:b/>
      <w:kern w:val="28"/>
      <w:sz w:val="22"/>
    </w:rPr>
  </w:style>
  <w:style w:type="paragraph" w:styleId="Heading2">
    <w:name w:val="heading 2"/>
    <w:basedOn w:val="Normal"/>
    <w:next w:val="BodyText"/>
    <w:qFormat/>
    <w:rsid w:val="00F64BB7"/>
    <w:pPr>
      <w:numPr>
        <w:ilvl w:val="1"/>
        <w:numId w:val="4"/>
      </w:numPr>
      <w:spacing w:after="240"/>
      <w:outlineLvl w:val="1"/>
    </w:pPr>
    <w:rPr>
      <w:sz w:val="22"/>
    </w:rPr>
  </w:style>
  <w:style w:type="paragraph" w:styleId="Heading3">
    <w:name w:val="heading 3"/>
    <w:basedOn w:val="Normal"/>
    <w:qFormat/>
    <w:rsid w:val="00F64BB7"/>
    <w:pPr>
      <w:numPr>
        <w:ilvl w:val="2"/>
        <w:numId w:val="4"/>
      </w:numPr>
      <w:spacing w:after="240"/>
      <w:outlineLvl w:val="2"/>
    </w:pPr>
    <w:rPr>
      <w:sz w:val="22"/>
    </w:rPr>
  </w:style>
  <w:style w:type="paragraph" w:styleId="Heading4">
    <w:name w:val="heading 4"/>
    <w:basedOn w:val="BodyText"/>
    <w:link w:val="Heading4Char"/>
    <w:qFormat/>
    <w:rsid w:val="00F64BB7"/>
    <w:pPr>
      <w:numPr>
        <w:ilvl w:val="3"/>
        <w:numId w:val="4"/>
      </w:numPr>
      <w:outlineLvl w:val="3"/>
    </w:pPr>
  </w:style>
  <w:style w:type="paragraph" w:styleId="Heading5">
    <w:name w:val="heading 5"/>
    <w:basedOn w:val="BodyText"/>
    <w:link w:val="Heading5Char"/>
    <w:qFormat/>
    <w:rsid w:val="00F64BB7"/>
    <w:pPr>
      <w:numPr>
        <w:ilvl w:val="4"/>
        <w:numId w:val="4"/>
      </w:numPr>
      <w:outlineLvl w:val="4"/>
    </w:pPr>
  </w:style>
  <w:style w:type="paragraph" w:styleId="Heading6">
    <w:name w:val="heading 6"/>
    <w:basedOn w:val="BodyText"/>
    <w:next w:val="BodyText"/>
    <w:link w:val="Heading6Char"/>
    <w:semiHidden/>
    <w:qFormat/>
    <w:rsid w:val="00F64BB7"/>
    <w:pPr>
      <w:numPr>
        <w:ilvl w:val="5"/>
        <w:numId w:val="4"/>
      </w:numPr>
      <w:outlineLvl w:val="5"/>
    </w:pPr>
  </w:style>
  <w:style w:type="paragraph" w:styleId="Heading7">
    <w:name w:val="heading 7"/>
    <w:basedOn w:val="BodyText"/>
    <w:next w:val="BodyText"/>
    <w:link w:val="Heading7Char"/>
    <w:semiHidden/>
    <w:qFormat/>
    <w:rsid w:val="00F64BB7"/>
    <w:pPr>
      <w:numPr>
        <w:ilvl w:val="6"/>
        <w:numId w:val="4"/>
      </w:numPr>
      <w:outlineLvl w:val="6"/>
    </w:pPr>
  </w:style>
  <w:style w:type="paragraph" w:styleId="Heading8">
    <w:name w:val="heading 8"/>
    <w:basedOn w:val="BodyText"/>
    <w:next w:val="BodyText"/>
    <w:link w:val="Heading8Char"/>
    <w:semiHidden/>
    <w:qFormat/>
    <w:rsid w:val="00F64BB7"/>
    <w:pPr>
      <w:numPr>
        <w:ilvl w:val="7"/>
        <w:numId w:val="4"/>
      </w:numPr>
      <w:outlineLvl w:val="7"/>
    </w:pPr>
  </w:style>
  <w:style w:type="paragraph" w:styleId="Heading9">
    <w:name w:val="heading 9"/>
    <w:basedOn w:val="BodyText"/>
    <w:next w:val="BodyText"/>
    <w:link w:val="Heading9Char"/>
    <w:semiHidden/>
    <w:qFormat/>
    <w:rsid w:val="00F64BB7"/>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sid w:val="00F64BB7"/>
    <w:rPr>
      <w:rFonts w:ascii="Courier New" w:hAnsi="Courier New" w:cs="Courier New"/>
    </w:rPr>
  </w:style>
  <w:style w:type="paragraph" w:styleId="Footer">
    <w:name w:val="footer"/>
    <w:basedOn w:val="Normal"/>
    <w:rsid w:val="00F64BB7"/>
    <w:pPr>
      <w:tabs>
        <w:tab w:val="right" w:pos="8306"/>
      </w:tabs>
    </w:pPr>
    <w:rPr>
      <w:sz w:val="14"/>
      <w:szCs w:val="16"/>
    </w:rPr>
  </w:style>
  <w:style w:type="character" w:styleId="PageNumber">
    <w:name w:val="page number"/>
    <w:rsid w:val="00F64BB7"/>
    <w:rPr>
      <w:rFonts w:ascii="Arial" w:hAnsi="Arial"/>
      <w:b/>
      <w:color w:val="auto"/>
      <w:sz w:val="14"/>
      <w:szCs w:val="16"/>
    </w:rPr>
  </w:style>
  <w:style w:type="paragraph" w:styleId="ListNumber5">
    <w:name w:val="List Number 5"/>
    <w:basedOn w:val="Normal"/>
    <w:rsid w:val="00F64BB7"/>
    <w:pPr>
      <w:numPr>
        <w:numId w:val="13"/>
      </w:numPr>
      <w:tabs>
        <w:tab w:val="clear" w:pos="1492"/>
        <w:tab w:val="num" w:pos="1701"/>
      </w:tabs>
      <w:ind w:left="1701" w:hanging="567"/>
    </w:pPr>
  </w:style>
  <w:style w:type="paragraph" w:styleId="Header">
    <w:name w:val="header"/>
    <w:basedOn w:val="Normal"/>
    <w:rsid w:val="00F64BB7"/>
  </w:style>
  <w:style w:type="paragraph" w:styleId="BalloonText">
    <w:name w:val="Balloon Text"/>
    <w:basedOn w:val="Normal"/>
    <w:semiHidden/>
    <w:rsid w:val="00F64BB7"/>
    <w:rPr>
      <w:rFonts w:ascii="Tahoma" w:hAnsi="Tahoma" w:cs="Tahoma"/>
      <w:sz w:val="16"/>
      <w:szCs w:val="16"/>
    </w:rPr>
  </w:style>
  <w:style w:type="character" w:customStyle="1" w:styleId="PlainTextChar">
    <w:name w:val="Plain Text Char"/>
    <w:link w:val="PlainText"/>
    <w:rsid w:val="00CF27F7"/>
    <w:rPr>
      <w:rFonts w:ascii="Courier New" w:hAnsi="Courier New" w:cs="Courier New"/>
    </w:rPr>
  </w:style>
  <w:style w:type="paragraph" w:styleId="ListParagraph">
    <w:name w:val="List Paragraph"/>
    <w:basedOn w:val="Normal"/>
    <w:qFormat/>
    <w:rsid w:val="00CF27F7"/>
    <w:pPr>
      <w:ind w:left="720"/>
    </w:pPr>
  </w:style>
  <w:style w:type="paragraph" w:styleId="Revision">
    <w:name w:val="Revision"/>
    <w:hidden/>
    <w:uiPriority w:val="99"/>
    <w:semiHidden/>
    <w:rsid w:val="002605A6"/>
    <w:rPr>
      <w:rFonts w:ascii="Arial" w:hAnsi="Arial" w:cs="Arial"/>
      <w:sz w:val="32"/>
      <w:szCs w:val="24"/>
      <w:lang w:eastAsia="en-US"/>
    </w:rPr>
  </w:style>
  <w:style w:type="paragraph" w:styleId="BodyText">
    <w:name w:val="Body Text"/>
    <w:basedOn w:val="Normal"/>
    <w:link w:val="BodyTextChar"/>
    <w:qFormat/>
    <w:rsid w:val="00F64BB7"/>
    <w:pPr>
      <w:spacing w:after="240"/>
    </w:pPr>
    <w:rPr>
      <w:sz w:val="22"/>
    </w:rPr>
  </w:style>
  <w:style w:type="character" w:customStyle="1" w:styleId="BodyTextChar">
    <w:name w:val="Body Text Char"/>
    <w:link w:val="BodyText"/>
    <w:rsid w:val="00D21E83"/>
    <w:rPr>
      <w:rFonts w:ascii="Arial" w:hAnsi="Arial"/>
      <w:sz w:val="22"/>
    </w:rPr>
  </w:style>
  <w:style w:type="numbering" w:styleId="111111">
    <w:name w:val="Outline List 2"/>
    <w:basedOn w:val="NoList"/>
    <w:rsid w:val="00F64BB7"/>
    <w:pPr>
      <w:numPr>
        <w:numId w:val="1"/>
      </w:numPr>
    </w:pPr>
  </w:style>
  <w:style w:type="numbering" w:styleId="1ai">
    <w:name w:val="Outline List 1"/>
    <w:basedOn w:val="NoList"/>
    <w:rsid w:val="00F64BB7"/>
    <w:pPr>
      <w:numPr>
        <w:numId w:val="2"/>
      </w:numPr>
    </w:pPr>
  </w:style>
  <w:style w:type="paragraph" w:customStyle="1" w:styleId="AddressFooter">
    <w:name w:val="Address_Footer"/>
    <w:basedOn w:val="Header"/>
    <w:qFormat/>
    <w:rsid w:val="00F64BB7"/>
    <w:pPr>
      <w:spacing w:line="160" w:lineRule="atLeast"/>
    </w:pPr>
    <w:rPr>
      <w:sz w:val="14"/>
    </w:rPr>
  </w:style>
  <w:style w:type="character" w:customStyle="1" w:styleId="Heading4Char">
    <w:name w:val="Heading 4 Char"/>
    <w:link w:val="Heading4"/>
    <w:rsid w:val="004E7905"/>
    <w:rPr>
      <w:rFonts w:ascii="Arial" w:hAnsi="Arial"/>
      <w:sz w:val="22"/>
    </w:rPr>
  </w:style>
  <w:style w:type="character" w:customStyle="1" w:styleId="Heading5Char">
    <w:name w:val="Heading 5 Char"/>
    <w:link w:val="Heading5"/>
    <w:rsid w:val="004E7905"/>
    <w:rPr>
      <w:rFonts w:ascii="Arial" w:hAnsi="Arial"/>
      <w:sz w:val="22"/>
    </w:rPr>
  </w:style>
  <w:style w:type="character" w:customStyle="1" w:styleId="Heading6Char">
    <w:name w:val="Heading 6 Char"/>
    <w:link w:val="Heading6"/>
    <w:semiHidden/>
    <w:rsid w:val="004E7905"/>
    <w:rPr>
      <w:rFonts w:ascii="Arial" w:hAnsi="Arial"/>
      <w:sz w:val="22"/>
    </w:rPr>
  </w:style>
  <w:style w:type="character" w:customStyle="1" w:styleId="Heading7Char">
    <w:name w:val="Heading 7 Char"/>
    <w:link w:val="Heading7"/>
    <w:semiHidden/>
    <w:rsid w:val="004E7905"/>
    <w:rPr>
      <w:rFonts w:ascii="Arial" w:hAnsi="Arial"/>
      <w:sz w:val="22"/>
    </w:rPr>
  </w:style>
  <w:style w:type="character" w:customStyle="1" w:styleId="Heading8Char">
    <w:name w:val="Heading 8 Char"/>
    <w:link w:val="Heading8"/>
    <w:semiHidden/>
    <w:rsid w:val="004E7905"/>
    <w:rPr>
      <w:rFonts w:ascii="Arial" w:hAnsi="Arial"/>
      <w:sz w:val="22"/>
    </w:rPr>
  </w:style>
  <w:style w:type="character" w:customStyle="1" w:styleId="Heading9Char">
    <w:name w:val="Heading 9 Char"/>
    <w:link w:val="Heading9"/>
    <w:semiHidden/>
    <w:rsid w:val="004E7905"/>
    <w:rPr>
      <w:rFonts w:ascii="Arial" w:hAnsi="Arial"/>
      <w:sz w:val="22"/>
    </w:rPr>
  </w:style>
  <w:style w:type="numbering" w:styleId="ArticleSection">
    <w:name w:val="Outline List 3"/>
    <w:basedOn w:val="NoList"/>
    <w:rsid w:val="00F64BB7"/>
    <w:pPr>
      <w:numPr>
        <w:numId w:val="3"/>
      </w:numPr>
    </w:pPr>
  </w:style>
  <w:style w:type="paragraph" w:styleId="BlockText">
    <w:name w:val="Block Text"/>
    <w:basedOn w:val="Normal"/>
    <w:next w:val="BodyText"/>
    <w:rsid w:val="00F64BB7"/>
    <w:pPr>
      <w:spacing w:after="120"/>
      <w:ind w:left="1134"/>
    </w:pPr>
  </w:style>
  <w:style w:type="paragraph" w:customStyle="1" w:styleId="Body">
    <w:name w:val="Body"/>
    <w:basedOn w:val="Normal"/>
    <w:semiHidden/>
    <w:rsid w:val="00F64BB7"/>
    <w:pPr>
      <w:spacing w:after="240"/>
    </w:pPr>
  </w:style>
  <w:style w:type="paragraph" w:styleId="BodyText2">
    <w:name w:val="Body Text 2"/>
    <w:basedOn w:val="Normal"/>
    <w:link w:val="BodyText2Char"/>
    <w:rsid w:val="00F64BB7"/>
    <w:pPr>
      <w:spacing w:after="120" w:line="480" w:lineRule="auto"/>
    </w:pPr>
  </w:style>
  <w:style w:type="character" w:customStyle="1" w:styleId="BodyText2Char">
    <w:name w:val="Body Text 2 Char"/>
    <w:link w:val="BodyText2"/>
    <w:rsid w:val="004E7905"/>
    <w:rPr>
      <w:rFonts w:ascii="Arial" w:hAnsi="Arial"/>
    </w:rPr>
  </w:style>
  <w:style w:type="paragraph" w:styleId="BodyText3">
    <w:name w:val="Body Text 3"/>
    <w:basedOn w:val="Normal"/>
    <w:link w:val="BodyText3Char"/>
    <w:rsid w:val="00F64BB7"/>
    <w:pPr>
      <w:spacing w:after="120"/>
    </w:pPr>
    <w:rPr>
      <w:sz w:val="16"/>
      <w:szCs w:val="16"/>
    </w:rPr>
  </w:style>
  <w:style w:type="character" w:customStyle="1" w:styleId="BodyText3Char">
    <w:name w:val="Body Text 3 Char"/>
    <w:link w:val="BodyText3"/>
    <w:rsid w:val="004E7905"/>
    <w:rPr>
      <w:rFonts w:ascii="Arial" w:hAnsi="Arial"/>
      <w:sz w:val="16"/>
      <w:szCs w:val="16"/>
    </w:rPr>
  </w:style>
  <w:style w:type="paragraph" w:styleId="BodyTextFirstIndent">
    <w:name w:val="Body Text First Indent"/>
    <w:basedOn w:val="BodyText"/>
    <w:link w:val="BodyTextFirstIndentChar"/>
    <w:rsid w:val="00F64BB7"/>
    <w:pPr>
      <w:spacing w:after="120"/>
      <w:ind w:firstLine="210"/>
    </w:pPr>
  </w:style>
  <w:style w:type="character" w:customStyle="1" w:styleId="BodyTextFirstIndentChar">
    <w:name w:val="Body Text First Indent Char"/>
    <w:link w:val="BodyTextFirstIndent"/>
    <w:rsid w:val="004E7905"/>
    <w:rPr>
      <w:rFonts w:ascii="Arial" w:hAnsi="Arial"/>
      <w:sz w:val="22"/>
    </w:rPr>
  </w:style>
  <w:style w:type="paragraph" w:styleId="BodyTextIndent">
    <w:name w:val="Body Text Indent"/>
    <w:basedOn w:val="Normal"/>
    <w:link w:val="BodyTextIndentChar"/>
    <w:rsid w:val="00F64BB7"/>
    <w:pPr>
      <w:spacing w:after="120"/>
      <w:ind w:left="283"/>
    </w:pPr>
  </w:style>
  <w:style w:type="character" w:customStyle="1" w:styleId="BodyTextIndentChar">
    <w:name w:val="Body Text Indent Char"/>
    <w:link w:val="BodyTextIndent"/>
    <w:rsid w:val="004E7905"/>
    <w:rPr>
      <w:rFonts w:ascii="Arial" w:hAnsi="Arial"/>
    </w:rPr>
  </w:style>
  <w:style w:type="paragraph" w:styleId="BodyTextFirstIndent2">
    <w:name w:val="Body Text First Indent 2"/>
    <w:basedOn w:val="BodyTextIndent"/>
    <w:link w:val="BodyTextFirstIndent2Char"/>
    <w:rsid w:val="00F64BB7"/>
    <w:pPr>
      <w:ind w:firstLine="210"/>
    </w:pPr>
  </w:style>
  <w:style w:type="character" w:customStyle="1" w:styleId="BodyTextFirstIndent2Char">
    <w:name w:val="Body Text First Indent 2 Char"/>
    <w:link w:val="BodyTextFirstIndent2"/>
    <w:rsid w:val="004E7905"/>
    <w:rPr>
      <w:rFonts w:ascii="Arial" w:hAnsi="Arial"/>
    </w:rPr>
  </w:style>
  <w:style w:type="paragraph" w:styleId="BodyTextIndent2">
    <w:name w:val="Body Text Indent 2"/>
    <w:basedOn w:val="Normal"/>
    <w:link w:val="BodyTextIndent2Char"/>
    <w:rsid w:val="00F64BB7"/>
    <w:pPr>
      <w:spacing w:after="120" w:line="480" w:lineRule="auto"/>
      <w:ind w:left="283"/>
    </w:pPr>
  </w:style>
  <w:style w:type="character" w:customStyle="1" w:styleId="BodyTextIndent2Char">
    <w:name w:val="Body Text Indent 2 Char"/>
    <w:link w:val="BodyTextIndent2"/>
    <w:rsid w:val="004E7905"/>
    <w:rPr>
      <w:rFonts w:ascii="Arial" w:hAnsi="Arial"/>
    </w:rPr>
  </w:style>
  <w:style w:type="paragraph" w:styleId="BodyTextIndent3">
    <w:name w:val="Body Text Indent 3"/>
    <w:basedOn w:val="Normal"/>
    <w:link w:val="BodyTextIndent3Char"/>
    <w:rsid w:val="00F64BB7"/>
    <w:pPr>
      <w:spacing w:after="120"/>
      <w:ind w:left="283"/>
    </w:pPr>
    <w:rPr>
      <w:sz w:val="16"/>
      <w:szCs w:val="16"/>
    </w:rPr>
  </w:style>
  <w:style w:type="character" w:customStyle="1" w:styleId="BodyTextIndent3Char">
    <w:name w:val="Body Text Indent 3 Char"/>
    <w:link w:val="BodyTextIndent3"/>
    <w:rsid w:val="004E7905"/>
    <w:rPr>
      <w:rFonts w:ascii="Arial" w:hAnsi="Arial"/>
      <w:sz w:val="16"/>
      <w:szCs w:val="16"/>
    </w:rPr>
  </w:style>
  <w:style w:type="paragraph" w:customStyle="1" w:styleId="BodyTextNoIndent">
    <w:name w:val="Body Text No Indent"/>
    <w:basedOn w:val="BodyText"/>
    <w:rsid w:val="00F64BB7"/>
  </w:style>
  <w:style w:type="paragraph" w:styleId="Caption">
    <w:name w:val="caption"/>
    <w:basedOn w:val="Normal"/>
    <w:next w:val="Normal"/>
    <w:semiHidden/>
    <w:qFormat/>
    <w:rsid w:val="00F64BB7"/>
    <w:pPr>
      <w:spacing w:before="120" w:after="120"/>
    </w:pPr>
    <w:rPr>
      <w:b/>
      <w:bCs/>
    </w:rPr>
  </w:style>
  <w:style w:type="paragraph" w:styleId="Closing">
    <w:name w:val="Closing"/>
    <w:basedOn w:val="Normal"/>
    <w:link w:val="ClosingChar"/>
    <w:rsid w:val="00F64BB7"/>
    <w:pPr>
      <w:ind w:left="4252"/>
    </w:pPr>
  </w:style>
  <w:style w:type="character" w:customStyle="1" w:styleId="ClosingChar">
    <w:name w:val="Closing Char"/>
    <w:link w:val="Closing"/>
    <w:rsid w:val="004E7905"/>
    <w:rPr>
      <w:rFonts w:ascii="Arial" w:hAnsi="Arial"/>
    </w:rPr>
  </w:style>
  <w:style w:type="character" w:styleId="CommentReference">
    <w:name w:val="annotation reference"/>
    <w:rsid w:val="00F64BB7"/>
    <w:rPr>
      <w:sz w:val="16"/>
      <w:szCs w:val="16"/>
    </w:rPr>
  </w:style>
  <w:style w:type="paragraph" w:styleId="CommentText">
    <w:name w:val="annotation text"/>
    <w:basedOn w:val="Normal"/>
    <w:link w:val="CommentTextChar"/>
    <w:rsid w:val="00F64BB7"/>
  </w:style>
  <w:style w:type="character" w:customStyle="1" w:styleId="CommentTextChar">
    <w:name w:val="Comment Text Char"/>
    <w:link w:val="CommentText"/>
    <w:rsid w:val="004E7905"/>
    <w:rPr>
      <w:rFonts w:ascii="Arial" w:hAnsi="Arial"/>
    </w:rPr>
  </w:style>
  <w:style w:type="paragraph" w:styleId="CommentSubject">
    <w:name w:val="annotation subject"/>
    <w:basedOn w:val="CommentText"/>
    <w:next w:val="CommentText"/>
    <w:link w:val="CommentSubjectChar"/>
    <w:rsid w:val="00F64BB7"/>
    <w:rPr>
      <w:b/>
      <w:bCs/>
    </w:rPr>
  </w:style>
  <w:style w:type="character" w:customStyle="1" w:styleId="CommentSubjectChar">
    <w:name w:val="Comment Subject Char"/>
    <w:link w:val="CommentSubject"/>
    <w:rsid w:val="004E7905"/>
    <w:rPr>
      <w:rFonts w:ascii="Arial" w:hAnsi="Arial"/>
      <w:b/>
      <w:bCs/>
    </w:rPr>
  </w:style>
  <w:style w:type="paragraph" w:styleId="Date">
    <w:name w:val="Date"/>
    <w:basedOn w:val="Normal"/>
    <w:next w:val="Normal"/>
    <w:link w:val="DateChar"/>
    <w:rsid w:val="00F64BB7"/>
  </w:style>
  <w:style w:type="character" w:customStyle="1" w:styleId="DateChar">
    <w:name w:val="Date Char"/>
    <w:link w:val="Date"/>
    <w:rsid w:val="004E7905"/>
    <w:rPr>
      <w:rFonts w:ascii="Arial" w:hAnsi="Arial"/>
    </w:rPr>
  </w:style>
  <w:style w:type="paragraph" w:styleId="DocumentMap">
    <w:name w:val="Document Map"/>
    <w:basedOn w:val="Normal"/>
    <w:link w:val="DocumentMapChar"/>
    <w:rsid w:val="00F64BB7"/>
    <w:pPr>
      <w:shd w:val="clear" w:color="auto" w:fill="000080"/>
    </w:pPr>
    <w:rPr>
      <w:rFonts w:ascii="Tahoma" w:hAnsi="Tahoma" w:cs="Tahoma"/>
    </w:rPr>
  </w:style>
  <w:style w:type="character" w:customStyle="1" w:styleId="DocumentMapChar">
    <w:name w:val="Document Map Char"/>
    <w:link w:val="DocumentMap"/>
    <w:rsid w:val="004E7905"/>
    <w:rPr>
      <w:rFonts w:ascii="Tahoma" w:hAnsi="Tahoma" w:cs="Tahoma"/>
      <w:shd w:val="clear" w:color="auto" w:fill="000080"/>
    </w:rPr>
  </w:style>
  <w:style w:type="paragraph" w:styleId="E-mailSignature">
    <w:name w:val="E-mail Signature"/>
    <w:basedOn w:val="Normal"/>
    <w:link w:val="E-mailSignatureChar"/>
    <w:rsid w:val="00F64BB7"/>
  </w:style>
  <w:style w:type="character" w:customStyle="1" w:styleId="E-mailSignatureChar">
    <w:name w:val="E-mail Signature Char"/>
    <w:link w:val="E-mailSignature"/>
    <w:rsid w:val="004E7905"/>
    <w:rPr>
      <w:rFonts w:ascii="Arial" w:hAnsi="Arial"/>
    </w:rPr>
  </w:style>
  <w:style w:type="character" w:styleId="Emphasis">
    <w:name w:val="Emphasis"/>
    <w:qFormat/>
    <w:rsid w:val="00F64BB7"/>
    <w:rPr>
      <w:i/>
      <w:iCs/>
    </w:rPr>
  </w:style>
  <w:style w:type="character" w:styleId="EndnoteReference">
    <w:name w:val="endnote reference"/>
    <w:rsid w:val="00F64BB7"/>
    <w:rPr>
      <w:vertAlign w:val="superscript"/>
    </w:rPr>
  </w:style>
  <w:style w:type="paragraph" w:styleId="EndnoteText">
    <w:name w:val="endnote text"/>
    <w:basedOn w:val="Normal"/>
    <w:link w:val="EndnoteTextChar"/>
    <w:rsid w:val="00F64BB7"/>
    <w:rPr>
      <w:sz w:val="16"/>
    </w:rPr>
  </w:style>
  <w:style w:type="character" w:customStyle="1" w:styleId="EndnoteTextChar">
    <w:name w:val="Endnote Text Char"/>
    <w:link w:val="EndnoteText"/>
    <w:rsid w:val="004E7905"/>
    <w:rPr>
      <w:rFonts w:ascii="Arial" w:hAnsi="Arial"/>
      <w:sz w:val="16"/>
    </w:rPr>
  </w:style>
  <w:style w:type="paragraph" w:styleId="EnvelopeAddress">
    <w:name w:val="envelope address"/>
    <w:basedOn w:val="Normal"/>
    <w:rsid w:val="00F64BB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F64BB7"/>
    <w:rPr>
      <w:rFonts w:cs="Arial"/>
    </w:rPr>
  </w:style>
  <w:style w:type="character" w:styleId="FollowedHyperlink">
    <w:name w:val="FollowedHyperlink"/>
    <w:rsid w:val="00F64BB7"/>
    <w:rPr>
      <w:color w:val="800080"/>
      <w:u w:val="single"/>
    </w:rPr>
  </w:style>
  <w:style w:type="character" w:styleId="FootnoteReference">
    <w:name w:val="footnote reference"/>
    <w:rsid w:val="00F64BB7"/>
    <w:rPr>
      <w:rFonts w:ascii="Arial" w:hAnsi="Arial"/>
      <w:vertAlign w:val="superscript"/>
    </w:rPr>
  </w:style>
  <w:style w:type="paragraph" w:styleId="FootnoteText">
    <w:name w:val="footnote text"/>
    <w:basedOn w:val="Normal"/>
    <w:link w:val="FootnoteTextChar"/>
    <w:rsid w:val="00F64BB7"/>
    <w:pPr>
      <w:spacing w:after="60" w:line="180" w:lineRule="exact"/>
      <w:ind w:left="85" w:hanging="85"/>
    </w:pPr>
    <w:rPr>
      <w:sz w:val="16"/>
      <w:szCs w:val="16"/>
    </w:rPr>
  </w:style>
  <w:style w:type="character" w:customStyle="1" w:styleId="FootnoteTextChar">
    <w:name w:val="Footnote Text Char"/>
    <w:link w:val="FootnoteText"/>
    <w:rsid w:val="004E7905"/>
    <w:rPr>
      <w:rFonts w:ascii="Arial" w:hAnsi="Arial"/>
      <w:sz w:val="16"/>
      <w:szCs w:val="16"/>
    </w:rPr>
  </w:style>
  <w:style w:type="character" w:customStyle="1" w:styleId="GT">
    <w:name w:val="G+T"/>
    <w:rsid w:val="00F64BB7"/>
    <w:rPr>
      <w:rFonts w:ascii="Arial" w:hAnsi="Arial" w:cs="Arial"/>
      <w:color w:val="0047BB"/>
      <w:sz w:val="18"/>
      <w:szCs w:val="18"/>
    </w:rPr>
  </w:style>
  <w:style w:type="table" w:styleId="TableGrid">
    <w:name w:val="Table Grid"/>
    <w:basedOn w:val="TableNormal"/>
    <w:rsid w:val="00F64BB7"/>
    <w:pPr>
      <w:spacing w:before="120" w:after="120" w:line="240" w:lineRule="atLeast"/>
    </w:pPr>
    <w:rPr>
      <w:rFonts w:ascii="Arial" w:hAnsi="Arial"/>
    </w:rPr>
    <w:tblPr/>
  </w:style>
  <w:style w:type="table" w:customStyle="1" w:styleId="GTTable">
    <w:name w:val="G+T Table"/>
    <w:basedOn w:val="TableGrid"/>
    <w:rsid w:val="00F64BB7"/>
    <w:pPr>
      <w:spacing w:before="60" w:after="60" w:line="240" w:lineRule="auto"/>
    </w:p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rPr>
      <w:tblPr/>
      <w:tcPr>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Heading">
    <w:name w:val="Heading"/>
    <w:basedOn w:val="Heading1"/>
    <w:next w:val="BodyText"/>
    <w:qFormat/>
    <w:rsid w:val="00F64BB7"/>
    <w:pPr>
      <w:numPr>
        <w:numId w:val="0"/>
      </w:numPr>
    </w:pPr>
  </w:style>
  <w:style w:type="character" w:styleId="HTMLAcronym">
    <w:name w:val="HTML Acronym"/>
    <w:rsid w:val="00F64BB7"/>
  </w:style>
  <w:style w:type="paragraph" w:styleId="HTMLAddress">
    <w:name w:val="HTML Address"/>
    <w:basedOn w:val="Normal"/>
    <w:link w:val="HTMLAddressChar"/>
    <w:rsid w:val="00F64BB7"/>
    <w:rPr>
      <w:i/>
      <w:iCs/>
    </w:rPr>
  </w:style>
  <w:style w:type="character" w:customStyle="1" w:styleId="HTMLAddressChar">
    <w:name w:val="HTML Address Char"/>
    <w:link w:val="HTMLAddress"/>
    <w:rsid w:val="004E7905"/>
    <w:rPr>
      <w:rFonts w:ascii="Arial" w:hAnsi="Arial"/>
      <w:i/>
      <w:iCs/>
    </w:rPr>
  </w:style>
  <w:style w:type="character" w:styleId="HTMLCite">
    <w:name w:val="HTML Cite"/>
    <w:rsid w:val="00F64BB7"/>
    <w:rPr>
      <w:i/>
      <w:iCs/>
    </w:rPr>
  </w:style>
  <w:style w:type="character" w:styleId="HTMLCode">
    <w:name w:val="HTML Code"/>
    <w:rsid w:val="00F64BB7"/>
    <w:rPr>
      <w:rFonts w:ascii="Courier New" w:hAnsi="Courier New" w:cs="Courier New"/>
      <w:sz w:val="20"/>
      <w:szCs w:val="20"/>
    </w:rPr>
  </w:style>
  <w:style w:type="character" w:styleId="HTMLDefinition">
    <w:name w:val="HTML Definition"/>
    <w:rsid w:val="00F64BB7"/>
    <w:rPr>
      <w:i/>
      <w:iCs/>
    </w:rPr>
  </w:style>
  <w:style w:type="character" w:styleId="HTMLKeyboard">
    <w:name w:val="HTML Keyboard"/>
    <w:rsid w:val="00F64BB7"/>
    <w:rPr>
      <w:rFonts w:ascii="Courier New" w:hAnsi="Courier New" w:cs="Courier New"/>
      <w:sz w:val="20"/>
      <w:szCs w:val="20"/>
    </w:rPr>
  </w:style>
  <w:style w:type="paragraph" w:styleId="HTMLPreformatted">
    <w:name w:val="HTML Preformatted"/>
    <w:basedOn w:val="Normal"/>
    <w:link w:val="HTMLPreformattedChar"/>
    <w:rsid w:val="00F64BB7"/>
    <w:rPr>
      <w:rFonts w:ascii="Courier New" w:hAnsi="Courier New" w:cs="Courier New"/>
    </w:rPr>
  </w:style>
  <w:style w:type="character" w:customStyle="1" w:styleId="HTMLPreformattedChar">
    <w:name w:val="HTML Preformatted Char"/>
    <w:link w:val="HTMLPreformatted"/>
    <w:rsid w:val="004E7905"/>
    <w:rPr>
      <w:rFonts w:ascii="Courier New" w:hAnsi="Courier New" w:cs="Courier New"/>
    </w:rPr>
  </w:style>
  <w:style w:type="character" w:styleId="HTMLSample">
    <w:name w:val="HTML Sample"/>
    <w:rsid w:val="00F64BB7"/>
    <w:rPr>
      <w:rFonts w:ascii="Courier New" w:hAnsi="Courier New" w:cs="Courier New"/>
    </w:rPr>
  </w:style>
  <w:style w:type="character" w:styleId="HTMLTypewriter">
    <w:name w:val="HTML Typewriter"/>
    <w:rsid w:val="00F64BB7"/>
    <w:rPr>
      <w:rFonts w:ascii="Courier New" w:hAnsi="Courier New" w:cs="Courier New"/>
      <w:sz w:val="20"/>
      <w:szCs w:val="20"/>
    </w:rPr>
  </w:style>
  <w:style w:type="character" w:styleId="HTMLVariable">
    <w:name w:val="HTML Variable"/>
    <w:rsid w:val="00F64BB7"/>
    <w:rPr>
      <w:i/>
      <w:iCs/>
    </w:rPr>
  </w:style>
  <w:style w:type="character" w:styleId="Hyperlink">
    <w:name w:val="Hyperlink"/>
    <w:uiPriority w:val="99"/>
    <w:rsid w:val="00F64BB7"/>
    <w:rPr>
      <w:color w:val="0000FF"/>
      <w:u w:val="single"/>
    </w:rPr>
  </w:style>
  <w:style w:type="paragraph" w:styleId="Index1">
    <w:name w:val="index 1"/>
    <w:basedOn w:val="Normal"/>
    <w:next w:val="Normal"/>
    <w:autoRedefine/>
    <w:rsid w:val="00F64BB7"/>
    <w:pPr>
      <w:ind w:left="200" w:hanging="200"/>
    </w:pPr>
  </w:style>
  <w:style w:type="paragraph" w:styleId="Index2">
    <w:name w:val="index 2"/>
    <w:basedOn w:val="Normal"/>
    <w:next w:val="Normal"/>
    <w:autoRedefine/>
    <w:rsid w:val="00F64BB7"/>
    <w:pPr>
      <w:ind w:left="400" w:hanging="200"/>
    </w:pPr>
  </w:style>
  <w:style w:type="paragraph" w:styleId="Index3">
    <w:name w:val="index 3"/>
    <w:basedOn w:val="Normal"/>
    <w:next w:val="Normal"/>
    <w:autoRedefine/>
    <w:rsid w:val="00F64BB7"/>
    <w:pPr>
      <w:ind w:left="600" w:hanging="200"/>
    </w:pPr>
  </w:style>
  <w:style w:type="paragraph" w:styleId="Index4">
    <w:name w:val="index 4"/>
    <w:basedOn w:val="Normal"/>
    <w:next w:val="Normal"/>
    <w:autoRedefine/>
    <w:rsid w:val="00F64BB7"/>
    <w:pPr>
      <w:ind w:left="800" w:hanging="200"/>
    </w:pPr>
  </w:style>
  <w:style w:type="paragraph" w:styleId="Index5">
    <w:name w:val="index 5"/>
    <w:basedOn w:val="Normal"/>
    <w:next w:val="Normal"/>
    <w:autoRedefine/>
    <w:rsid w:val="00F64BB7"/>
    <w:pPr>
      <w:ind w:left="1000" w:hanging="200"/>
    </w:pPr>
  </w:style>
  <w:style w:type="paragraph" w:styleId="Index6">
    <w:name w:val="index 6"/>
    <w:basedOn w:val="Normal"/>
    <w:next w:val="Normal"/>
    <w:autoRedefine/>
    <w:rsid w:val="00F64BB7"/>
    <w:pPr>
      <w:ind w:left="1200" w:hanging="200"/>
    </w:pPr>
  </w:style>
  <w:style w:type="paragraph" w:styleId="Index7">
    <w:name w:val="index 7"/>
    <w:basedOn w:val="Normal"/>
    <w:next w:val="Normal"/>
    <w:autoRedefine/>
    <w:rsid w:val="00F64BB7"/>
    <w:pPr>
      <w:ind w:left="1400" w:hanging="200"/>
    </w:pPr>
  </w:style>
  <w:style w:type="paragraph" w:styleId="Index8">
    <w:name w:val="index 8"/>
    <w:basedOn w:val="Normal"/>
    <w:next w:val="Normal"/>
    <w:autoRedefine/>
    <w:rsid w:val="00F64BB7"/>
    <w:pPr>
      <w:ind w:left="1600" w:hanging="200"/>
    </w:pPr>
  </w:style>
  <w:style w:type="paragraph" w:styleId="Index9">
    <w:name w:val="index 9"/>
    <w:basedOn w:val="Normal"/>
    <w:next w:val="Normal"/>
    <w:autoRedefine/>
    <w:rsid w:val="00F64BB7"/>
    <w:pPr>
      <w:ind w:left="1800" w:hanging="200"/>
    </w:pPr>
  </w:style>
  <w:style w:type="paragraph" w:styleId="IndexHeading">
    <w:name w:val="index heading"/>
    <w:basedOn w:val="Normal"/>
    <w:next w:val="Index1"/>
    <w:rsid w:val="00F64BB7"/>
    <w:rPr>
      <w:rFonts w:cs="Arial"/>
      <w:b/>
      <w:bCs/>
    </w:rPr>
  </w:style>
  <w:style w:type="paragraph" w:customStyle="1" w:styleId="Instruction">
    <w:name w:val="Instruction"/>
    <w:basedOn w:val="Normal"/>
    <w:qFormat/>
    <w:rsid w:val="00F64BB7"/>
    <w:pPr>
      <w:tabs>
        <w:tab w:val="num" w:pos="360"/>
      </w:tabs>
      <w:spacing w:before="60" w:after="60"/>
    </w:pPr>
    <w:rPr>
      <w:sz w:val="16"/>
    </w:rPr>
  </w:style>
  <w:style w:type="character" w:styleId="LineNumber">
    <w:name w:val="line number"/>
    <w:rsid w:val="00F64BB7"/>
  </w:style>
  <w:style w:type="paragraph" w:styleId="List">
    <w:name w:val="List"/>
    <w:basedOn w:val="Normal"/>
    <w:rsid w:val="00F64BB7"/>
    <w:pPr>
      <w:ind w:left="283" w:hanging="283"/>
    </w:pPr>
  </w:style>
  <w:style w:type="paragraph" w:styleId="List2">
    <w:name w:val="List 2"/>
    <w:basedOn w:val="Normal"/>
    <w:rsid w:val="00F64BB7"/>
    <w:pPr>
      <w:ind w:left="566" w:hanging="283"/>
    </w:pPr>
  </w:style>
  <w:style w:type="paragraph" w:styleId="List3">
    <w:name w:val="List 3"/>
    <w:basedOn w:val="Normal"/>
    <w:rsid w:val="00F64BB7"/>
    <w:pPr>
      <w:ind w:left="849" w:hanging="283"/>
    </w:pPr>
  </w:style>
  <w:style w:type="paragraph" w:styleId="List4">
    <w:name w:val="List 4"/>
    <w:basedOn w:val="Normal"/>
    <w:rsid w:val="00F64BB7"/>
    <w:pPr>
      <w:ind w:left="1132" w:hanging="283"/>
    </w:pPr>
  </w:style>
  <w:style w:type="paragraph" w:styleId="List5">
    <w:name w:val="List 5"/>
    <w:basedOn w:val="Normal"/>
    <w:rsid w:val="00F64BB7"/>
    <w:pPr>
      <w:ind w:left="1415" w:hanging="283"/>
    </w:pPr>
  </w:style>
  <w:style w:type="paragraph" w:styleId="ListBullet">
    <w:name w:val="List Bullet"/>
    <w:basedOn w:val="BodyText"/>
    <w:qFormat/>
    <w:rsid w:val="00F64BB7"/>
    <w:pPr>
      <w:numPr>
        <w:numId w:val="5"/>
      </w:numPr>
    </w:pPr>
  </w:style>
  <w:style w:type="paragraph" w:styleId="ListBullet2">
    <w:name w:val="List Bullet 2"/>
    <w:basedOn w:val="BodyText"/>
    <w:rsid w:val="00F64BB7"/>
    <w:pPr>
      <w:numPr>
        <w:numId w:val="6"/>
      </w:numPr>
      <w:tabs>
        <w:tab w:val="clear" w:pos="567"/>
        <w:tab w:val="num" w:pos="1134"/>
      </w:tabs>
      <w:ind w:left="1134" w:hanging="567"/>
    </w:pPr>
  </w:style>
  <w:style w:type="paragraph" w:styleId="ListBullet3">
    <w:name w:val="List Bullet 3"/>
    <w:basedOn w:val="Normal"/>
    <w:rsid w:val="00F64BB7"/>
    <w:pPr>
      <w:numPr>
        <w:numId w:val="7"/>
      </w:numPr>
      <w:tabs>
        <w:tab w:val="clear" w:pos="926"/>
        <w:tab w:val="num" w:pos="1134"/>
      </w:tabs>
      <w:ind w:left="1134" w:hanging="567"/>
    </w:pPr>
  </w:style>
  <w:style w:type="paragraph" w:styleId="ListBullet4">
    <w:name w:val="List Bullet 4"/>
    <w:basedOn w:val="Normal"/>
    <w:rsid w:val="00F64BB7"/>
    <w:pPr>
      <w:numPr>
        <w:numId w:val="8"/>
      </w:numPr>
      <w:tabs>
        <w:tab w:val="clear" w:pos="1209"/>
        <w:tab w:val="num" w:pos="1287"/>
      </w:tabs>
      <w:ind w:left="1287" w:hanging="567"/>
    </w:pPr>
  </w:style>
  <w:style w:type="paragraph" w:styleId="ListBullet5">
    <w:name w:val="List Bullet 5"/>
    <w:basedOn w:val="Normal"/>
    <w:rsid w:val="00F64BB7"/>
    <w:pPr>
      <w:numPr>
        <w:numId w:val="9"/>
      </w:numPr>
      <w:tabs>
        <w:tab w:val="clear" w:pos="1492"/>
        <w:tab w:val="num" w:pos="1701"/>
      </w:tabs>
      <w:ind w:left="1701" w:hanging="567"/>
    </w:pPr>
  </w:style>
  <w:style w:type="paragraph" w:styleId="ListContinue">
    <w:name w:val="List Continue"/>
    <w:basedOn w:val="Normal"/>
    <w:rsid w:val="00F64BB7"/>
    <w:pPr>
      <w:spacing w:after="120"/>
      <w:ind w:left="283"/>
    </w:pPr>
  </w:style>
  <w:style w:type="paragraph" w:styleId="ListContinue2">
    <w:name w:val="List Continue 2"/>
    <w:basedOn w:val="Normal"/>
    <w:rsid w:val="00F64BB7"/>
    <w:pPr>
      <w:spacing w:after="120"/>
      <w:ind w:left="566"/>
    </w:pPr>
  </w:style>
  <w:style w:type="paragraph" w:styleId="ListContinue3">
    <w:name w:val="List Continue 3"/>
    <w:basedOn w:val="Normal"/>
    <w:rsid w:val="00F64BB7"/>
    <w:pPr>
      <w:spacing w:after="120"/>
      <w:ind w:left="849"/>
    </w:pPr>
  </w:style>
  <w:style w:type="paragraph" w:styleId="ListContinue4">
    <w:name w:val="List Continue 4"/>
    <w:basedOn w:val="Normal"/>
    <w:rsid w:val="00F64BB7"/>
    <w:pPr>
      <w:spacing w:after="120"/>
      <w:ind w:left="1132"/>
    </w:pPr>
  </w:style>
  <w:style w:type="paragraph" w:styleId="ListContinue5">
    <w:name w:val="List Continue 5"/>
    <w:basedOn w:val="Normal"/>
    <w:rsid w:val="00F64BB7"/>
    <w:pPr>
      <w:spacing w:after="120"/>
      <w:ind w:left="1415"/>
    </w:pPr>
  </w:style>
  <w:style w:type="paragraph" w:styleId="ListNumber">
    <w:name w:val="List Number"/>
    <w:basedOn w:val="BodyText"/>
    <w:qFormat/>
    <w:rsid w:val="00F64BB7"/>
    <w:pPr>
      <w:numPr>
        <w:numId w:val="10"/>
      </w:numPr>
    </w:pPr>
  </w:style>
  <w:style w:type="paragraph" w:styleId="ListNumber2">
    <w:name w:val="List Number 2"/>
    <w:basedOn w:val="Normal"/>
    <w:rsid w:val="00F64BB7"/>
    <w:pPr>
      <w:spacing w:after="240"/>
    </w:pPr>
  </w:style>
  <w:style w:type="paragraph" w:styleId="ListNumber3">
    <w:name w:val="List Number 3"/>
    <w:basedOn w:val="Normal"/>
    <w:rsid w:val="00F64BB7"/>
    <w:pPr>
      <w:numPr>
        <w:numId w:val="11"/>
      </w:numPr>
      <w:tabs>
        <w:tab w:val="clear" w:pos="926"/>
        <w:tab w:val="num" w:pos="1701"/>
      </w:tabs>
      <w:ind w:left="1701" w:hanging="567"/>
    </w:pPr>
  </w:style>
  <w:style w:type="paragraph" w:styleId="ListNumber4">
    <w:name w:val="List Number 4"/>
    <w:basedOn w:val="Normal"/>
    <w:rsid w:val="00F64BB7"/>
    <w:pPr>
      <w:numPr>
        <w:numId w:val="12"/>
      </w:numPr>
      <w:tabs>
        <w:tab w:val="clear" w:pos="1209"/>
        <w:tab w:val="num" w:pos="1701"/>
      </w:tabs>
      <w:ind w:left="1701" w:hanging="567"/>
    </w:pPr>
  </w:style>
  <w:style w:type="paragraph" w:styleId="MacroText">
    <w:name w:val="macro"/>
    <w:link w:val="MacroTextChar"/>
    <w:rsid w:val="00F64B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character" w:customStyle="1" w:styleId="MacroTextChar">
    <w:name w:val="Macro Text Char"/>
    <w:link w:val="MacroText"/>
    <w:rsid w:val="004E7905"/>
    <w:rPr>
      <w:rFonts w:ascii="Courier New" w:hAnsi="Courier New" w:cs="Courier New"/>
      <w:color w:val="333333"/>
      <w:lang w:eastAsia="en-US"/>
    </w:rPr>
  </w:style>
  <w:style w:type="table" w:customStyle="1" w:styleId="MarketingTable">
    <w:name w:val="Marketing Table"/>
    <w:basedOn w:val="GTTable"/>
    <w:uiPriority w:val="99"/>
    <w:rsid w:val="00F64BB7"/>
    <w:pPr>
      <w:spacing w:line="240" w:lineRule="atLeast"/>
    </w:pPr>
    <w:rPr>
      <w:color w:val="000000"/>
    </w:rPr>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sz w:val="20"/>
        <w:u w:val="none"/>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sz w:val="20"/>
      </w:rPr>
      <w:tblPr/>
      <w:trPr>
        <w:cantSplit/>
      </w:trPr>
    </w:tblStylePr>
  </w:style>
  <w:style w:type="paragraph" w:styleId="MessageHeader">
    <w:name w:val="Message Header"/>
    <w:basedOn w:val="Normal"/>
    <w:link w:val="MessageHeaderChar"/>
    <w:rsid w:val="00F64BB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rsid w:val="004E7905"/>
    <w:rPr>
      <w:rFonts w:ascii="Arial" w:hAnsi="Arial" w:cs="Arial"/>
      <w:sz w:val="24"/>
      <w:szCs w:val="24"/>
      <w:shd w:val="pct20" w:color="auto" w:fill="auto"/>
    </w:rPr>
  </w:style>
  <w:style w:type="paragraph" w:styleId="NormalWeb">
    <w:name w:val="Normal (Web)"/>
    <w:basedOn w:val="Normal"/>
    <w:rsid w:val="00F64BB7"/>
    <w:rPr>
      <w:szCs w:val="24"/>
    </w:rPr>
  </w:style>
  <w:style w:type="paragraph" w:styleId="NormalIndent">
    <w:name w:val="Normal Indent"/>
    <w:basedOn w:val="Normal"/>
    <w:rsid w:val="00F64BB7"/>
    <w:pPr>
      <w:ind w:left="720"/>
    </w:pPr>
  </w:style>
  <w:style w:type="paragraph" w:customStyle="1" w:styleId="NoteHeading1">
    <w:name w:val="Note Heading1"/>
    <w:basedOn w:val="Normal"/>
    <w:next w:val="Normal"/>
    <w:link w:val="NoteHeadingChar"/>
    <w:rsid w:val="00F64BB7"/>
  </w:style>
  <w:style w:type="character" w:customStyle="1" w:styleId="NoteHeadingChar">
    <w:name w:val="Note Heading Char"/>
    <w:link w:val="NoteHeading1"/>
    <w:rsid w:val="004E7905"/>
    <w:rPr>
      <w:rFonts w:ascii="Arial" w:hAnsi="Arial"/>
    </w:rPr>
  </w:style>
  <w:style w:type="paragraph" w:customStyle="1" w:styleId="PrecCoverListBullet">
    <w:name w:val="Prec Cover List Bullet"/>
    <w:basedOn w:val="ListBullet"/>
    <w:qFormat/>
    <w:rsid w:val="00F64BB7"/>
    <w:pPr>
      <w:numPr>
        <w:numId w:val="14"/>
      </w:numPr>
    </w:pPr>
  </w:style>
  <w:style w:type="paragraph" w:customStyle="1" w:styleId="PrecCoverListBullet2">
    <w:name w:val="Prec Cover List Bullet 2"/>
    <w:basedOn w:val="PrecCoverListBullet"/>
    <w:qFormat/>
    <w:rsid w:val="00F64BB7"/>
    <w:pPr>
      <w:numPr>
        <w:ilvl w:val="1"/>
      </w:numPr>
    </w:pPr>
  </w:style>
  <w:style w:type="paragraph" w:customStyle="1" w:styleId="PrecInstructionNumber">
    <w:name w:val="Prec Instruction Number"/>
    <w:basedOn w:val="Normal"/>
    <w:qFormat/>
    <w:rsid w:val="00F64BB7"/>
    <w:pPr>
      <w:numPr>
        <w:numId w:val="15"/>
      </w:numPr>
      <w:tabs>
        <w:tab w:val="left" w:pos="567"/>
        <w:tab w:val="left" w:pos="851"/>
      </w:tabs>
      <w:spacing w:before="60" w:after="60"/>
    </w:pPr>
    <w:rPr>
      <w:sz w:val="16"/>
    </w:rPr>
  </w:style>
  <w:style w:type="paragraph" w:customStyle="1" w:styleId="PrecListBullet">
    <w:name w:val="Prec List Bullet"/>
    <w:basedOn w:val="ListBullet"/>
    <w:rsid w:val="00F64BB7"/>
    <w:pPr>
      <w:numPr>
        <w:numId w:val="16"/>
      </w:numPr>
      <w:spacing w:before="60" w:after="60"/>
    </w:pPr>
    <w:rPr>
      <w:sz w:val="16"/>
    </w:rPr>
  </w:style>
  <w:style w:type="paragraph" w:customStyle="1" w:styleId="PrecListBullet2">
    <w:name w:val="Prec List Bullet 2"/>
    <w:basedOn w:val="PrecListBullet"/>
    <w:rsid w:val="00F64BB7"/>
    <w:pPr>
      <w:numPr>
        <w:numId w:val="17"/>
      </w:numPr>
      <w:tabs>
        <w:tab w:val="left" w:pos="284"/>
      </w:tabs>
    </w:pPr>
  </w:style>
  <w:style w:type="paragraph" w:customStyle="1" w:styleId="Prectitle">
    <w:name w:val="Prec__title"/>
    <w:basedOn w:val="Normal"/>
    <w:rsid w:val="00F64BB7"/>
    <w:pPr>
      <w:ind w:right="2552"/>
    </w:pPr>
    <w:rPr>
      <w:rFonts w:cs="Arial"/>
      <w:b/>
      <w:bCs/>
      <w:color w:val="0047BB"/>
      <w:sz w:val="36"/>
    </w:rPr>
  </w:style>
  <w:style w:type="paragraph" w:customStyle="1" w:styleId="PrecBodyText">
    <w:name w:val="Prec_BodyText"/>
    <w:basedOn w:val="BodyText"/>
    <w:rsid w:val="00F64BB7"/>
  </w:style>
  <w:style w:type="paragraph" w:customStyle="1" w:styleId="Precheading">
    <w:name w:val="Prec_heading"/>
    <w:basedOn w:val="Normal"/>
    <w:next w:val="BodyText"/>
    <w:rsid w:val="00F64BB7"/>
    <w:pPr>
      <w:pBdr>
        <w:top w:val="single" w:sz="6" w:space="9" w:color="auto"/>
      </w:pBdr>
      <w:spacing w:before="480" w:after="120"/>
    </w:pPr>
    <w:rPr>
      <w:rFonts w:cs="Arial"/>
      <w:b/>
      <w:bCs/>
      <w:color w:val="0047BB"/>
      <w:sz w:val="28"/>
    </w:rPr>
  </w:style>
  <w:style w:type="paragraph" w:styleId="Salutation">
    <w:name w:val="Salutation"/>
    <w:basedOn w:val="Normal"/>
    <w:next w:val="Normal"/>
    <w:link w:val="SalutationChar"/>
    <w:rsid w:val="00F64BB7"/>
  </w:style>
  <w:style w:type="character" w:customStyle="1" w:styleId="SalutationChar">
    <w:name w:val="Salutation Char"/>
    <w:link w:val="Salutation"/>
    <w:rsid w:val="004E7905"/>
    <w:rPr>
      <w:rFonts w:ascii="Arial" w:hAnsi="Arial"/>
    </w:rPr>
  </w:style>
  <w:style w:type="paragraph" w:styleId="Signature">
    <w:name w:val="Signature"/>
    <w:basedOn w:val="Normal"/>
    <w:link w:val="SignatureChar"/>
    <w:rsid w:val="00F64BB7"/>
    <w:pPr>
      <w:ind w:left="4252"/>
    </w:pPr>
  </w:style>
  <w:style w:type="character" w:customStyle="1" w:styleId="SignatureChar">
    <w:name w:val="Signature Char"/>
    <w:link w:val="Signature"/>
    <w:rsid w:val="004E7905"/>
    <w:rPr>
      <w:rFonts w:ascii="Arial" w:hAnsi="Arial"/>
    </w:rPr>
  </w:style>
  <w:style w:type="character" w:styleId="Strong">
    <w:name w:val="Strong"/>
    <w:qFormat/>
    <w:rsid w:val="00F64BB7"/>
    <w:rPr>
      <w:rFonts w:ascii="Arial" w:hAnsi="Arial"/>
      <w:b/>
      <w:bCs/>
      <w:sz w:val="20"/>
    </w:rPr>
  </w:style>
  <w:style w:type="paragraph" w:customStyle="1" w:styleId="Subheading">
    <w:name w:val="Subheading"/>
    <w:basedOn w:val="Heading2"/>
    <w:next w:val="BodyText"/>
    <w:qFormat/>
    <w:rsid w:val="00F64BB7"/>
    <w:pPr>
      <w:numPr>
        <w:ilvl w:val="0"/>
        <w:numId w:val="0"/>
      </w:numPr>
    </w:pPr>
    <w:rPr>
      <w:b/>
    </w:rPr>
  </w:style>
  <w:style w:type="paragraph" w:styleId="Subtitle">
    <w:name w:val="Subtitle"/>
    <w:basedOn w:val="Normal"/>
    <w:link w:val="SubtitleChar"/>
    <w:qFormat/>
    <w:rsid w:val="00F64BB7"/>
    <w:pPr>
      <w:spacing w:after="60"/>
      <w:jc w:val="center"/>
      <w:outlineLvl w:val="1"/>
    </w:pPr>
    <w:rPr>
      <w:rFonts w:cs="Arial"/>
      <w:sz w:val="24"/>
      <w:szCs w:val="24"/>
    </w:rPr>
  </w:style>
  <w:style w:type="character" w:customStyle="1" w:styleId="SubtitleChar">
    <w:name w:val="Subtitle Char"/>
    <w:link w:val="Subtitle"/>
    <w:rsid w:val="004E7905"/>
    <w:rPr>
      <w:rFonts w:ascii="Arial" w:hAnsi="Arial" w:cs="Arial"/>
      <w:sz w:val="24"/>
      <w:szCs w:val="24"/>
    </w:rPr>
  </w:style>
  <w:style w:type="paragraph" w:customStyle="1" w:styleId="Table">
    <w:name w:val="Table"/>
    <w:basedOn w:val="Normal"/>
    <w:rsid w:val="00F64BB7"/>
    <w:pPr>
      <w:spacing w:before="120" w:after="120"/>
    </w:pPr>
  </w:style>
  <w:style w:type="table" w:styleId="Table3Deffects1">
    <w:name w:val="Table 3D effects 1"/>
    <w:basedOn w:val="TableNormal"/>
    <w:rsid w:val="00F64BB7"/>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4BB7"/>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4BB7"/>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4BB7"/>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4BB7"/>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4BB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4BB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4BB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4BB7"/>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4BB7"/>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4BB7"/>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4BB7"/>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4BB7"/>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4BB7"/>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4BB7"/>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4BB7"/>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4BB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64BB7"/>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4BB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4BB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4BB7"/>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4BB7"/>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4BB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4BB7"/>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4BB7"/>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4BB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4BB7"/>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4BB7"/>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4BB7"/>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4BB7"/>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4BB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4BB7"/>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4BB7"/>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64BB7"/>
    <w:pPr>
      <w:ind w:left="200" w:hanging="200"/>
    </w:pPr>
  </w:style>
  <w:style w:type="paragraph" w:styleId="TableofFigures">
    <w:name w:val="table of figures"/>
    <w:basedOn w:val="Normal"/>
    <w:next w:val="Normal"/>
    <w:rsid w:val="00F64BB7"/>
    <w:pPr>
      <w:ind w:left="400" w:hanging="400"/>
    </w:pPr>
  </w:style>
  <w:style w:type="table" w:styleId="TableProfessional">
    <w:name w:val="Table Professional"/>
    <w:basedOn w:val="TableNormal"/>
    <w:rsid w:val="00F64BB7"/>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4BB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4BB7"/>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4BB7"/>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4BB7"/>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4BB7"/>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4BB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4BB7"/>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4BB7"/>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4BB7"/>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4BB7"/>
    <w:pPr>
      <w:spacing w:before="240" w:after="60"/>
      <w:jc w:val="center"/>
      <w:outlineLvl w:val="0"/>
    </w:pPr>
    <w:rPr>
      <w:rFonts w:cs="Arial"/>
      <w:b/>
      <w:bCs/>
      <w:kern w:val="28"/>
      <w:sz w:val="32"/>
      <w:szCs w:val="32"/>
    </w:rPr>
  </w:style>
  <w:style w:type="character" w:customStyle="1" w:styleId="TitleChar">
    <w:name w:val="Title Char"/>
    <w:link w:val="Title"/>
    <w:rsid w:val="004E7905"/>
    <w:rPr>
      <w:rFonts w:ascii="Arial" w:hAnsi="Arial" w:cs="Arial"/>
      <w:b/>
      <w:bCs/>
      <w:kern w:val="28"/>
      <w:sz w:val="32"/>
      <w:szCs w:val="32"/>
    </w:rPr>
  </w:style>
  <w:style w:type="paragraph" w:styleId="TOAHeading">
    <w:name w:val="toa heading"/>
    <w:basedOn w:val="Normal"/>
    <w:next w:val="Normal"/>
    <w:rsid w:val="00F64BB7"/>
    <w:pPr>
      <w:spacing w:before="120"/>
    </w:pPr>
    <w:rPr>
      <w:rFonts w:cs="Arial"/>
      <w:b/>
      <w:bCs/>
      <w:sz w:val="24"/>
      <w:szCs w:val="24"/>
    </w:rPr>
  </w:style>
  <w:style w:type="paragraph" w:styleId="TOC1">
    <w:name w:val="toc 1"/>
    <w:basedOn w:val="Normal"/>
    <w:next w:val="Normal"/>
    <w:uiPriority w:val="39"/>
    <w:rsid w:val="00F64BB7"/>
    <w:pPr>
      <w:spacing w:before="240" w:after="120"/>
    </w:pPr>
    <w:rPr>
      <w:rFonts w:asciiTheme="minorHAnsi" w:hAnsiTheme="minorHAnsi"/>
      <w:b/>
      <w:bCs/>
    </w:rPr>
  </w:style>
  <w:style w:type="paragraph" w:styleId="TOC2">
    <w:name w:val="toc 2"/>
    <w:basedOn w:val="TOC1"/>
    <w:next w:val="TOC1"/>
    <w:rsid w:val="00F64BB7"/>
    <w:pPr>
      <w:spacing w:before="120" w:after="0"/>
      <w:ind w:left="200"/>
    </w:pPr>
    <w:rPr>
      <w:b w:val="0"/>
      <w:bCs w:val="0"/>
      <w:i/>
      <w:iCs/>
    </w:rPr>
  </w:style>
  <w:style w:type="paragraph" w:styleId="TOC3">
    <w:name w:val="toc 3"/>
    <w:basedOn w:val="TOC2"/>
    <w:rsid w:val="00F64BB7"/>
    <w:pPr>
      <w:spacing w:before="0"/>
      <w:ind w:left="400"/>
    </w:pPr>
    <w:rPr>
      <w:i w:val="0"/>
      <w:iCs w:val="0"/>
    </w:rPr>
  </w:style>
  <w:style w:type="paragraph" w:styleId="TOC4">
    <w:name w:val="toc 4"/>
    <w:basedOn w:val="Normal"/>
    <w:rsid w:val="00F64BB7"/>
    <w:pPr>
      <w:ind w:left="600"/>
    </w:pPr>
    <w:rPr>
      <w:rFonts w:asciiTheme="minorHAnsi" w:hAnsiTheme="minorHAnsi"/>
    </w:rPr>
  </w:style>
  <w:style w:type="paragraph" w:styleId="TOC5">
    <w:name w:val="toc 5"/>
    <w:basedOn w:val="Normal"/>
    <w:rsid w:val="00F64BB7"/>
    <w:pPr>
      <w:ind w:left="800"/>
    </w:pPr>
    <w:rPr>
      <w:rFonts w:asciiTheme="minorHAnsi" w:hAnsiTheme="minorHAnsi"/>
    </w:rPr>
  </w:style>
  <w:style w:type="paragraph" w:styleId="TOC6">
    <w:name w:val="toc 6"/>
    <w:basedOn w:val="Normal"/>
    <w:rsid w:val="00F64BB7"/>
    <w:pPr>
      <w:ind w:left="1000"/>
    </w:pPr>
    <w:rPr>
      <w:rFonts w:asciiTheme="minorHAnsi" w:hAnsiTheme="minorHAnsi"/>
    </w:rPr>
  </w:style>
  <w:style w:type="paragraph" w:styleId="TOC7">
    <w:name w:val="toc 7"/>
    <w:basedOn w:val="Normal"/>
    <w:rsid w:val="00F64BB7"/>
    <w:pPr>
      <w:ind w:left="1200"/>
    </w:pPr>
    <w:rPr>
      <w:rFonts w:asciiTheme="minorHAnsi" w:hAnsiTheme="minorHAnsi"/>
    </w:rPr>
  </w:style>
  <w:style w:type="paragraph" w:styleId="TOC8">
    <w:name w:val="toc 8"/>
    <w:basedOn w:val="Normal"/>
    <w:rsid w:val="00F64BB7"/>
    <w:pPr>
      <w:ind w:left="1400"/>
    </w:pPr>
    <w:rPr>
      <w:rFonts w:asciiTheme="minorHAnsi" w:hAnsiTheme="minorHAnsi"/>
    </w:rPr>
  </w:style>
  <w:style w:type="paragraph" w:styleId="TOC9">
    <w:name w:val="toc 9"/>
    <w:basedOn w:val="Normal"/>
    <w:rsid w:val="00F64BB7"/>
    <w:pPr>
      <w:ind w:left="1600"/>
    </w:pPr>
    <w:rPr>
      <w:rFonts w:asciiTheme="minorHAnsi" w:hAnsiTheme="minorHAnsi"/>
    </w:rPr>
  </w:style>
  <w:style w:type="paragraph" w:customStyle="1" w:styleId="xFooter">
    <w:name w:val="xFooter"/>
    <w:basedOn w:val="Normal"/>
    <w:qFormat/>
    <w:rsid w:val="00F64BB7"/>
    <w:pPr>
      <w:tabs>
        <w:tab w:val="right" w:pos="9072"/>
      </w:tabs>
      <w:spacing w:before="120" w:after="120"/>
      <w:ind w:left="-113"/>
    </w:pPr>
    <w:rPr>
      <w:color w:val="000000"/>
      <w:sz w:val="14"/>
      <w:lang w:eastAsia="en-US"/>
    </w:rPr>
  </w:style>
  <w:style w:type="paragraph" w:customStyle="1" w:styleId="ACNCproformalist">
    <w:name w:val="ACNC_proforma_list"/>
    <w:basedOn w:val="Normal"/>
    <w:rsid w:val="0049422A"/>
    <w:pPr>
      <w:numPr>
        <w:numId w:val="173"/>
      </w:numPr>
      <w:suppressAutoHyphens/>
      <w:spacing w:before="120" w:line="240" w:lineRule="auto"/>
    </w:pPr>
    <w:rPr>
      <w:rFonts w:ascii="Calibri" w:eastAsia="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P\Client%20Templates\Constitution%20of%20Blind%20Citizens%20Australia%20%5bJoe%20Hefferen%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C89D8-80EB-4E19-83B5-DD3F176128A9}">
  <ds:schemaRefs>
    <ds:schemaRef ds:uri="http://schemas.openxmlformats.org/officeDocument/2006/bibliography"/>
  </ds:schemaRefs>
</ds:datastoreItem>
</file>

<file path=customXml/itemProps2.xml><?xml version="1.0" encoding="utf-8"?>
<ds:datastoreItem xmlns:ds="http://schemas.openxmlformats.org/officeDocument/2006/customXml" ds:itemID="{C0F737EA-FB55-455E-8DEB-D5D37207F9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5985C7-3167-4575-A296-8CC5473A8E3D}">
  <ds:schemaRefs>
    <ds:schemaRef ds:uri="http://schemas.microsoft.com/sharepoint/v3/contenttype/forms"/>
  </ds:schemaRefs>
</ds:datastoreItem>
</file>

<file path=customXml/itemProps4.xml><?xml version="1.0" encoding="utf-8"?>
<ds:datastoreItem xmlns:ds="http://schemas.openxmlformats.org/officeDocument/2006/customXml" ds:itemID="{E8B240A3-37E0-45E7-90B4-946542E64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Constitution of Blind Citizens Australia [Joe Hefferen]</Template>
  <TotalTime>418</TotalTime>
  <Pages>30</Pages>
  <Words>7551</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Simpson</dc:creator>
  <cp:lastModifiedBy>Angela Jaeschke</cp:lastModifiedBy>
  <cp:revision>27</cp:revision>
  <dcterms:created xsi:type="dcterms:W3CDTF">2023-02-01T03:15:00Z</dcterms:created>
  <dcterms:modified xsi:type="dcterms:W3CDTF">2023-02-15T21:53:00Z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