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Default="008C3E5B" w:rsidP="008C3E5B">
      <w:pPr>
        <w:ind w:left="-284"/>
      </w:pPr>
      <w:r>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61E7F752" w14:textId="38234574" w:rsidR="00900793" w:rsidRDefault="00D42FAF" w:rsidP="00900793">
      <w:pPr>
        <w:pStyle w:val="Date"/>
      </w:pPr>
      <w:r w:rsidRPr="00BF4A1D">
        <w:rPr>
          <w:b/>
          <w:bCs w:val="0"/>
        </w:rPr>
        <w:t>P</w:t>
      </w:r>
      <w:r w:rsidR="00AF08C7" w:rsidRPr="00BF4A1D">
        <w:rPr>
          <w:b/>
          <w:bCs w:val="0"/>
        </w:rPr>
        <w:t>h</w:t>
      </w:r>
      <w:r w:rsidRPr="00BF4A1D">
        <w:rPr>
          <w:b/>
          <w:bCs w:val="0"/>
        </w:rPr>
        <w:t xml:space="preserve"> </w:t>
      </w:r>
      <w:r w:rsidR="00446D5E" w:rsidRPr="00306E88">
        <w:t>1800 033 660</w:t>
      </w:r>
      <w:r w:rsidRPr="00306E88">
        <w:t xml:space="preserve">  | </w:t>
      </w:r>
      <w:r w:rsidRPr="00BF4A1D">
        <w:rPr>
          <w:b/>
          <w:bCs w:val="0"/>
        </w:rPr>
        <w:t xml:space="preserve">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BF4A1D">
        <w:rPr>
          <w:b/>
          <w:bCs w:val="0"/>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BF4A1D">
        <w:rPr>
          <w:b/>
          <w:bCs w:val="0"/>
        </w:rPr>
        <w:t>ABN</w:t>
      </w:r>
      <w:r w:rsidR="000216C3" w:rsidRPr="00306E88">
        <w:t xml:space="preserve"> 90 006 985 226</w:t>
      </w:r>
      <w:r w:rsidR="00900793" w:rsidRPr="00900793">
        <w:t xml:space="preserve"> </w:t>
      </w:r>
    </w:p>
    <w:p w14:paraId="06163B1A" w14:textId="6FBFFB96" w:rsidR="00A67164" w:rsidRDefault="00A67164" w:rsidP="00EB05A2">
      <w:pPr>
        <w:pStyle w:val="Date"/>
      </w:pPr>
    </w:p>
    <w:p w14:paraId="03D23683" w14:textId="0132D05C" w:rsidR="005221E1" w:rsidRDefault="005221E1" w:rsidP="005221E1">
      <w:pPr>
        <w:pStyle w:val="Heading1"/>
      </w:pPr>
      <w:bookmarkStart w:id="0" w:name="_Toc124952281"/>
      <w:bookmarkStart w:id="1" w:name="_Toc136344131"/>
      <w:r>
        <w:t>BCA Regional and Special Interest Branch By-laws</w:t>
      </w:r>
      <w:bookmarkEnd w:id="0"/>
      <w:bookmarkEnd w:id="1"/>
    </w:p>
    <w:p w14:paraId="10392A44" w14:textId="55FDD13A" w:rsidR="00D1714F" w:rsidRDefault="00D1714F" w:rsidP="00D1714F">
      <w:pPr>
        <w:rPr>
          <w:lang w:val="en-AU"/>
        </w:rPr>
      </w:pPr>
      <w:r>
        <w:rPr>
          <w:lang w:val="en-AU"/>
        </w:rPr>
        <w:t>Approval Date:</w:t>
      </w:r>
      <w:r w:rsidR="009274F8">
        <w:rPr>
          <w:lang w:val="en-AU"/>
        </w:rPr>
        <w:t xml:space="preserve"> 30 May 2023</w:t>
      </w:r>
    </w:p>
    <w:p w14:paraId="7C171A30" w14:textId="7CAA13F9" w:rsidR="00D1714F" w:rsidRDefault="00D1714F" w:rsidP="00D1714F">
      <w:pPr>
        <w:rPr>
          <w:lang w:val="en-AU"/>
        </w:rPr>
      </w:pPr>
      <w:r>
        <w:rPr>
          <w:lang w:val="en-AU"/>
        </w:rPr>
        <w:t xml:space="preserve">Last Updated: </w:t>
      </w:r>
      <w:r w:rsidR="009274F8">
        <w:rPr>
          <w:lang w:val="en-AU"/>
        </w:rPr>
        <w:t>30 May</w:t>
      </w:r>
      <w:r>
        <w:rPr>
          <w:lang w:val="en-AU"/>
        </w:rPr>
        <w:t xml:space="preserve"> 2023</w:t>
      </w:r>
    </w:p>
    <w:p w14:paraId="1D549914" w14:textId="55163CE0" w:rsidR="00D1714F" w:rsidRDefault="00D1714F" w:rsidP="00D1714F">
      <w:pPr>
        <w:rPr>
          <w:lang w:val="en-AU"/>
        </w:rPr>
      </w:pPr>
      <w:r>
        <w:rPr>
          <w:lang w:val="en-AU"/>
        </w:rPr>
        <w:t>Next Review</w:t>
      </w:r>
      <w:r w:rsidR="00BB736A">
        <w:rPr>
          <w:lang w:val="en-AU"/>
        </w:rPr>
        <w:t>:</w:t>
      </w:r>
      <w:r>
        <w:rPr>
          <w:lang w:val="en-AU"/>
        </w:rPr>
        <w:t xml:space="preserve"> </w:t>
      </w:r>
      <w:r w:rsidR="009274F8">
        <w:rPr>
          <w:lang w:val="en-AU"/>
        </w:rPr>
        <w:t>May 2025</w:t>
      </w:r>
    </w:p>
    <w:p w14:paraId="4537E194" w14:textId="77777777" w:rsidR="00BB736A" w:rsidRDefault="00BB736A" w:rsidP="00D1714F">
      <w:pPr>
        <w:rPr>
          <w:lang w:val="en-AU"/>
        </w:rPr>
      </w:pPr>
    </w:p>
    <w:p w14:paraId="3282044D" w14:textId="12F765D1" w:rsidR="005221E1" w:rsidRDefault="005221E1" w:rsidP="005221E1">
      <w:pPr>
        <w:pStyle w:val="Heading2"/>
      </w:pPr>
      <w:bookmarkStart w:id="2" w:name="_Toc124952282"/>
      <w:bookmarkStart w:id="3" w:name="_Toc136344132"/>
      <w:r>
        <w:t>Background</w:t>
      </w:r>
      <w:bookmarkEnd w:id="2"/>
      <w:bookmarkEnd w:id="3"/>
    </w:p>
    <w:p w14:paraId="40EBC71A" w14:textId="77777777" w:rsidR="005221E1" w:rsidRDefault="005221E1" w:rsidP="00A06C7E">
      <w:r>
        <w:t>With approximately 3,000 members across Australia, Blind Citizens Australia (BCA) is the National representative organisation of people who are blind or vision impaired.</w:t>
      </w:r>
    </w:p>
    <w:p w14:paraId="30421513" w14:textId="02BE9EBB" w:rsidR="005221E1" w:rsidRDefault="005221E1" w:rsidP="00A06C7E">
      <w:r>
        <w:t xml:space="preserve">BCA's network of branches provides a forum for members from specific geographic areas, or </w:t>
      </w:r>
      <w:r w:rsidR="000B7789">
        <w:t xml:space="preserve">those </w:t>
      </w:r>
      <w:r>
        <w:t xml:space="preserve">with special interests, to come together to focus on </w:t>
      </w:r>
      <w:r w:rsidR="000B7789">
        <w:t>l</w:t>
      </w:r>
      <w:r>
        <w:t xml:space="preserve">ocal or special interest issues, provide peer support and social interaction, and pursue BCA's vision at a </w:t>
      </w:r>
      <w:r w:rsidR="000B7789">
        <w:t>s</w:t>
      </w:r>
      <w:r>
        <w:t xml:space="preserve">tate or </w:t>
      </w:r>
      <w:r w:rsidR="000B7789">
        <w:t>l</w:t>
      </w:r>
      <w:r>
        <w:t>ocal level. Branches may exercise autonomy, advocate on a range of local or special interest issues, and arrange activities and events to inform, connect and empower their communities.</w:t>
      </w:r>
    </w:p>
    <w:p w14:paraId="722F5191" w14:textId="1A1C6B65" w:rsidR="005221E1" w:rsidRDefault="005221E1" w:rsidP="00A06C7E">
      <w:bookmarkStart w:id="4" w:name="_Hlk124949994"/>
      <w:r>
        <w:t>These by-laws set out BCA's expectations for branches and their leaders. Branches may modify these by-laws to reflect their individual needs and communities, so long as the modifications conform with the spirit of the by-laws and are approved by the board</w:t>
      </w:r>
      <w:r w:rsidR="0054304F">
        <w:t xml:space="preserve"> (See Section 2.0).</w:t>
      </w:r>
      <w:r>
        <w:t xml:space="preserve">   </w:t>
      </w:r>
    </w:p>
    <w:p w14:paraId="5F779DE7" w14:textId="77777777" w:rsidR="00BB736A" w:rsidRDefault="00BB736A" w:rsidP="00A06C7E"/>
    <w:sdt>
      <w:sdtPr>
        <w:rPr>
          <w:rFonts w:ascii="Arial" w:eastAsia="MS Mincho" w:hAnsi="Arial" w:cs="Arial"/>
          <w:i/>
          <w:iCs/>
          <w:color w:val="auto"/>
          <w:sz w:val="24"/>
          <w:szCs w:val="16"/>
          <w:lang w:eastAsia="ja-JP"/>
        </w:rPr>
        <w:id w:val="86744987"/>
        <w:docPartObj>
          <w:docPartGallery w:val="Table of Contents"/>
          <w:docPartUnique/>
        </w:docPartObj>
      </w:sdtPr>
      <w:sdtEndPr>
        <w:rPr>
          <w:rFonts w:asciiTheme="minorHAnsi" w:hAnsiTheme="minorHAnsi" w:cstheme="minorHAnsi"/>
          <w:b/>
          <w:bCs/>
          <w:noProof/>
          <w:szCs w:val="24"/>
        </w:rPr>
      </w:sdtEndPr>
      <w:sdtContent>
        <w:p w14:paraId="416A36D1" w14:textId="135D6FC8" w:rsidR="00381816" w:rsidRPr="00F125FC" w:rsidRDefault="00381816">
          <w:pPr>
            <w:pStyle w:val="TOCHeading"/>
            <w:rPr>
              <w:rFonts w:ascii="Arial" w:hAnsi="Arial"/>
              <w:b/>
              <w:bCs/>
              <w:color w:val="4F2260" w:themeColor="accent1"/>
            </w:rPr>
          </w:pPr>
          <w:r w:rsidRPr="00F125FC">
            <w:rPr>
              <w:rFonts w:ascii="Arial" w:hAnsi="Arial"/>
              <w:b/>
              <w:bCs/>
              <w:color w:val="4F2260" w:themeColor="accent1"/>
            </w:rPr>
            <w:t>Contents</w:t>
          </w:r>
        </w:p>
        <w:p w14:paraId="125B6B6C" w14:textId="6FEDB689" w:rsidR="00BB736A" w:rsidRPr="00BB736A" w:rsidRDefault="00381816" w:rsidP="00BB736A">
          <w:pPr>
            <w:pStyle w:val="TOC1"/>
            <w:tabs>
              <w:tab w:val="right" w:leader="dot" w:pos="9344"/>
            </w:tabs>
            <w:rPr>
              <w:rFonts w:eastAsiaTheme="minorEastAsia"/>
              <w:b w:val="0"/>
              <w:bCs w:val="0"/>
              <w:caps w:val="0"/>
              <w:noProof/>
              <w:kern w:val="2"/>
              <w:sz w:val="24"/>
              <w:szCs w:val="24"/>
              <w:lang w:val="en-AU" w:eastAsia="en-AU"/>
              <w14:ligatures w14:val="standardContextual"/>
            </w:rPr>
          </w:pPr>
          <w:r w:rsidRPr="00F9505F">
            <w:rPr>
              <w:rFonts w:ascii="Arial" w:hAnsi="Arial"/>
              <w:sz w:val="24"/>
              <w:szCs w:val="24"/>
            </w:rPr>
            <w:fldChar w:fldCharType="begin"/>
          </w:r>
          <w:r w:rsidRPr="00F9505F">
            <w:rPr>
              <w:rFonts w:ascii="Arial" w:hAnsi="Arial"/>
              <w:sz w:val="24"/>
              <w:szCs w:val="24"/>
            </w:rPr>
            <w:instrText xml:space="preserve"> TOC \o "1-3" \h \z \u </w:instrText>
          </w:r>
          <w:r w:rsidRPr="00F9505F">
            <w:rPr>
              <w:rFonts w:ascii="Arial" w:hAnsi="Arial"/>
              <w:sz w:val="24"/>
              <w:szCs w:val="24"/>
            </w:rPr>
            <w:fldChar w:fldCharType="separate"/>
          </w:r>
          <w:hyperlink w:anchor="_Toc136344131" w:history="1"/>
          <w:hyperlink w:anchor="_Toc136344132" w:history="1">
            <w:r w:rsidR="00BB736A" w:rsidRPr="00BB736A">
              <w:rPr>
                <w:rStyle w:val="Hyperlink"/>
                <w:noProof/>
                <w:sz w:val="24"/>
                <w:szCs w:val="24"/>
              </w:rPr>
              <w:t>Background</w:t>
            </w:r>
            <w:r w:rsidR="00BB736A" w:rsidRPr="00BB736A">
              <w:rPr>
                <w:noProof/>
                <w:webHidden/>
                <w:sz w:val="24"/>
                <w:szCs w:val="24"/>
              </w:rPr>
              <w:tab/>
            </w:r>
            <w:r w:rsidR="00BB736A" w:rsidRPr="00BB736A">
              <w:rPr>
                <w:noProof/>
                <w:webHidden/>
                <w:sz w:val="24"/>
                <w:szCs w:val="24"/>
              </w:rPr>
              <w:fldChar w:fldCharType="begin"/>
            </w:r>
            <w:r w:rsidR="00BB736A" w:rsidRPr="00BB736A">
              <w:rPr>
                <w:noProof/>
                <w:webHidden/>
                <w:sz w:val="24"/>
                <w:szCs w:val="24"/>
              </w:rPr>
              <w:instrText xml:space="preserve"> PAGEREF _Toc136344132 \h </w:instrText>
            </w:r>
            <w:r w:rsidR="00BB736A" w:rsidRPr="00BB736A">
              <w:rPr>
                <w:noProof/>
                <w:webHidden/>
                <w:sz w:val="24"/>
                <w:szCs w:val="24"/>
              </w:rPr>
            </w:r>
            <w:r w:rsidR="00BB736A" w:rsidRPr="00BB736A">
              <w:rPr>
                <w:noProof/>
                <w:webHidden/>
                <w:sz w:val="24"/>
                <w:szCs w:val="24"/>
              </w:rPr>
              <w:fldChar w:fldCharType="separate"/>
            </w:r>
            <w:r w:rsidR="00BB736A" w:rsidRPr="00BB736A">
              <w:rPr>
                <w:noProof/>
                <w:webHidden/>
                <w:sz w:val="24"/>
                <w:szCs w:val="24"/>
              </w:rPr>
              <w:t>1</w:t>
            </w:r>
            <w:r w:rsidR="00BB736A" w:rsidRPr="00BB736A">
              <w:rPr>
                <w:noProof/>
                <w:webHidden/>
                <w:sz w:val="24"/>
                <w:szCs w:val="24"/>
              </w:rPr>
              <w:fldChar w:fldCharType="end"/>
            </w:r>
          </w:hyperlink>
        </w:p>
        <w:p w14:paraId="5834D03F" w14:textId="7B795C5B"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33" w:history="1">
            <w:r w:rsidRPr="00BB736A">
              <w:rPr>
                <w:rStyle w:val="Hyperlink"/>
                <w:i w:val="0"/>
                <w:iCs w:val="0"/>
                <w:noProof/>
                <w:sz w:val="24"/>
                <w:szCs w:val="24"/>
              </w:rPr>
              <w:t>1.</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Context</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_Toc136344133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2</w:t>
            </w:r>
            <w:r w:rsidRPr="00BB736A">
              <w:rPr>
                <w:i w:val="0"/>
                <w:iCs w:val="0"/>
                <w:noProof/>
                <w:webHidden/>
                <w:sz w:val="24"/>
                <w:szCs w:val="24"/>
              </w:rPr>
              <w:fldChar w:fldCharType="end"/>
            </w:r>
          </w:hyperlink>
        </w:p>
        <w:p w14:paraId="7D25DBB2" w14:textId="1F111054"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34" w:history="1">
            <w:r w:rsidRPr="00BB736A">
              <w:rPr>
                <w:rStyle w:val="Hyperlink"/>
                <w:i w:val="0"/>
                <w:iCs w:val="0"/>
                <w:noProof/>
                <w:sz w:val="24"/>
                <w:szCs w:val="24"/>
              </w:rPr>
              <w:t>2.</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Types of branches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_Toc136344134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3</w:t>
            </w:r>
            <w:r w:rsidRPr="00BB736A">
              <w:rPr>
                <w:i w:val="0"/>
                <w:iCs w:val="0"/>
                <w:noProof/>
                <w:webHidden/>
                <w:sz w:val="24"/>
                <w:szCs w:val="24"/>
              </w:rPr>
              <w:fldChar w:fldCharType="end"/>
            </w:r>
          </w:hyperlink>
        </w:p>
        <w:p w14:paraId="306A4190" w14:textId="1FD89AB9"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35" w:history="1">
            <w:r w:rsidRPr="00BB736A">
              <w:rPr>
                <w:rStyle w:val="Hyperlink"/>
                <w:i w:val="0"/>
                <w:iCs w:val="0"/>
                <w:noProof/>
                <w:sz w:val="24"/>
                <w:szCs w:val="24"/>
              </w:rPr>
              <w:t>3.</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Membership</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_Toc136344135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4</w:t>
            </w:r>
            <w:r w:rsidRPr="00BB736A">
              <w:rPr>
                <w:i w:val="0"/>
                <w:iCs w:val="0"/>
                <w:noProof/>
                <w:webHidden/>
                <w:sz w:val="24"/>
                <w:szCs w:val="24"/>
              </w:rPr>
              <w:fldChar w:fldCharType="end"/>
            </w:r>
          </w:hyperlink>
        </w:p>
        <w:p w14:paraId="7761FB90" w14:textId="2E57B6B3"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36" w:history="1">
            <w:r w:rsidRPr="00BB736A">
              <w:rPr>
                <w:rStyle w:val="Hyperlink"/>
                <w:i w:val="0"/>
                <w:iCs w:val="0"/>
                <w:noProof/>
                <w:sz w:val="24"/>
                <w:szCs w:val="24"/>
              </w:rPr>
              <w:t>4.</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Remuneration for branch members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_Toc136344136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4</w:t>
            </w:r>
            <w:r w:rsidRPr="00BB736A">
              <w:rPr>
                <w:i w:val="0"/>
                <w:iCs w:val="0"/>
                <w:noProof/>
                <w:webHidden/>
                <w:sz w:val="24"/>
                <w:szCs w:val="24"/>
              </w:rPr>
              <w:fldChar w:fldCharType="end"/>
            </w:r>
          </w:hyperlink>
        </w:p>
        <w:p w14:paraId="04FCC3BE" w14:textId="6DA0BB61"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37" w:history="1">
            <w:r w:rsidRPr="00BB736A">
              <w:rPr>
                <w:rStyle w:val="Hyperlink"/>
                <w:i w:val="0"/>
                <w:iCs w:val="0"/>
                <w:noProof/>
                <w:sz w:val="24"/>
                <w:szCs w:val="24"/>
              </w:rPr>
              <w:t>5.</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Branch activities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_Toc136344137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4</w:t>
            </w:r>
            <w:r w:rsidRPr="00BB736A">
              <w:rPr>
                <w:i w:val="0"/>
                <w:iCs w:val="0"/>
                <w:noProof/>
                <w:webHidden/>
                <w:sz w:val="24"/>
                <w:szCs w:val="24"/>
              </w:rPr>
              <w:fldChar w:fldCharType="end"/>
            </w:r>
          </w:hyperlink>
        </w:p>
        <w:p w14:paraId="6FEE1062" w14:textId="281BAD43"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38" w:history="1">
            <w:r w:rsidRPr="00BB736A">
              <w:rPr>
                <w:rStyle w:val="Hyperlink"/>
                <w:i w:val="0"/>
                <w:iCs w:val="0"/>
                <w:noProof/>
                <w:sz w:val="24"/>
                <w:szCs w:val="24"/>
              </w:rPr>
              <w:t>6.</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Branch leadership</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_Toc136344138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5</w:t>
            </w:r>
            <w:r w:rsidRPr="00BB736A">
              <w:rPr>
                <w:i w:val="0"/>
                <w:iCs w:val="0"/>
                <w:noProof/>
                <w:webHidden/>
                <w:sz w:val="24"/>
                <w:szCs w:val="24"/>
              </w:rPr>
              <w:fldChar w:fldCharType="end"/>
            </w:r>
          </w:hyperlink>
        </w:p>
        <w:p w14:paraId="1AF780EE" w14:textId="11815D92"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39" w:history="1">
            <w:r w:rsidRPr="00BB736A">
              <w:rPr>
                <w:rStyle w:val="Hyperlink"/>
                <w:i w:val="0"/>
                <w:iCs w:val="0"/>
                <w:noProof/>
                <w:sz w:val="24"/>
                <w:szCs w:val="24"/>
              </w:rPr>
              <w:t>7.</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Committee structure</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_Toc136344139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5</w:t>
            </w:r>
            <w:r w:rsidRPr="00BB736A">
              <w:rPr>
                <w:i w:val="0"/>
                <w:iCs w:val="0"/>
                <w:noProof/>
                <w:webHidden/>
                <w:sz w:val="24"/>
                <w:szCs w:val="24"/>
              </w:rPr>
              <w:fldChar w:fldCharType="end"/>
            </w:r>
          </w:hyperlink>
        </w:p>
        <w:p w14:paraId="2419F1B8" w14:textId="3AEAD06F"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0" w:history="1">
            <w:r w:rsidRPr="00BB736A">
              <w:rPr>
                <w:rStyle w:val="Hyperlink"/>
                <w:i w:val="0"/>
                <w:iCs w:val="0"/>
                <w:noProof/>
                <w:sz w:val="24"/>
                <w:szCs w:val="24"/>
              </w:rPr>
              <w:t>8.</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Leadership team structure</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_Toc136344140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6</w:t>
            </w:r>
            <w:r w:rsidRPr="00BB736A">
              <w:rPr>
                <w:i w:val="0"/>
                <w:iCs w:val="0"/>
                <w:noProof/>
                <w:webHidden/>
                <w:sz w:val="24"/>
                <w:szCs w:val="24"/>
              </w:rPr>
              <w:fldChar w:fldCharType="end"/>
            </w:r>
          </w:hyperlink>
        </w:p>
        <w:p w14:paraId="125AEFB8" w14:textId="3F60B56B"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1" w:history="1">
            <w:r w:rsidRPr="00BB736A">
              <w:rPr>
                <w:rStyle w:val="Hyperlink"/>
                <w:i w:val="0"/>
                <w:iCs w:val="0"/>
                <w:noProof/>
                <w:sz w:val="24"/>
                <w:szCs w:val="24"/>
              </w:rPr>
              <w:t>9.</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Review of structure</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_Toc136344141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7</w:t>
            </w:r>
            <w:r w:rsidRPr="00BB736A">
              <w:rPr>
                <w:i w:val="0"/>
                <w:iCs w:val="0"/>
                <w:noProof/>
                <w:webHidden/>
                <w:sz w:val="24"/>
                <w:szCs w:val="24"/>
              </w:rPr>
              <w:fldChar w:fldCharType="end"/>
            </w:r>
          </w:hyperlink>
        </w:p>
        <w:p w14:paraId="45AB3172" w14:textId="1C0B8F9D"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2" w:history="1">
            <w:r w:rsidRPr="00BB736A">
              <w:rPr>
                <w:rStyle w:val="Hyperlink"/>
                <w:i w:val="0"/>
                <w:iCs w:val="0"/>
                <w:noProof/>
                <w:sz w:val="24"/>
                <w:szCs w:val="24"/>
              </w:rPr>
              <w:t>10.</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Support for branch leaders and BCA</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_Toc136344142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8</w:t>
            </w:r>
            <w:r w:rsidRPr="00BB736A">
              <w:rPr>
                <w:i w:val="0"/>
                <w:iCs w:val="0"/>
                <w:noProof/>
                <w:webHidden/>
                <w:sz w:val="24"/>
                <w:szCs w:val="24"/>
              </w:rPr>
              <w:fldChar w:fldCharType="end"/>
            </w:r>
          </w:hyperlink>
        </w:p>
        <w:p w14:paraId="5394C6D1" w14:textId="3E94123F"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3" w:history="1">
            <w:r w:rsidRPr="00BB736A">
              <w:rPr>
                <w:rStyle w:val="Hyperlink"/>
                <w:i w:val="0"/>
                <w:iCs w:val="0"/>
                <w:noProof/>
                <w:sz w:val="24"/>
                <w:szCs w:val="24"/>
              </w:rPr>
              <w:t>11.</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Branch elections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_Toc136344143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9</w:t>
            </w:r>
            <w:r w:rsidRPr="00BB736A">
              <w:rPr>
                <w:i w:val="0"/>
                <w:iCs w:val="0"/>
                <w:noProof/>
                <w:webHidden/>
                <w:sz w:val="24"/>
                <w:szCs w:val="24"/>
              </w:rPr>
              <w:fldChar w:fldCharType="end"/>
            </w:r>
          </w:hyperlink>
        </w:p>
        <w:p w14:paraId="0D9C290E" w14:textId="71D700CB"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4" w:history="1">
            <w:r w:rsidRPr="00BB736A">
              <w:rPr>
                <w:rStyle w:val="Hyperlink"/>
                <w:i w:val="0"/>
                <w:iCs w:val="0"/>
                <w:noProof/>
                <w:sz w:val="24"/>
                <w:szCs w:val="24"/>
              </w:rPr>
              <w:t>12.</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Voting by branch members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_Toc136344144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9</w:t>
            </w:r>
            <w:r w:rsidRPr="00BB736A">
              <w:rPr>
                <w:i w:val="0"/>
                <w:iCs w:val="0"/>
                <w:noProof/>
                <w:webHidden/>
                <w:sz w:val="24"/>
                <w:szCs w:val="24"/>
              </w:rPr>
              <w:fldChar w:fldCharType="end"/>
            </w:r>
          </w:hyperlink>
        </w:p>
        <w:p w14:paraId="3ADFAB7E" w14:textId="22E193FD"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5" w:history="1">
            <w:r w:rsidRPr="00BB736A">
              <w:rPr>
                <w:rStyle w:val="Hyperlink"/>
                <w:i w:val="0"/>
                <w:iCs w:val="0"/>
                <w:noProof/>
                <w:sz w:val="24"/>
                <w:szCs w:val="24"/>
              </w:rPr>
              <w:t>13.</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Communicating with members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_Toc136344145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10</w:t>
            </w:r>
            <w:r w:rsidRPr="00BB736A">
              <w:rPr>
                <w:i w:val="0"/>
                <w:iCs w:val="0"/>
                <w:noProof/>
                <w:webHidden/>
                <w:sz w:val="24"/>
                <w:szCs w:val="24"/>
              </w:rPr>
              <w:fldChar w:fldCharType="end"/>
            </w:r>
          </w:hyperlink>
        </w:p>
        <w:p w14:paraId="31C2DD76" w14:textId="0888A834"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6" w:history="1">
            <w:r w:rsidRPr="00BB736A">
              <w:rPr>
                <w:rStyle w:val="Hyperlink"/>
                <w:i w:val="0"/>
                <w:iCs w:val="0"/>
                <w:noProof/>
                <w:sz w:val="24"/>
                <w:szCs w:val="24"/>
              </w:rPr>
              <w:t>14.</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Records and reporting</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_Toc136344146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10</w:t>
            </w:r>
            <w:r w:rsidRPr="00BB736A">
              <w:rPr>
                <w:i w:val="0"/>
                <w:iCs w:val="0"/>
                <w:noProof/>
                <w:webHidden/>
                <w:sz w:val="24"/>
                <w:szCs w:val="24"/>
              </w:rPr>
              <w:fldChar w:fldCharType="end"/>
            </w:r>
          </w:hyperlink>
        </w:p>
        <w:p w14:paraId="1BB6C5CC" w14:textId="33E832B0"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7" w:history="1">
            <w:r w:rsidRPr="00BB736A">
              <w:rPr>
                <w:rStyle w:val="Hyperlink"/>
                <w:i w:val="0"/>
                <w:iCs w:val="0"/>
                <w:noProof/>
                <w:sz w:val="24"/>
                <w:szCs w:val="24"/>
              </w:rPr>
              <w:t>15.</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Governance</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_Toc136344147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11</w:t>
            </w:r>
            <w:r w:rsidRPr="00BB736A">
              <w:rPr>
                <w:i w:val="0"/>
                <w:iCs w:val="0"/>
                <w:noProof/>
                <w:webHidden/>
                <w:sz w:val="24"/>
                <w:szCs w:val="24"/>
              </w:rPr>
              <w:fldChar w:fldCharType="end"/>
            </w:r>
          </w:hyperlink>
        </w:p>
        <w:p w14:paraId="4DCED2FD" w14:textId="1B4AFB65"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8" w:history="1">
            <w:r w:rsidRPr="00BB736A">
              <w:rPr>
                <w:rStyle w:val="Hyperlink"/>
                <w:i w:val="0"/>
                <w:iCs w:val="0"/>
                <w:noProof/>
                <w:sz w:val="24"/>
                <w:szCs w:val="24"/>
              </w:rPr>
              <w:t>16.</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Financial management of a branch</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_Toc136344148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11</w:t>
            </w:r>
            <w:r w:rsidRPr="00BB736A">
              <w:rPr>
                <w:i w:val="0"/>
                <w:iCs w:val="0"/>
                <w:noProof/>
                <w:webHidden/>
                <w:sz w:val="24"/>
                <w:szCs w:val="24"/>
              </w:rPr>
              <w:fldChar w:fldCharType="end"/>
            </w:r>
          </w:hyperlink>
        </w:p>
        <w:p w14:paraId="12811060" w14:textId="06FB7302"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49" w:history="1">
            <w:r w:rsidRPr="00BB736A">
              <w:rPr>
                <w:rStyle w:val="Hyperlink"/>
                <w:i w:val="0"/>
                <w:iCs w:val="0"/>
                <w:noProof/>
                <w:sz w:val="24"/>
                <w:szCs w:val="24"/>
              </w:rPr>
              <w:t>17.</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Branch assets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_Toc136344149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12</w:t>
            </w:r>
            <w:r w:rsidRPr="00BB736A">
              <w:rPr>
                <w:i w:val="0"/>
                <w:iCs w:val="0"/>
                <w:noProof/>
                <w:webHidden/>
                <w:sz w:val="24"/>
                <w:szCs w:val="24"/>
              </w:rPr>
              <w:fldChar w:fldCharType="end"/>
            </w:r>
          </w:hyperlink>
        </w:p>
        <w:p w14:paraId="7C5DEBE4" w14:textId="0526259D"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50" w:history="1">
            <w:r w:rsidRPr="00BB736A">
              <w:rPr>
                <w:rStyle w:val="Hyperlink"/>
                <w:i w:val="0"/>
                <w:iCs w:val="0"/>
                <w:noProof/>
                <w:sz w:val="24"/>
                <w:szCs w:val="24"/>
              </w:rPr>
              <w:t>18.</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Insurance</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_Toc136344150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12</w:t>
            </w:r>
            <w:r w:rsidRPr="00BB736A">
              <w:rPr>
                <w:i w:val="0"/>
                <w:iCs w:val="0"/>
                <w:noProof/>
                <w:webHidden/>
                <w:sz w:val="24"/>
                <w:szCs w:val="24"/>
              </w:rPr>
              <w:fldChar w:fldCharType="end"/>
            </w:r>
          </w:hyperlink>
        </w:p>
        <w:p w14:paraId="3A2F92CC" w14:textId="53C83015"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51" w:history="1">
            <w:r w:rsidRPr="00BB736A">
              <w:rPr>
                <w:rStyle w:val="Hyperlink"/>
                <w:i w:val="0"/>
                <w:iCs w:val="0"/>
                <w:noProof/>
                <w:sz w:val="24"/>
                <w:szCs w:val="24"/>
              </w:rPr>
              <w:t>19.</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Indemnity</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_Toc136344151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13</w:t>
            </w:r>
            <w:r w:rsidRPr="00BB736A">
              <w:rPr>
                <w:i w:val="0"/>
                <w:iCs w:val="0"/>
                <w:noProof/>
                <w:webHidden/>
                <w:sz w:val="24"/>
                <w:szCs w:val="24"/>
              </w:rPr>
              <w:fldChar w:fldCharType="end"/>
            </w:r>
          </w:hyperlink>
        </w:p>
        <w:p w14:paraId="4E1F7772" w14:textId="638E68DA"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52" w:history="1">
            <w:r w:rsidRPr="00BB736A">
              <w:rPr>
                <w:rStyle w:val="Hyperlink"/>
                <w:i w:val="0"/>
                <w:iCs w:val="0"/>
                <w:noProof/>
                <w:sz w:val="24"/>
                <w:szCs w:val="24"/>
              </w:rPr>
              <w:t>20.</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Disputes and mediation</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_Toc136344152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13</w:t>
            </w:r>
            <w:r w:rsidRPr="00BB736A">
              <w:rPr>
                <w:i w:val="0"/>
                <w:iCs w:val="0"/>
                <w:noProof/>
                <w:webHidden/>
                <w:sz w:val="24"/>
                <w:szCs w:val="24"/>
              </w:rPr>
              <w:fldChar w:fldCharType="end"/>
            </w:r>
          </w:hyperlink>
        </w:p>
        <w:p w14:paraId="28363A5D" w14:textId="0553BAA9"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53" w:history="1">
            <w:r w:rsidRPr="00BB736A">
              <w:rPr>
                <w:rStyle w:val="Hyperlink"/>
                <w:i w:val="0"/>
                <w:iCs w:val="0"/>
                <w:noProof/>
                <w:sz w:val="24"/>
                <w:szCs w:val="24"/>
              </w:rPr>
              <w:t>21.</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Discipline</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_Toc136344153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13</w:t>
            </w:r>
            <w:r w:rsidRPr="00BB736A">
              <w:rPr>
                <w:i w:val="0"/>
                <w:iCs w:val="0"/>
                <w:noProof/>
                <w:webHidden/>
                <w:sz w:val="24"/>
                <w:szCs w:val="24"/>
              </w:rPr>
              <w:fldChar w:fldCharType="end"/>
            </w:r>
          </w:hyperlink>
        </w:p>
        <w:p w14:paraId="4369D57B" w14:textId="0EF00170"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54" w:history="1">
            <w:r w:rsidRPr="00BB736A">
              <w:rPr>
                <w:rStyle w:val="Hyperlink"/>
                <w:i w:val="0"/>
                <w:iCs w:val="0"/>
                <w:noProof/>
                <w:sz w:val="24"/>
                <w:szCs w:val="24"/>
              </w:rPr>
              <w:t>22.</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Dissolution of a branch</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_Toc136344154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13</w:t>
            </w:r>
            <w:r w:rsidRPr="00BB736A">
              <w:rPr>
                <w:i w:val="0"/>
                <w:iCs w:val="0"/>
                <w:noProof/>
                <w:webHidden/>
                <w:sz w:val="24"/>
                <w:szCs w:val="24"/>
              </w:rPr>
              <w:fldChar w:fldCharType="end"/>
            </w:r>
          </w:hyperlink>
        </w:p>
        <w:p w14:paraId="4E2FA567" w14:textId="5B12E825" w:rsidR="00BB736A" w:rsidRPr="00BB736A" w:rsidRDefault="00BB736A">
          <w:pPr>
            <w:pStyle w:val="TOC3"/>
            <w:tabs>
              <w:tab w:val="left" w:pos="960"/>
              <w:tab w:val="right" w:leader="dot" w:pos="9344"/>
            </w:tabs>
            <w:rPr>
              <w:rFonts w:eastAsiaTheme="minorEastAsia"/>
              <w:i w:val="0"/>
              <w:iCs w:val="0"/>
              <w:noProof/>
              <w:kern w:val="2"/>
              <w:sz w:val="24"/>
              <w:szCs w:val="24"/>
              <w:lang w:val="en-AU" w:eastAsia="en-AU"/>
              <w14:ligatures w14:val="standardContextual"/>
            </w:rPr>
          </w:pPr>
          <w:hyperlink w:anchor="_Toc136344155" w:history="1">
            <w:r w:rsidRPr="00BB736A">
              <w:rPr>
                <w:rStyle w:val="Hyperlink"/>
                <w:i w:val="0"/>
                <w:iCs w:val="0"/>
                <w:noProof/>
                <w:sz w:val="24"/>
                <w:szCs w:val="24"/>
              </w:rPr>
              <w:t>23.</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Alteration to by-laws</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_Toc136344155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14</w:t>
            </w:r>
            <w:r w:rsidRPr="00BB736A">
              <w:rPr>
                <w:i w:val="0"/>
                <w:iCs w:val="0"/>
                <w:noProof/>
                <w:webHidden/>
                <w:sz w:val="24"/>
                <w:szCs w:val="24"/>
              </w:rPr>
              <w:fldChar w:fldCharType="end"/>
            </w:r>
          </w:hyperlink>
        </w:p>
        <w:p w14:paraId="14E93278" w14:textId="1EAEA1FE" w:rsidR="00BB736A" w:rsidRDefault="00BB736A">
          <w:pPr>
            <w:pStyle w:val="TOC3"/>
            <w:tabs>
              <w:tab w:val="left" w:pos="960"/>
              <w:tab w:val="right" w:leader="dot" w:pos="9344"/>
            </w:tabs>
            <w:rPr>
              <w:rFonts w:eastAsiaTheme="minorEastAsia" w:cstheme="minorBidi"/>
              <w:i w:val="0"/>
              <w:iCs w:val="0"/>
              <w:noProof/>
              <w:kern w:val="2"/>
              <w:sz w:val="22"/>
              <w:szCs w:val="22"/>
              <w:lang w:val="en-AU" w:eastAsia="en-AU"/>
              <w14:ligatures w14:val="standardContextual"/>
            </w:rPr>
          </w:pPr>
          <w:hyperlink w:anchor="_Toc136344156" w:history="1">
            <w:r w:rsidRPr="00BB736A">
              <w:rPr>
                <w:rStyle w:val="Hyperlink"/>
                <w:i w:val="0"/>
                <w:iCs w:val="0"/>
                <w:noProof/>
                <w:sz w:val="24"/>
                <w:szCs w:val="24"/>
              </w:rPr>
              <w:t>24.</w:t>
            </w:r>
            <w:r w:rsidRPr="00BB736A">
              <w:rPr>
                <w:rFonts w:eastAsiaTheme="minorEastAsia"/>
                <w:i w:val="0"/>
                <w:iCs w:val="0"/>
                <w:noProof/>
                <w:kern w:val="2"/>
                <w:sz w:val="24"/>
                <w:szCs w:val="24"/>
                <w:lang w:val="en-AU" w:eastAsia="en-AU"/>
                <w14:ligatures w14:val="standardContextual"/>
              </w:rPr>
              <w:tab/>
            </w:r>
            <w:r w:rsidRPr="00BB736A">
              <w:rPr>
                <w:rStyle w:val="Hyperlink"/>
                <w:i w:val="0"/>
                <w:iCs w:val="0"/>
                <w:noProof/>
                <w:sz w:val="24"/>
                <w:szCs w:val="24"/>
              </w:rPr>
              <w:t>Interpretation</w:t>
            </w:r>
            <w:r w:rsidRPr="00BB736A">
              <w:rPr>
                <w:i w:val="0"/>
                <w:iCs w:val="0"/>
                <w:noProof/>
                <w:webHidden/>
                <w:sz w:val="24"/>
                <w:szCs w:val="24"/>
              </w:rPr>
              <w:tab/>
            </w:r>
            <w:r w:rsidRPr="00BB736A">
              <w:rPr>
                <w:i w:val="0"/>
                <w:iCs w:val="0"/>
                <w:noProof/>
                <w:webHidden/>
                <w:sz w:val="24"/>
                <w:szCs w:val="24"/>
              </w:rPr>
              <w:fldChar w:fldCharType="begin"/>
            </w:r>
            <w:r w:rsidRPr="00BB736A">
              <w:rPr>
                <w:i w:val="0"/>
                <w:iCs w:val="0"/>
                <w:noProof/>
                <w:webHidden/>
                <w:sz w:val="24"/>
                <w:szCs w:val="24"/>
              </w:rPr>
              <w:instrText xml:space="preserve"> PAGEREF _Toc136344156 \h </w:instrText>
            </w:r>
            <w:r w:rsidRPr="00BB736A">
              <w:rPr>
                <w:i w:val="0"/>
                <w:iCs w:val="0"/>
                <w:noProof/>
                <w:webHidden/>
                <w:sz w:val="24"/>
                <w:szCs w:val="24"/>
              </w:rPr>
            </w:r>
            <w:r w:rsidRPr="00BB736A">
              <w:rPr>
                <w:i w:val="0"/>
                <w:iCs w:val="0"/>
                <w:noProof/>
                <w:webHidden/>
                <w:sz w:val="24"/>
                <w:szCs w:val="24"/>
              </w:rPr>
              <w:fldChar w:fldCharType="separate"/>
            </w:r>
            <w:r w:rsidRPr="00BB736A">
              <w:rPr>
                <w:i w:val="0"/>
                <w:iCs w:val="0"/>
                <w:noProof/>
                <w:webHidden/>
                <w:sz w:val="24"/>
                <w:szCs w:val="24"/>
              </w:rPr>
              <w:t>14</w:t>
            </w:r>
            <w:r w:rsidRPr="00BB736A">
              <w:rPr>
                <w:i w:val="0"/>
                <w:iCs w:val="0"/>
                <w:noProof/>
                <w:webHidden/>
                <w:sz w:val="24"/>
                <w:szCs w:val="24"/>
              </w:rPr>
              <w:fldChar w:fldCharType="end"/>
            </w:r>
          </w:hyperlink>
        </w:p>
        <w:p w14:paraId="14E6D1FB" w14:textId="5141D519" w:rsidR="00381816" w:rsidRPr="00F9505F" w:rsidRDefault="00381816" w:rsidP="00F9505F">
          <w:pPr>
            <w:pStyle w:val="TOC3"/>
            <w:tabs>
              <w:tab w:val="left" w:pos="960"/>
              <w:tab w:val="right" w:leader="dot" w:pos="9344"/>
            </w:tabs>
            <w:rPr>
              <w:b/>
              <w:bCs/>
              <w:i w:val="0"/>
              <w:iCs w:val="0"/>
              <w:noProof/>
              <w:sz w:val="24"/>
              <w:szCs w:val="24"/>
            </w:rPr>
          </w:pPr>
          <w:r w:rsidRPr="00F9505F">
            <w:rPr>
              <w:b/>
              <w:bCs/>
              <w:i w:val="0"/>
              <w:iCs w:val="0"/>
              <w:noProof/>
              <w:sz w:val="24"/>
              <w:szCs w:val="24"/>
            </w:rPr>
            <w:fldChar w:fldCharType="end"/>
          </w:r>
        </w:p>
      </w:sdtContent>
    </w:sdt>
    <w:bookmarkEnd w:id="4" w:displacedByCustomXml="prev"/>
    <w:p w14:paraId="42E073ED" w14:textId="4C5AC006" w:rsidR="005221E1" w:rsidRPr="00064389" w:rsidRDefault="005221E1" w:rsidP="00064389">
      <w:pPr>
        <w:pStyle w:val="Heading3"/>
        <w:numPr>
          <w:ilvl w:val="0"/>
          <w:numId w:val="29"/>
        </w:numPr>
      </w:pPr>
      <w:bookmarkStart w:id="5" w:name="_Toc136344133"/>
      <w:r w:rsidRPr="00064389">
        <w:t>Context</w:t>
      </w:r>
      <w:bookmarkEnd w:id="5"/>
    </w:p>
    <w:p w14:paraId="37CC3456" w14:textId="3D6A1845" w:rsidR="005221E1" w:rsidRPr="005221E1" w:rsidRDefault="005221E1" w:rsidP="00F60CE7">
      <w:pPr>
        <w:pStyle w:val="ListBullet"/>
        <w:numPr>
          <w:ilvl w:val="1"/>
          <w:numId w:val="29"/>
        </w:numPr>
      </w:pPr>
      <w:r w:rsidRPr="005221E1">
        <w:t>Branches must comply with BCA's Constitution, by-laws, policies and procedures</w:t>
      </w:r>
      <w:r w:rsidR="007F544C">
        <w:t>.</w:t>
      </w:r>
    </w:p>
    <w:p w14:paraId="30009252" w14:textId="1A405682" w:rsidR="005221E1" w:rsidRPr="005221E1" w:rsidRDefault="005221E1" w:rsidP="00F60CE7">
      <w:pPr>
        <w:pStyle w:val="ListBullet"/>
        <w:numPr>
          <w:ilvl w:val="1"/>
          <w:numId w:val="29"/>
        </w:numPr>
      </w:pPr>
      <w:r w:rsidRPr="005221E1">
        <w:t>Branches may not incorporate, except for Blind Citizens Western Australia, whose incorporation pre-dates its establishment as a branch of BCA.</w:t>
      </w:r>
    </w:p>
    <w:p w14:paraId="20FA2DC8" w14:textId="2177DCA9" w:rsidR="005221E1" w:rsidRPr="005221E1" w:rsidRDefault="005221E1" w:rsidP="00F60CE7">
      <w:pPr>
        <w:pStyle w:val="ListBullet"/>
        <w:numPr>
          <w:ilvl w:val="1"/>
          <w:numId w:val="29"/>
        </w:numPr>
      </w:pPr>
      <w:r w:rsidRPr="005221E1">
        <w:lastRenderedPageBreak/>
        <w:t xml:space="preserve">All </w:t>
      </w:r>
      <w:r w:rsidR="000B7789">
        <w:t>b</w:t>
      </w:r>
      <w:r w:rsidRPr="005221E1">
        <w:t>ranch leaders are required to read and sign BCA's Code of Conduct and Appropriate Behaviour</w:t>
      </w:r>
      <w:r w:rsidR="007F544C">
        <w:t>s</w:t>
      </w:r>
      <w:r w:rsidRPr="005221E1">
        <w:t xml:space="preserve"> Policy. </w:t>
      </w:r>
    </w:p>
    <w:p w14:paraId="38BB0AE7" w14:textId="31BAAE45" w:rsidR="005221E1" w:rsidRPr="005221E1" w:rsidRDefault="00A74370" w:rsidP="00F60CE7">
      <w:pPr>
        <w:pStyle w:val="ListBullet"/>
        <w:numPr>
          <w:ilvl w:val="1"/>
          <w:numId w:val="29"/>
        </w:numPr>
      </w:pPr>
      <w:r>
        <w:t>To satisfy BCA's corporate obligations, branches must seek approval from the CEO</w:t>
      </w:r>
      <w:r w:rsidR="00E97857">
        <w:t xml:space="preserve"> or their delegate</w:t>
      </w:r>
      <w:r>
        <w:t>, before seeking or entering into funding or sponsorship agreements, partnership agreements or other contractual arrangements with external entities</w:t>
      </w:r>
      <w:r w:rsidR="005221E1" w:rsidRPr="005221E1">
        <w:t>. The CEO</w:t>
      </w:r>
      <w:r w:rsidR="009F2693">
        <w:t xml:space="preserve"> or their delegate,</w:t>
      </w:r>
      <w:r w:rsidR="005221E1" w:rsidRPr="005221E1">
        <w:t xml:space="preserve"> will assist branches to negotiate such arrangements, where appropriate.      </w:t>
      </w:r>
    </w:p>
    <w:p w14:paraId="7A9E1110" w14:textId="79134587" w:rsidR="005221E1" w:rsidRPr="005221E1" w:rsidRDefault="005221E1" w:rsidP="00F60CE7">
      <w:pPr>
        <w:pStyle w:val="ListBullet"/>
        <w:numPr>
          <w:ilvl w:val="1"/>
          <w:numId w:val="29"/>
        </w:numPr>
      </w:pPr>
      <w:r w:rsidRPr="005221E1">
        <w:t xml:space="preserve">Branches may act upon </w:t>
      </w:r>
      <w:r w:rsidR="000B7789">
        <w:t>l</w:t>
      </w:r>
      <w:r w:rsidRPr="005221E1">
        <w:t>ocal or special interest matters, so long as their actions are not inconsistent with the constitution or any relevant by-laws, policies or procedures of BCA.</w:t>
      </w:r>
      <w:r w:rsidR="00DE5B06">
        <w:t xml:space="preserve"> </w:t>
      </w:r>
      <w:r w:rsidR="004147F1">
        <w:t xml:space="preserve">This includes </w:t>
      </w:r>
      <w:r w:rsidR="00B87578">
        <w:t xml:space="preserve">BCA’s public </w:t>
      </w:r>
      <w:r w:rsidR="00D92605">
        <w:t xml:space="preserve">policies and </w:t>
      </w:r>
      <w:r w:rsidR="00445BC5">
        <w:t>position statements</w:t>
      </w:r>
      <w:r w:rsidR="002D5A25">
        <w:t xml:space="preserve">, available on </w:t>
      </w:r>
      <w:r w:rsidR="007328E0">
        <w:t>BCA’s</w:t>
      </w:r>
      <w:r w:rsidR="002D5A25">
        <w:t xml:space="preserve"> website. </w:t>
      </w:r>
    </w:p>
    <w:p w14:paraId="1D018827" w14:textId="62982448" w:rsidR="005221E1" w:rsidRDefault="005221E1" w:rsidP="00F60CE7">
      <w:pPr>
        <w:pStyle w:val="Heading3"/>
        <w:numPr>
          <w:ilvl w:val="0"/>
          <w:numId w:val="29"/>
        </w:numPr>
      </w:pPr>
      <w:bookmarkStart w:id="6" w:name="_Toc136344134"/>
      <w:r>
        <w:t>Types of branches</w:t>
      </w:r>
      <w:bookmarkEnd w:id="6"/>
    </w:p>
    <w:p w14:paraId="0852A0F3" w14:textId="544A3104" w:rsidR="00F60CE7" w:rsidRDefault="005221E1" w:rsidP="00DC51C2">
      <w:pPr>
        <w:pStyle w:val="ListParagraph"/>
      </w:pPr>
      <w:r>
        <w:t>There are two categories of branches:</w:t>
      </w:r>
    </w:p>
    <w:p w14:paraId="7CAFA10E" w14:textId="2429CE0F" w:rsidR="005221E1" w:rsidRDefault="005221E1" w:rsidP="00DC51C2">
      <w:pPr>
        <w:pStyle w:val="ListParagraph"/>
        <w:numPr>
          <w:ilvl w:val="2"/>
          <w:numId w:val="38"/>
        </w:numPr>
      </w:pPr>
      <w:r w:rsidRPr="00F60CE7">
        <w:rPr>
          <w:rStyle w:val="Strong"/>
        </w:rPr>
        <w:t xml:space="preserve">Regional, </w:t>
      </w:r>
      <w:r w:rsidR="000B7789">
        <w:rPr>
          <w:rStyle w:val="Strong"/>
        </w:rPr>
        <w:t xml:space="preserve">also </w:t>
      </w:r>
      <w:r w:rsidRPr="00F60CE7">
        <w:rPr>
          <w:rStyle w:val="Strong"/>
        </w:rPr>
        <w:t>referred to as geographical</w:t>
      </w:r>
      <w:r>
        <w:t xml:space="preserve"> </w:t>
      </w:r>
      <w:r w:rsidR="00F60CE7">
        <w:t>- c</w:t>
      </w:r>
      <w:r>
        <w:t xml:space="preserve">onsisting of a defined geographical area. Its members are the BCA members living in the area who have not declined to join the branch. Geographical branch boundaries are not to overlap. </w:t>
      </w:r>
    </w:p>
    <w:p w14:paraId="5BD5C903" w14:textId="1B7E7D41" w:rsidR="005221E1" w:rsidRDefault="005221E1" w:rsidP="00DC51C2">
      <w:pPr>
        <w:pStyle w:val="ListParagraph"/>
        <w:numPr>
          <w:ilvl w:val="2"/>
          <w:numId w:val="38"/>
        </w:numPr>
      </w:pPr>
      <w:r w:rsidRPr="00F60CE7">
        <w:rPr>
          <w:rStyle w:val="Strong"/>
        </w:rPr>
        <w:t>Special Interest</w:t>
      </w:r>
      <w:r w:rsidR="00F60CE7">
        <w:t xml:space="preserve"> - </w:t>
      </w:r>
      <w:r w:rsidR="000B7789">
        <w:t>c</w:t>
      </w:r>
      <w:r>
        <w:t xml:space="preserve">onsisting of members with a mutual interest and who satisfy the requirements for membership of the branch. A defined geographic area is not necessary for such a branch. A branch may limit its membership to people with particular characteristics, with clear justification and with board approval. </w:t>
      </w:r>
    </w:p>
    <w:p w14:paraId="46FC9A5E" w14:textId="2E20A38D" w:rsidR="00F60CE7" w:rsidRDefault="005221E1" w:rsidP="00DC51C2">
      <w:pPr>
        <w:pStyle w:val="ListParagraph"/>
      </w:pPr>
      <w:r>
        <w:t>A branch may request the board to change its boundaries or special interest if its members request this at a meeting. It is a requirement that all members be notified of the meeting and that such a proposal will be part of its business.</w:t>
      </w:r>
      <w:r w:rsidR="004D7453">
        <w:t xml:space="preserve"> </w:t>
      </w:r>
      <w:r w:rsidR="009770D7">
        <w:t>At least half of the branch's members present at the meeting and entitled to vote must agree to the request for a boundary change</w:t>
      </w:r>
      <w:r w:rsidR="00220B84">
        <w:t>.</w:t>
      </w:r>
      <w:r w:rsidR="00600FB0">
        <w:t xml:space="preserve"> </w:t>
      </w:r>
    </w:p>
    <w:p w14:paraId="4FBAE710" w14:textId="23FB5083" w:rsidR="005221E1" w:rsidRDefault="005221E1" w:rsidP="00DC51C2">
      <w:pPr>
        <w:pStyle w:val="ListParagraph"/>
      </w:pPr>
      <w:r>
        <w:t xml:space="preserve">The board may change a branch's boundaries or special interest </w:t>
      </w:r>
      <w:r w:rsidR="000B7789">
        <w:t xml:space="preserve">category, </w:t>
      </w:r>
      <w:r>
        <w:t>if it considers this to be in the best interests of the branch</w:t>
      </w:r>
      <w:r w:rsidR="0082774D">
        <w:t>,</w:t>
      </w:r>
      <w:r>
        <w:t xml:space="preserve"> or BCA. </w:t>
      </w:r>
    </w:p>
    <w:p w14:paraId="5AA55D3C" w14:textId="0CD84BD5" w:rsidR="000413C9" w:rsidRDefault="00C654C9" w:rsidP="00DC51C2">
      <w:pPr>
        <w:pStyle w:val="ListParagraph"/>
      </w:pPr>
      <w:r>
        <w:lastRenderedPageBreak/>
        <w:t>Upon joining BCA, m</w:t>
      </w:r>
      <w:r w:rsidR="000413C9">
        <w:t xml:space="preserve">embers </w:t>
      </w:r>
      <w:r>
        <w:t xml:space="preserve">have the option to join </w:t>
      </w:r>
      <w:r w:rsidR="00E4334F">
        <w:t xml:space="preserve">a </w:t>
      </w:r>
      <w:r w:rsidR="00E17334">
        <w:t xml:space="preserve">local or special interest </w:t>
      </w:r>
      <w:r w:rsidR="000413C9">
        <w:t>branch</w:t>
      </w:r>
      <w:r w:rsidR="00E17334">
        <w:t>.</w:t>
      </w:r>
      <w:r w:rsidR="00E4334F">
        <w:t xml:space="preserve"> A member may decline to join </w:t>
      </w:r>
      <w:r w:rsidR="009478F0">
        <w:t xml:space="preserve">a </w:t>
      </w:r>
      <w:r w:rsidR="00EB254A">
        <w:t>branch and</w:t>
      </w:r>
      <w:r w:rsidR="009478F0">
        <w:t xml:space="preserve"> can discontinue </w:t>
      </w:r>
      <w:r w:rsidR="00EB254A">
        <w:t xml:space="preserve">their association with a </w:t>
      </w:r>
      <w:r w:rsidR="009478F0">
        <w:t xml:space="preserve">branch at any time. </w:t>
      </w:r>
      <w:r w:rsidR="001235BF">
        <w:t xml:space="preserve"> </w:t>
      </w:r>
      <w:r w:rsidR="00E4334F">
        <w:t xml:space="preserve"> </w:t>
      </w:r>
      <w:r w:rsidR="00E17334">
        <w:t xml:space="preserve"> </w:t>
      </w:r>
      <w:r>
        <w:t xml:space="preserve"> </w:t>
      </w:r>
    </w:p>
    <w:p w14:paraId="503F34FE" w14:textId="2D06C28D" w:rsidR="005221E1" w:rsidRDefault="005221E1" w:rsidP="00F60CE7">
      <w:pPr>
        <w:pStyle w:val="Heading3"/>
        <w:numPr>
          <w:ilvl w:val="0"/>
          <w:numId w:val="29"/>
        </w:numPr>
      </w:pPr>
      <w:bookmarkStart w:id="7" w:name="_Toc136344135"/>
      <w:r>
        <w:t>Membership</w:t>
      </w:r>
      <w:bookmarkEnd w:id="7"/>
      <w:r>
        <w:t xml:space="preserve"> </w:t>
      </w:r>
    </w:p>
    <w:p w14:paraId="23E0C87F" w14:textId="1669BEAA" w:rsidR="005221E1" w:rsidRDefault="0082774D" w:rsidP="00DC51C2">
      <w:pPr>
        <w:pStyle w:val="ListParagraph"/>
      </w:pPr>
      <w:r>
        <w:t>M</w:t>
      </w:r>
      <w:r w:rsidR="005221E1">
        <w:t xml:space="preserve">embers of a branch include full, associate, and junior members of BCA. </w:t>
      </w:r>
    </w:p>
    <w:p w14:paraId="017869E9" w14:textId="02A0750B" w:rsidR="005221E1" w:rsidRDefault="005221E1" w:rsidP="00DC51C2">
      <w:pPr>
        <w:pStyle w:val="ListParagraph"/>
      </w:pPr>
      <w:r>
        <w:t>A</w:t>
      </w:r>
      <w:r w:rsidR="00DC0EAB">
        <w:t xml:space="preserve">n individual </w:t>
      </w:r>
      <w:r>
        <w:t xml:space="preserve">may be a member of several special interest branches and one geographical branch concurrently. </w:t>
      </w:r>
    </w:p>
    <w:p w14:paraId="0383C4D9" w14:textId="6F6A6C10" w:rsidR="005221E1" w:rsidRDefault="005221E1" w:rsidP="00DC51C2">
      <w:pPr>
        <w:pStyle w:val="ListParagraph"/>
      </w:pPr>
      <w:r>
        <w:t>A</w:t>
      </w:r>
      <w:r w:rsidR="00DC0EAB">
        <w:t xml:space="preserve">n individual </w:t>
      </w:r>
      <w:r>
        <w:t>who resides in an area where no geographical branch exists</w:t>
      </w:r>
      <w:r w:rsidR="0082774D">
        <w:t>,</w:t>
      </w:r>
      <w:r>
        <w:t xml:space="preserve"> may choose to join a geographical branch with which they have an affinity. </w:t>
      </w:r>
    </w:p>
    <w:p w14:paraId="71236AF5" w14:textId="51B1AA42" w:rsidR="005221E1" w:rsidRDefault="005221E1" w:rsidP="00DC51C2">
      <w:pPr>
        <w:pStyle w:val="ListParagraph"/>
      </w:pPr>
      <w:r>
        <w:t>The names and contact details of all members shall be kept in a register of members by branch leaders.</w:t>
      </w:r>
    </w:p>
    <w:p w14:paraId="2E17A64F" w14:textId="5EFD5E81" w:rsidR="00C3097D" w:rsidRDefault="00C3097D" w:rsidP="00DC51C2">
      <w:pPr>
        <w:pStyle w:val="ListParagraph"/>
      </w:pPr>
      <w:r w:rsidRPr="00C3097D">
        <w:t>Membership details are only to be used for branch purposes. They cannot be distributed, shared, sold or used for any other purpose</w:t>
      </w:r>
      <w:r>
        <w:t>.</w:t>
      </w:r>
    </w:p>
    <w:p w14:paraId="2EAE7C61" w14:textId="0AD2383C" w:rsidR="005221E1" w:rsidRPr="00F651FE" w:rsidRDefault="00F60CE7" w:rsidP="00F60CE7">
      <w:pPr>
        <w:pStyle w:val="Heading3"/>
        <w:numPr>
          <w:ilvl w:val="0"/>
          <w:numId w:val="29"/>
        </w:numPr>
      </w:pPr>
      <w:bookmarkStart w:id="8" w:name="_Toc136344136"/>
      <w:r>
        <w:t>R</w:t>
      </w:r>
      <w:r w:rsidR="005221E1" w:rsidRPr="00F651FE">
        <w:t>emuneration for branch members</w:t>
      </w:r>
      <w:bookmarkEnd w:id="8"/>
    </w:p>
    <w:p w14:paraId="230F9FE1" w14:textId="7AC54D55" w:rsidR="00A223FC" w:rsidRDefault="0082774D" w:rsidP="00DC51C2">
      <w:pPr>
        <w:pStyle w:val="ListParagraph"/>
      </w:pPr>
      <w:r>
        <w:t>There is n</w:t>
      </w:r>
      <w:r w:rsidR="005221E1">
        <w:t xml:space="preserve">o remuneration for branch members. </w:t>
      </w:r>
    </w:p>
    <w:p w14:paraId="0E906B21" w14:textId="04B0F7EC" w:rsidR="005221E1" w:rsidRDefault="005221E1" w:rsidP="00DC51C2">
      <w:pPr>
        <w:pStyle w:val="ListParagraph"/>
      </w:pPr>
      <w:r>
        <w:t xml:space="preserve">All branch </w:t>
      </w:r>
      <w:r w:rsidR="00C4067C">
        <w:t>p</w:t>
      </w:r>
      <w:r>
        <w:t>ositions are voluntary.</w:t>
      </w:r>
    </w:p>
    <w:p w14:paraId="556A92B3" w14:textId="0C952CF0" w:rsidR="005221E1" w:rsidRDefault="005221E1" w:rsidP="00DC51C2">
      <w:pPr>
        <w:pStyle w:val="ListParagraph"/>
      </w:pPr>
      <w:r>
        <w:t xml:space="preserve">Members are entitled to reimbursement of reasonable expenses incurred in performing their duties. Such payments are to be </w:t>
      </w:r>
      <w:r w:rsidR="004C4C5E">
        <w:t xml:space="preserve">paid and </w:t>
      </w:r>
      <w:r>
        <w:t xml:space="preserve">approved by the branch. </w:t>
      </w:r>
    </w:p>
    <w:p w14:paraId="0A4E0089" w14:textId="63947651" w:rsidR="005221E1" w:rsidRDefault="005221E1" w:rsidP="00F60CE7">
      <w:pPr>
        <w:pStyle w:val="Heading3"/>
        <w:numPr>
          <w:ilvl w:val="0"/>
          <w:numId w:val="29"/>
        </w:numPr>
      </w:pPr>
      <w:bookmarkStart w:id="9" w:name="_Toc136344137"/>
      <w:r>
        <w:t>Branch activities</w:t>
      </w:r>
      <w:bookmarkEnd w:id="9"/>
    </w:p>
    <w:p w14:paraId="32D30422" w14:textId="77777777" w:rsidR="000B7789" w:rsidRDefault="005221E1" w:rsidP="00DC51C2">
      <w:pPr>
        <w:pStyle w:val="ListParagraph"/>
      </w:pPr>
      <w:r>
        <w:t xml:space="preserve">Branches may organise a range of activities that reflect the needs and interests of their members, including information meetings and forums, advocacy and social gatherings. </w:t>
      </w:r>
    </w:p>
    <w:p w14:paraId="6D775086" w14:textId="368F4294" w:rsidR="005221E1" w:rsidRDefault="005221E1" w:rsidP="00DC51C2">
      <w:pPr>
        <w:pStyle w:val="ListParagraph"/>
      </w:pPr>
      <w:r>
        <w:t>Activities may be held in-person, virtually</w:t>
      </w:r>
      <w:r w:rsidR="000B7789">
        <w:t>,</w:t>
      </w:r>
      <w:r>
        <w:t xml:space="preserve"> or a combination of both.</w:t>
      </w:r>
    </w:p>
    <w:p w14:paraId="144E0D71" w14:textId="547E17AC" w:rsidR="005221E1" w:rsidRDefault="00CC4671" w:rsidP="00DC51C2">
      <w:pPr>
        <w:pStyle w:val="ListParagraph"/>
      </w:pPr>
      <w:r w:rsidRPr="00CC4671">
        <w:t xml:space="preserve">Each branch is required to hold one event each year, at which its leaders will update members on the branch's activities and finances. Elections can be held each year or every second year, in accordance with clause 9,3. </w:t>
      </w:r>
      <w:r w:rsidRPr="00CC4671">
        <w:lastRenderedPageBreak/>
        <w:t>These events need not be conducted with the formality of an annual general meeting.</w:t>
      </w:r>
    </w:p>
    <w:p w14:paraId="11665529" w14:textId="67AF97D0" w:rsidR="005221E1" w:rsidRDefault="005221E1" w:rsidP="00DC51C2">
      <w:pPr>
        <w:pStyle w:val="ListParagraph"/>
      </w:pPr>
      <w:r>
        <w:t xml:space="preserve">Branch activities will be run in accordance with BCA </w:t>
      </w:r>
      <w:r w:rsidR="00D8349B">
        <w:t>policies and</w:t>
      </w:r>
      <w:r>
        <w:t xml:space="preserve"> will comply with all relevant State and Local laws, including those relating to fundraising, food handling and Work Health and Safety. </w:t>
      </w:r>
    </w:p>
    <w:p w14:paraId="1DDDC6B6" w14:textId="67CCE01B" w:rsidR="005221E1" w:rsidRDefault="005221E1" w:rsidP="00DC51C2">
      <w:pPr>
        <w:pStyle w:val="ListParagraph"/>
      </w:pPr>
      <w:r>
        <w:t>Branches are encouraged to check with the CEO if they have questions about public liability insurance for any activity they are running.</w:t>
      </w:r>
    </w:p>
    <w:p w14:paraId="601CEC29" w14:textId="7BC7619B" w:rsidR="005221E1" w:rsidRDefault="005221E1" w:rsidP="00F60CE7">
      <w:pPr>
        <w:pStyle w:val="Heading3"/>
        <w:numPr>
          <w:ilvl w:val="0"/>
          <w:numId w:val="29"/>
        </w:numPr>
      </w:pPr>
      <w:bookmarkStart w:id="10" w:name="_Toc136344138"/>
      <w:r>
        <w:t>Branch leadership</w:t>
      </w:r>
      <w:bookmarkEnd w:id="10"/>
    </w:p>
    <w:p w14:paraId="509CDC00" w14:textId="116C0F48" w:rsidR="005221E1" w:rsidRDefault="005221E1" w:rsidP="00DC51C2">
      <w:pPr>
        <w:pStyle w:val="ListParagraph"/>
      </w:pPr>
      <w:r>
        <w:t>Branches may be led by either</w:t>
      </w:r>
      <w:r w:rsidR="00A223FC">
        <w:t xml:space="preserve"> a</w:t>
      </w:r>
      <w:r>
        <w:t xml:space="preserve">: </w:t>
      </w:r>
    </w:p>
    <w:p w14:paraId="2CB0D68D" w14:textId="7365E142" w:rsidR="005221E1" w:rsidRDefault="005221E1" w:rsidP="00DC51C2">
      <w:pPr>
        <w:pStyle w:val="ListParagraph"/>
        <w:numPr>
          <w:ilvl w:val="2"/>
          <w:numId w:val="39"/>
        </w:numPr>
      </w:pPr>
      <w:r w:rsidRPr="00F60CE7">
        <w:rPr>
          <w:rStyle w:val="Strong"/>
        </w:rPr>
        <w:t>Committee Structure</w:t>
      </w:r>
      <w:r>
        <w:t xml:space="preserve"> consisting of a </w:t>
      </w:r>
      <w:r w:rsidR="003B335C">
        <w:t>p</w:t>
      </w:r>
      <w:r>
        <w:t xml:space="preserve">resident, </w:t>
      </w:r>
      <w:r w:rsidR="003B335C">
        <w:t>v</w:t>
      </w:r>
      <w:r>
        <w:t>ice-</w:t>
      </w:r>
      <w:r w:rsidR="003B335C">
        <w:t>p</w:t>
      </w:r>
      <w:r>
        <w:t xml:space="preserve">resident, </w:t>
      </w:r>
      <w:r w:rsidR="003B335C">
        <w:t>s</w:t>
      </w:r>
      <w:r>
        <w:t xml:space="preserve">ecretary, </w:t>
      </w:r>
      <w:r w:rsidR="003B335C">
        <w:t>t</w:t>
      </w:r>
      <w:r>
        <w:t xml:space="preserve">reasurer, and up to three additional committee members; or </w:t>
      </w:r>
    </w:p>
    <w:p w14:paraId="17239DF1" w14:textId="553BEBFF" w:rsidR="005221E1" w:rsidRDefault="005221E1" w:rsidP="00DC51C2">
      <w:pPr>
        <w:pStyle w:val="ListParagraph"/>
        <w:numPr>
          <w:ilvl w:val="2"/>
          <w:numId w:val="39"/>
        </w:numPr>
      </w:pPr>
      <w:r w:rsidRPr="00F60CE7">
        <w:rPr>
          <w:rStyle w:val="Strong"/>
        </w:rPr>
        <w:t>Leadership Team Structure</w:t>
      </w:r>
      <w:r>
        <w:t xml:space="preserve"> consisting of a </w:t>
      </w:r>
      <w:r w:rsidR="003B335C">
        <w:t>c</w:t>
      </w:r>
      <w:r>
        <w:t>oordinator and up to three assistant coordinators.</w:t>
      </w:r>
    </w:p>
    <w:p w14:paraId="4C6EDB4D" w14:textId="55A9CA7A" w:rsidR="005221E1" w:rsidRDefault="005221E1" w:rsidP="00DC51C2">
      <w:pPr>
        <w:pStyle w:val="ListParagraph"/>
      </w:pPr>
      <w:r>
        <w:t xml:space="preserve">Members wishing to establish a branch should indicate in their proposal which structure they prefer </w:t>
      </w:r>
      <w:r w:rsidR="00746F96">
        <w:t xml:space="preserve">to be </w:t>
      </w:r>
      <w:r>
        <w:t xml:space="preserve">approved by the board. </w:t>
      </w:r>
    </w:p>
    <w:p w14:paraId="094F5478" w14:textId="2659BFBD" w:rsidR="000C3F86" w:rsidRDefault="00506692" w:rsidP="00DC51C2">
      <w:pPr>
        <w:pStyle w:val="ListParagraph"/>
      </w:pPr>
      <w:r w:rsidRPr="00506692">
        <w:t>Full members can nominate and be elected to a leadership role.</w:t>
      </w:r>
      <w:r w:rsidR="00C552EE">
        <w:t xml:space="preserve"> </w:t>
      </w:r>
      <w:r w:rsidRPr="00506692">
        <w:t xml:space="preserve"> Associate members may nominate and be elected to the roles of Assistant Co-ordinator, secretary and other committee members, if a full member is not willing or able to take on these roles.</w:t>
      </w:r>
      <w:r w:rsidR="00F11A6A">
        <w:t xml:space="preserve"> </w:t>
      </w:r>
      <w:r w:rsidR="008177C9">
        <w:t xml:space="preserve"> </w:t>
      </w:r>
      <w:r w:rsidR="00D93A58">
        <w:t xml:space="preserve"> </w:t>
      </w:r>
      <w:r w:rsidR="00A9732A">
        <w:t xml:space="preserve"> </w:t>
      </w:r>
      <w:r w:rsidR="000C3F86">
        <w:t xml:space="preserve">  </w:t>
      </w:r>
    </w:p>
    <w:p w14:paraId="53DFEE04" w14:textId="68E52184" w:rsidR="005221E1" w:rsidRDefault="005221E1" w:rsidP="00DC51C2">
      <w:pPr>
        <w:pStyle w:val="ListParagraph"/>
      </w:pPr>
      <w:r>
        <w:t xml:space="preserve">Whichever structure applies, branches are encouraged to spread </w:t>
      </w:r>
      <w:r w:rsidR="00C9338E">
        <w:t>the w</w:t>
      </w:r>
      <w:r>
        <w:t>orkload as broadly as possible, encouraging smaller working parties to organise particular events</w:t>
      </w:r>
      <w:r w:rsidR="00F5213D">
        <w:t>,</w:t>
      </w:r>
      <w:r>
        <w:t xml:space="preserve"> and inviting other members to shadow leaders while fulfilling their roles, with the aim of encouraging new members to seek leadership roles in the future.   </w:t>
      </w:r>
    </w:p>
    <w:p w14:paraId="50BAEF83" w14:textId="70166CD7" w:rsidR="005221E1" w:rsidRDefault="005221E1" w:rsidP="00DC51C2">
      <w:pPr>
        <w:pStyle w:val="Heading3"/>
        <w:numPr>
          <w:ilvl w:val="0"/>
          <w:numId w:val="29"/>
        </w:numPr>
      </w:pPr>
      <w:bookmarkStart w:id="11" w:name="_Toc136344139"/>
      <w:r>
        <w:t>Committee structure</w:t>
      </w:r>
      <w:bookmarkEnd w:id="11"/>
    </w:p>
    <w:p w14:paraId="2E83492F" w14:textId="47EEAC97" w:rsidR="005221E1" w:rsidRDefault="004C39AA" w:rsidP="005F3928">
      <w:pPr>
        <w:pStyle w:val="ListParagraph"/>
      </w:pPr>
      <w:r w:rsidRPr="00F50E3C">
        <w:rPr>
          <w:rStyle w:val="Strong"/>
        </w:rPr>
        <w:t>The</w:t>
      </w:r>
      <w:r>
        <w:rPr>
          <w:rStyle w:val="Strong"/>
        </w:rPr>
        <w:t xml:space="preserve"> p</w:t>
      </w:r>
      <w:r w:rsidR="005221E1" w:rsidRPr="002A51A0">
        <w:rPr>
          <w:rStyle w:val="Strong"/>
        </w:rPr>
        <w:t>resident</w:t>
      </w:r>
      <w:r w:rsidR="005221E1">
        <w:t xml:space="preserve"> has the overall responsibility for managing the operation of the branch. Duties </w:t>
      </w:r>
      <w:proofErr w:type="gramStart"/>
      <w:r w:rsidR="005221E1">
        <w:t>include</w:t>
      </w:r>
      <w:r>
        <w:t>:</w:t>
      </w:r>
      <w:proofErr w:type="gramEnd"/>
      <w:r w:rsidR="005221E1">
        <w:t xml:space="preserve"> chairing branch meetings</w:t>
      </w:r>
      <w:r w:rsidR="00F5213D">
        <w:t xml:space="preserve">, </w:t>
      </w:r>
      <w:r w:rsidR="005221E1">
        <w:t xml:space="preserve">facilitating discussion and decision making; taking a lead role in planning and coordinating the activities and work of the </w:t>
      </w:r>
      <w:r>
        <w:t>b</w:t>
      </w:r>
      <w:r w:rsidR="005221E1">
        <w:t>ranch</w:t>
      </w:r>
      <w:r w:rsidR="006E14B7">
        <w:t xml:space="preserve">; </w:t>
      </w:r>
      <w:r w:rsidR="005221E1">
        <w:t xml:space="preserve">delegating where </w:t>
      </w:r>
      <w:r w:rsidR="005221E1">
        <w:lastRenderedPageBreak/>
        <w:t xml:space="preserve">appropriate; acting officially on behalf of the branch and representing it within BCA; </w:t>
      </w:r>
      <w:r w:rsidR="006E14B7">
        <w:t xml:space="preserve">and </w:t>
      </w:r>
      <w:r w:rsidR="005221E1">
        <w:t>working with committee members to ensure that they understand and carry out their roles efficiently and on time.</w:t>
      </w:r>
    </w:p>
    <w:p w14:paraId="7D9B6CAF" w14:textId="73956D7C" w:rsidR="005221E1" w:rsidRDefault="004C39AA" w:rsidP="005F3928">
      <w:pPr>
        <w:pStyle w:val="ListParagraph"/>
      </w:pPr>
      <w:r w:rsidRPr="00F50E3C">
        <w:rPr>
          <w:rStyle w:val="Strong"/>
        </w:rPr>
        <w:t>The</w:t>
      </w:r>
      <w:r w:rsidRPr="005F3928">
        <w:rPr>
          <w:rStyle w:val="Strong"/>
          <w:b w:val="0"/>
          <w:bCs w:val="0"/>
        </w:rPr>
        <w:t xml:space="preserve"> </w:t>
      </w:r>
      <w:r>
        <w:rPr>
          <w:rStyle w:val="Strong"/>
        </w:rPr>
        <w:t>v</w:t>
      </w:r>
      <w:r w:rsidR="005221E1" w:rsidRPr="002A51A0">
        <w:rPr>
          <w:rStyle w:val="Strong"/>
        </w:rPr>
        <w:t>ice-</w:t>
      </w:r>
      <w:r>
        <w:rPr>
          <w:rStyle w:val="Strong"/>
        </w:rPr>
        <w:t>p</w:t>
      </w:r>
      <w:r w:rsidR="005221E1" w:rsidRPr="002A51A0">
        <w:rPr>
          <w:rStyle w:val="Strong"/>
        </w:rPr>
        <w:t>resident</w:t>
      </w:r>
      <w:r w:rsidR="005221E1">
        <w:t xml:space="preserve"> assists the president and steps in when the president is unavailable.</w:t>
      </w:r>
    </w:p>
    <w:p w14:paraId="4EA562E5" w14:textId="18DC73DF" w:rsidR="005221E1" w:rsidRDefault="004C39AA" w:rsidP="005F3928">
      <w:pPr>
        <w:pStyle w:val="ListParagraph"/>
      </w:pPr>
      <w:r w:rsidRPr="00F50E3C">
        <w:rPr>
          <w:rStyle w:val="Strong"/>
        </w:rPr>
        <w:t>The</w:t>
      </w:r>
      <w:r>
        <w:rPr>
          <w:rStyle w:val="Strong"/>
        </w:rPr>
        <w:t xml:space="preserve"> s</w:t>
      </w:r>
      <w:r w:rsidR="005221E1" w:rsidRPr="002A51A0">
        <w:rPr>
          <w:rStyle w:val="Strong"/>
        </w:rPr>
        <w:t>ecretary</w:t>
      </w:r>
      <w:r w:rsidR="005221E1">
        <w:t xml:space="preserve"> is responsible for ensuring that appropriate records are kept </w:t>
      </w:r>
      <w:r>
        <w:t xml:space="preserve">for </w:t>
      </w:r>
      <w:r w:rsidR="005221E1">
        <w:t xml:space="preserve">all branch activities. </w:t>
      </w:r>
      <w:r w:rsidR="006E14B7">
        <w:t xml:space="preserve">Duties </w:t>
      </w:r>
      <w:proofErr w:type="gramStart"/>
      <w:r w:rsidR="006E14B7">
        <w:t>include:</w:t>
      </w:r>
      <w:proofErr w:type="gramEnd"/>
      <w:r w:rsidR="006E14B7">
        <w:t xml:space="preserve"> </w:t>
      </w:r>
      <w:r w:rsidR="005221E1">
        <w:t xml:space="preserve">liaising with the president regarding agendas for </w:t>
      </w:r>
      <w:r>
        <w:t>b</w:t>
      </w:r>
      <w:r w:rsidR="005221E1">
        <w:t xml:space="preserve">ranch meetings; notifying members of meetings and informing BCA so that events can be publicised and promoted through BCA communications; taking and circulating notes of all decisions reached by the committee and branch; handling and recording all branch correspondence; </w:t>
      </w:r>
      <w:r w:rsidR="006E14B7">
        <w:t xml:space="preserve">and </w:t>
      </w:r>
      <w:r w:rsidR="005221E1">
        <w:t>maintaining the archives of the branch.</w:t>
      </w:r>
    </w:p>
    <w:p w14:paraId="39CFC5A1" w14:textId="3D3ED6EE" w:rsidR="005221E1" w:rsidRDefault="004C39AA" w:rsidP="005F3928">
      <w:pPr>
        <w:pStyle w:val="ListParagraph"/>
      </w:pPr>
      <w:r w:rsidRPr="00F50E3C">
        <w:rPr>
          <w:rStyle w:val="Strong"/>
        </w:rPr>
        <w:t xml:space="preserve">The </w:t>
      </w:r>
      <w:r>
        <w:rPr>
          <w:rStyle w:val="Strong"/>
        </w:rPr>
        <w:t>t</w:t>
      </w:r>
      <w:r w:rsidR="005221E1" w:rsidRPr="002A51A0">
        <w:rPr>
          <w:rStyle w:val="Strong"/>
        </w:rPr>
        <w:t>reasurer</w:t>
      </w:r>
      <w:r w:rsidR="005221E1">
        <w:t xml:space="preserve"> monitors the financial operations of the branch. Duties </w:t>
      </w:r>
      <w:proofErr w:type="gramStart"/>
      <w:r w:rsidR="005221E1">
        <w:t>include</w:t>
      </w:r>
      <w:r>
        <w:t>:</w:t>
      </w:r>
      <w:proofErr w:type="gramEnd"/>
      <w:r w:rsidR="005221E1">
        <w:t xml:space="preserve"> maintaining accurate financial records for the branch, showing money received and spent with appropriate documentation and justification; ensuring the branch pays invoices appropriately and on time; </w:t>
      </w:r>
      <w:r w:rsidR="006E14B7">
        <w:t xml:space="preserve">and </w:t>
      </w:r>
      <w:r w:rsidR="005221E1">
        <w:t xml:space="preserve">reporting to members and BCA once a year regarding branch finances. </w:t>
      </w:r>
    </w:p>
    <w:p w14:paraId="72DD948A" w14:textId="422A23FF" w:rsidR="005221E1" w:rsidRDefault="00782A46" w:rsidP="00DC51C2">
      <w:pPr>
        <w:pStyle w:val="ListParagraph"/>
      </w:pPr>
      <w:r w:rsidRPr="00782A46">
        <w:rPr>
          <w:rStyle w:val="Strong"/>
          <w:b w:val="0"/>
          <w:bCs w:val="0"/>
        </w:rPr>
        <w:t>Each committee may include</w:t>
      </w:r>
      <w:r>
        <w:rPr>
          <w:rStyle w:val="Strong"/>
        </w:rPr>
        <w:t xml:space="preserve"> </w:t>
      </w:r>
      <w:r w:rsidRPr="00782A46">
        <w:rPr>
          <w:rStyle w:val="Strong"/>
          <w:b w:val="0"/>
          <w:bCs w:val="0"/>
        </w:rPr>
        <w:t xml:space="preserve">additional </w:t>
      </w:r>
      <w:r w:rsidRPr="00532425">
        <w:rPr>
          <w:rStyle w:val="Strong"/>
          <w:b w:val="0"/>
          <w:bCs w:val="0"/>
        </w:rPr>
        <w:t>c</w:t>
      </w:r>
      <w:r w:rsidR="005221E1" w:rsidRPr="00532425">
        <w:rPr>
          <w:rStyle w:val="Strong"/>
          <w:b w:val="0"/>
          <w:bCs w:val="0"/>
        </w:rPr>
        <w:t xml:space="preserve">ommittee </w:t>
      </w:r>
      <w:r w:rsidRPr="00532425">
        <w:rPr>
          <w:rStyle w:val="Strong"/>
          <w:b w:val="0"/>
          <w:bCs w:val="0"/>
        </w:rPr>
        <w:t>m</w:t>
      </w:r>
      <w:r w:rsidR="005221E1" w:rsidRPr="00532425">
        <w:rPr>
          <w:rStyle w:val="Strong"/>
          <w:b w:val="0"/>
          <w:bCs w:val="0"/>
        </w:rPr>
        <w:t>embers</w:t>
      </w:r>
      <w:r w:rsidR="005221E1">
        <w:t xml:space="preserve"> whose duties are not specified</w:t>
      </w:r>
      <w:r>
        <w:t>,</w:t>
      </w:r>
      <w:r w:rsidR="005221E1">
        <w:t xml:space="preserve"> but who undertake delegated tasks when necessary. They play an important role in liaising with branch members. Becoming a committee member can be a way of helping new people to learn about the branch and how to run its activities. Attracting new committee members is an essential element in succession planning. </w:t>
      </w:r>
    </w:p>
    <w:p w14:paraId="39987748" w14:textId="39965223" w:rsidR="005221E1" w:rsidRDefault="005221E1" w:rsidP="00DC51C2">
      <w:pPr>
        <w:pStyle w:val="Heading3"/>
        <w:numPr>
          <w:ilvl w:val="0"/>
          <w:numId w:val="29"/>
        </w:numPr>
      </w:pPr>
      <w:bookmarkStart w:id="12" w:name="_Toc136344140"/>
      <w:r>
        <w:t>Leadership team structure</w:t>
      </w:r>
      <w:bookmarkEnd w:id="12"/>
      <w:r>
        <w:t xml:space="preserve"> </w:t>
      </w:r>
    </w:p>
    <w:p w14:paraId="2924D675" w14:textId="4D1CDABC" w:rsidR="005221E1" w:rsidRDefault="005221E1" w:rsidP="00DC51C2">
      <w:pPr>
        <w:pStyle w:val="ListParagraph"/>
      </w:pPr>
      <w:r>
        <w:t>Branches with this structure will operate less formally, with fewer expectations regarding procedures and records, e.g.</w:t>
      </w:r>
      <w:r w:rsidR="003B06B8">
        <w:t>,</w:t>
      </w:r>
      <w:r>
        <w:t xml:space="preserve">: </w:t>
      </w:r>
    </w:p>
    <w:p w14:paraId="0543FD0E" w14:textId="4BEA058C" w:rsidR="005221E1" w:rsidRDefault="005221E1" w:rsidP="00DC51C2">
      <w:pPr>
        <w:pStyle w:val="ListParagraph"/>
        <w:numPr>
          <w:ilvl w:val="3"/>
          <w:numId w:val="32"/>
        </w:numPr>
      </w:pPr>
      <w:r>
        <w:t xml:space="preserve">May choose to undertake a smaller and more specific range of activities. </w:t>
      </w:r>
    </w:p>
    <w:p w14:paraId="1C4FBE8E" w14:textId="2B071C60" w:rsidR="005221E1" w:rsidRDefault="005221E1" w:rsidP="00DC51C2">
      <w:pPr>
        <w:pStyle w:val="ListParagraph"/>
        <w:numPr>
          <w:ilvl w:val="3"/>
          <w:numId w:val="32"/>
        </w:numPr>
      </w:pPr>
      <w:r>
        <w:t>Might never hold formal meetings.</w:t>
      </w:r>
    </w:p>
    <w:p w14:paraId="3A4E1777" w14:textId="5B3A7928" w:rsidR="005221E1" w:rsidRDefault="005221E1" w:rsidP="00DC51C2">
      <w:pPr>
        <w:pStyle w:val="ListParagraph"/>
        <w:numPr>
          <w:ilvl w:val="3"/>
          <w:numId w:val="32"/>
        </w:numPr>
      </w:pPr>
      <w:r>
        <w:lastRenderedPageBreak/>
        <w:t>May decide not to operate any bank accounts.</w:t>
      </w:r>
    </w:p>
    <w:p w14:paraId="60E70DD0" w14:textId="397A8D18" w:rsidR="005221E1" w:rsidRDefault="002A51A0" w:rsidP="00DC51C2">
      <w:pPr>
        <w:pStyle w:val="ListParagraph"/>
      </w:pPr>
      <w:r>
        <w:t>A</w:t>
      </w:r>
      <w:r w:rsidR="005221E1">
        <w:t xml:space="preserve">n opportunity </w:t>
      </w:r>
      <w:r w:rsidR="00831CB4">
        <w:t xml:space="preserve">must </w:t>
      </w:r>
      <w:r w:rsidR="005221E1">
        <w:t>be provided annually for members to receive a report on the branch's activities and finances, if any.</w:t>
      </w:r>
    </w:p>
    <w:p w14:paraId="1B09DFBF" w14:textId="05CD882D" w:rsidR="005221E1" w:rsidRDefault="002A51A0" w:rsidP="00DC51C2">
      <w:pPr>
        <w:pStyle w:val="ListParagraph"/>
      </w:pPr>
      <w:r w:rsidRPr="00F50E3C">
        <w:rPr>
          <w:rStyle w:val="Strong"/>
        </w:rPr>
        <w:t xml:space="preserve">The </w:t>
      </w:r>
      <w:r>
        <w:rPr>
          <w:rStyle w:val="Strong"/>
        </w:rPr>
        <w:t>c</w:t>
      </w:r>
      <w:r w:rsidR="005221E1" w:rsidRPr="002A51A0">
        <w:rPr>
          <w:rStyle w:val="Strong"/>
        </w:rPr>
        <w:t>oordinator</w:t>
      </w:r>
      <w:r w:rsidR="005221E1">
        <w:t xml:space="preserve"> is responsible for managing the branch. Duties </w:t>
      </w:r>
      <w:proofErr w:type="gramStart"/>
      <w:r w:rsidR="005221E1">
        <w:t>include</w:t>
      </w:r>
      <w:r w:rsidR="00F50E3C">
        <w:t>:</w:t>
      </w:r>
      <w:proofErr w:type="gramEnd"/>
      <w:r w:rsidR="005221E1">
        <w:t xml:space="preserve"> leading in planning, coordinating and promoting the branch's work and activities</w:t>
      </w:r>
      <w:r w:rsidR="00BD6298">
        <w:t>;</w:t>
      </w:r>
      <w:r w:rsidR="005221E1">
        <w:t xml:space="preserve"> facilitating branch meetings in a way that fosters discussion and decision making; acting officially on behalf of the branch and representing and communicating about the branch within BCA; deciding which of these duties to delegate to the assistant coordinators or others; </w:t>
      </w:r>
      <w:r w:rsidR="00BD6298">
        <w:t xml:space="preserve">and </w:t>
      </w:r>
      <w:r w:rsidR="005221E1">
        <w:t>ensuring that branch members receive a report annually about the branch's activities and finances. This need not be delivered at a formal annual general meeting.</w:t>
      </w:r>
    </w:p>
    <w:p w14:paraId="64D96D8A" w14:textId="0B40FCF3" w:rsidR="005221E1" w:rsidRDefault="002A51A0" w:rsidP="00DC51C2">
      <w:pPr>
        <w:pStyle w:val="ListParagraph"/>
      </w:pPr>
      <w:r w:rsidRPr="002A51A0">
        <w:rPr>
          <w:rStyle w:val="Strong"/>
        </w:rPr>
        <w:t xml:space="preserve">The </w:t>
      </w:r>
      <w:r>
        <w:rPr>
          <w:rStyle w:val="Strong"/>
        </w:rPr>
        <w:t>a</w:t>
      </w:r>
      <w:r w:rsidR="005221E1" w:rsidRPr="002A51A0">
        <w:rPr>
          <w:rStyle w:val="Strong"/>
        </w:rPr>
        <w:t xml:space="preserve">ssistant </w:t>
      </w:r>
      <w:r>
        <w:rPr>
          <w:rStyle w:val="Strong"/>
        </w:rPr>
        <w:t>c</w:t>
      </w:r>
      <w:r w:rsidR="005221E1" w:rsidRPr="002A51A0">
        <w:rPr>
          <w:rStyle w:val="Strong"/>
        </w:rPr>
        <w:t>oordinator</w:t>
      </w:r>
      <w:r w:rsidR="005221E1">
        <w:t xml:space="preserve"> assists the coordinator in the carrying out of all duties. </w:t>
      </w:r>
    </w:p>
    <w:p w14:paraId="044C2818" w14:textId="6C42098B" w:rsidR="005221E1" w:rsidRDefault="005221E1" w:rsidP="00DC51C2">
      <w:pPr>
        <w:pStyle w:val="ListParagraph"/>
      </w:pPr>
      <w:r>
        <w:t>Either the coordinator or assistant coordinator may be responsible for the branch's finances</w:t>
      </w:r>
      <w:r w:rsidR="00E97AC8">
        <w:t xml:space="preserve">, including ensuring that </w:t>
      </w:r>
      <w:r w:rsidR="00407699">
        <w:rPr>
          <w:rFonts w:ascii="Arial" w:hAnsi="Arial" w:cs="Arial"/>
        </w:rPr>
        <w:t xml:space="preserve">accurate notes </w:t>
      </w:r>
      <w:r w:rsidR="00E97AC8">
        <w:rPr>
          <w:rFonts w:ascii="Arial" w:hAnsi="Arial" w:cs="Arial"/>
        </w:rPr>
        <w:t>are recorded</w:t>
      </w:r>
      <w:r w:rsidR="00407699">
        <w:rPr>
          <w:rFonts w:ascii="Arial" w:hAnsi="Arial" w:cs="Arial"/>
        </w:rPr>
        <w:t xml:space="preserve"> of any decisions reached by the branch</w:t>
      </w:r>
      <w:r>
        <w:t xml:space="preserve">. </w:t>
      </w:r>
    </w:p>
    <w:p w14:paraId="78AAD5D7" w14:textId="225A949F" w:rsidR="005221E1" w:rsidRDefault="005221E1" w:rsidP="00DC51C2">
      <w:pPr>
        <w:pStyle w:val="Heading3"/>
        <w:numPr>
          <w:ilvl w:val="0"/>
          <w:numId w:val="29"/>
        </w:numPr>
      </w:pPr>
      <w:bookmarkStart w:id="13" w:name="_Toc136344141"/>
      <w:r>
        <w:t>Review of structure</w:t>
      </w:r>
      <w:bookmarkEnd w:id="13"/>
    </w:p>
    <w:p w14:paraId="4CDA90FE" w14:textId="06E72CA9" w:rsidR="005221E1" w:rsidRDefault="005221E1" w:rsidP="00DC51C2">
      <w:pPr>
        <w:pStyle w:val="ListParagraph"/>
      </w:pPr>
      <w:r>
        <w:t xml:space="preserve">If the members of a branch agree, a branch may seek board approval to change their leadership structure. </w:t>
      </w:r>
      <w:r w:rsidR="004B7661">
        <w:t>At least half of the branch's members present at a meeting and entitled to vote must agree to request a change in leadership structure</w:t>
      </w:r>
      <w:r w:rsidR="003D6245">
        <w:t xml:space="preserve">. </w:t>
      </w:r>
      <w:r w:rsidR="003D6245" w:rsidRPr="003D6245">
        <w:t xml:space="preserve">   </w:t>
      </w:r>
    </w:p>
    <w:p w14:paraId="77F92BB9" w14:textId="62EBC820" w:rsidR="005221E1" w:rsidRDefault="005221E1" w:rsidP="00DC51C2">
      <w:pPr>
        <w:pStyle w:val="ListParagraph"/>
      </w:pPr>
      <w:r>
        <w:t>A branch may design its own leadership structure and seek board approval to implement it. Branch members are to be consulted and vote on whether they support the proposed structure before the proposal is submitted to the board for approval.</w:t>
      </w:r>
      <w:r w:rsidR="003D6245">
        <w:t xml:space="preserve"> </w:t>
      </w:r>
      <w:r w:rsidR="004B7661">
        <w:t>At least half of the branch's members present at a meeting and entitled to vote must agree to the proposed new structure</w:t>
      </w:r>
      <w:r w:rsidR="00AA1923">
        <w:t>.</w:t>
      </w:r>
    </w:p>
    <w:p w14:paraId="2D0F550A" w14:textId="188DC263" w:rsidR="005221E1" w:rsidRDefault="005221E1" w:rsidP="00DC51C2">
      <w:pPr>
        <w:pStyle w:val="ListParagraph"/>
      </w:pPr>
      <w:r>
        <w:t>Branches may choose whether terms are for one or two years</w:t>
      </w:r>
      <w:r w:rsidR="00F50E3C">
        <w:t>,</w:t>
      </w:r>
      <w:r>
        <w:t xml:space="preserve"> and whether to hold elections annually or every two years. </w:t>
      </w:r>
    </w:p>
    <w:p w14:paraId="403E2BC9" w14:textId="66205A49" w:rsidR="005221E1" w:rsidRDefault="005221E1" w:rsidP="00DC51C2">
      <w:pPr>
        <w:pStyle w:val="ListParagraph"/>
      </w:pPr>
      <w:r>
        <w:lastRenderedPageBreak/>
        <w:t xml:space="preserve">All branch presidents, vice-presidents, treasurers, and coordinators are required to be full members of BCA. Other roles may be filled by associate or junior members.  </w:t>
      </w:r>
    </w:p>
    <w:p w14:paraId="2C229EFA" w14:textId="71335CAB" w:rsidR="005221E1" w:rsidRDefault="005221E1" w:rsidP="00DC51C2">
      <w:pPr>
        <w:pStyle w:val="ListParagraph"/>
      </w:pPr>
      <w:r>
        <w:t>Members may seek re-election for the same position indefinitely. Branches whose leadership changes from time to time are more likely to attract new committee members, leaders and members. No volunteer can be expected to fulfil a branch role forever.</w:t>
      </w:r>
    </w:p>
    <w:p w14:paraId="5A76FA1D" w14:textId="43064C1E" w:rsidR="00850150" w:rsidRDefault="00850150" w:rsidP="00DC51C2">
      <w:pPr>
        <w:pStyle w:val="ListParagraph"/>
      </w:pPr>
      <w:r w:rsidRPr="00B95F1D">
        <w:t xml:space="preserve">A </w:t>
      </w:r>
      <w:r w:rsidR="00A63F02">
        <w:t xml:space="preserve">committee </w:t>
      </w:r>
      <w:r w:rsidRPr="00B95F1D">
        <w:t xml:space="preserve">member </w:t>
      </w:r>
      <w:r w:rsidR="00446866">
        <w:t xml:space="preserve">or assistant coordinator </w:t>
      </w:r>
      <w:r w:rsidRPr="00B95F1D">
        <w:t xml:space="preserve">may resign by notice in writing given to the </w:t>
      </w:r>
      <w:r>
        <w:t>p</w:t>
      </w:r>
      <w:r w:rsidRPr="00B95F1D">
        <w:t>resident</w:t>
      </w:r>
      <w:r>
        <w:t xml:space="preserve"> or coordinator</w:t>
      </w:r>
      <w:r w:rsidRPr="00B95F1D">
        <w:t>. If a president</w:t>
      </w:r>
      <w:r>
        <w:t xml:space="preserve"> or coordinator wishes to resign</w:t>
      </w:r>
      <w:r w:rsidRPr="00B95F1D">
        <w:t xml:space="preserve">, </w:t>
      </w:r>
      <w:r>
        <w:t xml:space="preserve">a </w:t>
      </w:r>
      <w:r w:rsidRPr="00B95F1D">
        <w:t xml:space="preserve">notice in writing </w:t>
      </w:r>
      <w:r>
        <w:t xml:space="preserve">is to be submitted </w:t>
      </w:r>
      <w:r w:rsidRPr="00B95F1D">
        <w:t>to the CEO</w:t>
      </w:r>
      <w:r w:rsidR="00B14935">
        <w:t xml:space="preserve"> or their delegate</w:t>
      </w:r>
      <w:r>
        <w:t>.</w:t>
      </w:r>
    </w:p>
    <w:p w14:paraId="4739B84F" w14:textId="00375639" w:rsidR="005221E1" w:rsidRDefault="005221E1" w:rsidP="006057FB">
      <w:pPr>
        <w:pStyle w:val="Heading3"/>
        <w:numPr>
          <w:ilvl w:val="0"/>
          <w:numId w:val="29"/>
        </w:numPr>
      </w:pPr>
      <w:bookmarkStart w:id="14" w:name="_Toc136344142"/>
      <w:r>
        <w:t>Support for branch leaders and BCA</w:t>
      </w:r>
      <w:bookmarkEnd w:id="14"/>
      <w:r>
        <w:t xml:space="preserve">  </w:t>
      </w:r>
    </w:p>
    <w:p w14:paraId="0C60803A" w14:textId="29E15CA6" w:rsidR="005221E1" w:rsidRDefault="005221E1" w:rsidP="00DC51C2">
      <w:pPr>
        <w:pStyle w:val="ListParagraph"/>
      </w:pPr>
      <w:r>
        <w:t>BCA will host a meeting each quarter at which branch leaders will meet to discuss issues relating to their branches, National issues requiring branch input</w:t>
      </w:r>
      <w:r w:rsidR="003D4C63">
        <w:t>,</w:t>
      </w:r>
      <w:r>
        <w:t xml:space="preserve"> and for induction into BCA policies and branch management.</w:t>
      </w:r>
      <w:r w:rsidR="003D4C63">
        <w:t xml:space="preserve">  </w:t>
      </w:r>
      <w:r>
        <w:t>Branch leaders are encouraged to attend</w:t>
      </w:r>
      <w:r w:rsidR="005F61AC">
        <w:t>,</w:t>
      </w:r>
      <w:r>
        <w:t xml:space="preserve"> or to send another branch member to attend in their place. These meetings are intended to be collaborative and a place where leaders can support each other</w:t>
      </w:r>
      <w:r w:rsidR="005F61AC">
        <w:t xml:space="preserve">, with an </w:t>
      </w:r>
      <w:r>
        <w:t>aim</w:t>
      </w:r>
      <w:r w:rsidR="005F61AC">
        <w:t xml:space="preserve"> </w:t>
      </w:r>
      <w:r>
        <w:t xml:space="preserve">to assist branch leaders in their work and to build their capacity as leaders. </w:t>
      </w:r>
    </w:p>
    <w:p w14:paraId="6D23D628" w14:textId="5CD5E265" w:rsidR="005221E1" w:rsidRDefault="005221E1" w:rsidP="00DC51C2">
      <w:pPr>
        <w:pStyle w:val="ListParagraph"/>
      </w:pPr>
      <w:r>
        <w:t xml:space="preserve">BCA maintains an email </w:t>
      </w:r>
      <w:r w:rsidR="003D4C63">
        <w:t xml:space="preserve">group </w:t>
      </w:r>
      <w:r>
        <w:t xml:space="preserve">for branch leaders. Branch leaders are encouraged to post questions to the </w:t>
      </w:r>
      <w:r w:rsidR="003D4C63">
        <w:t>group</w:t>
      </w:r>
      <w:r w:rsidR="005F61AC">
        <w:t>,</w:t>
      </w:r>
      <w:r w:rsidR="003D4C63">
        <w:t xml:space="preserve"> </w:t>
      </w:r>
      <w:r>
        <w:t xml:space="preserve">and </w:t>
      </w:r>
      <w:r w:rsidR="005F61AC">
        <w:t xml:space="preserve">to </w:t>
      </w:r>
      <w:r>
        <w:t>contribute their answers and experiences to boost the collective knowledge, skills and confidence of all.</w:t>
      </w:r>
    </w:p>
    <w:p w14:paraId="12DBB95D" w14:textId="64CD373A" w:rsidR="005221E1" w:rsidRDefault="005221E1" w:rsidP="00DC51C2">
      <w:pPr>
        <w:pStyle w:val="ListParagraph"/>
      </w:pPr>
      <w:r>
        <w:t>Where BCA is planning or conducts an event where there is a geographical branch, it is hoped that branch leaders and members will contribute to its running</w:t>
      </w:r>
      <w:r w:rsidR="005F61AC">
        <w:t xml:space="preserve">, as well as </w:t>
      </w:r>
      <w:r>
        <w:t xml:space="preserve">provide local knowledge. Branches will in turn benefit from BCA publicity and </w:t>
      </w:r>
      <w:r w:rsidR="005F61AC">
        <w:t xml:space="preserve">an </w:t>
      </w:r>
      <w:r>
        <w:t>increased profile. Special interest branches are encouraged to contribute material and presentations relevant to their special interests to BCA events.</w:t>
      </w:r>
    </w:p>
    <w:p w14:paraId="1262EFF1" w14:textId="27236B67" w:rsidR="005221E1" w:rsidRDefault="005221E1" w:rsidP="00DC51C2">
      <w:pPr>
        <w:pStyle w:val="ListParagraph"/>
      </w:pPr>
      <w:r>
        <w:lastRenderedPageBreak/>
        <w:t>The CEO</w:t>
      </w:r>
      <w:r w:rsidR="00D05C3C">
        <w:t xml:space="preserve"> or their delegate</w:t>
      </w:r>
      <w:r>
        <w:t xml:space="preserve"> will provide induction for branch leaders with respect to their role and responsibilities</w:t>
      </w:r>
      <w:r w:rsidR="00CD1FCB">
        <w:t xml:space="preserve">, </w:t>
      </w:r>
      <w:r>
        <w:t>BCA policies and procedures. BCA staff will assist branch leaders to gain the skills they need to perform their duties.</w:t>
      </w:r>
    </w:p>
    <w:p w14:paraId="789BAB24" w14:textId="65993C50" w:rsidR="005221E1" w:rsidRDefault="00EB4C5A" w:rsidP="00DC51C2">
      <w:pPr>
        <w:pStyle w:val="ListParagraph"/>
      </w:pPr>
      <w:r w:rsidRPr="00EB4C5A">
        <w:t xml:space="preserve">The board will appoint a current BCA member to the role of </w:t>
      </w:r>
      <w:r w:rsidRPr="00EB4C5A">
        <w:rPr>
          <w:b/>
          <w:bCs/>
        </w:rPr>
        <w:t>branch liaison coordinator</w:t>
      </w:r>
      <w:r w:rsidRPr="00EB4C5A">
        <w:t xml:space="preserve">. This role will support and inform branch leaders and facilitate full and accurate communication and meaningful connection between branch leaders and the board. The board maintains a position description for this role, which can be found on the </w:t>
      </w:r>
      <w:r w:rsidR="00460E40">
        <w:t xml:space="preserve">BCA </w:t>
      </w:r>
      <w:r w:rsidRPr="00EB4C5A">
        <w:t>website</w:t>
      </w:r>
      <w:r>
        <w:t>.</w:t>
      </w:r>
      <w:r w:rsidR="005221E1">
        <w:t xml:space="preserve">  </w:t>
      </w:r>
    </w:p>
    <w:p w14:paraId="7F52BBA4" w14:textId="41A2A148" w:rsidR="005221E1" w:rsidRDefault="005221E1" w:rsidP="006057FB">
      <w:pPr>
        <w:pStyle w:val="Heading3"/>
        <w:numPr>
          <w:ilvl w:val="0"/>
          <w:numId w:val="29"/>
        </w:numPr>
      </w:pPr>
      <w:bookmarkStart w:id="15" w:name="_Toc136344143"/>
      <w:r>
        <w:t>Branch elections</w:t>
      </w:r>
      <w:bookmarkEnd w:id="15"/>
      <w:r>
        <w:t xml:space="preserve">  </w:t>
      </w:r>
    </w:p>
    <w:p w14:paraId="23F58C13" w14:textId="518F880C" w:rsidR="005221E1" w:rsidRDefault="005221E1" w:rsidP="00DC51C2">
      <w:pPr>
        <w:pStyle w:val="ListParagraph"/>
      </w:pPr>
      <w:r>
        <w:t xml:space="preserve">Branches may choose how to conduct elections, but </w:t>
      </w:r>
      <w:r w:rsidR="00271518">
        <w:t>efforts should be made to give all members the opportunity to cast a vote</w:t>
      </w:r>
      <w:r>
        <w:t>.</w:t>
      </w:r>
    </w:p>
    <w:p w14:paraId="5FD38639" w14:textId="1D46B6F1" w:rsidR="005F61AC" w:rsidRDefault="005221E1" w:rsidP="00DC51C2">
      <w:pPr>
        <w:pStyle w:val="ListParagraph"/>
      </w:pPr>
      <w:r>
        <w:t>At the meeting where elections are to take place, all positions must be declared vacant, with the most senior position being filled first. People may nominate or second themselves</w:t>
      </w:r>
      <w:r w:rsidR="00AD1706">
        <w:t>;</w:t>
      </w:r>
      <w:r>
        <w:t xml:space="preserve"> or be nominated</w:t>
      </w:r>
      <w:r w:rsidR="005F61AC">
        <w:t xml:space="preserve"> by other members</w:t>
      </w:r>
      <w:r>
        <w:t>.</w:t>
      </w:r>
    </w:p>
    <w:p w14:paraId="1E0B745E" w14:textId="739B8821" w:rsidR="005221E1" w:rsidRDefault="005F61AC" w:rsidP="00DC51C2">
      <w:pPr>
        <w:pStyle w:val="ListParagraph"/>
      </w:pPr>
      <w:r>
        <w:t xml:space="preserve">All nominees must </w:t>
      </w:r>
      <w:r w:rsidR="005221E1">
        <w:t xml:space="preserve">agree to stand and be nominated and seconded. </w:t>
      </w:r>
    </w:p>
    <w:p w14:paraId="387C0E38" w14:textId="0D987F6E" w:rsidR="005221E1" w:rsidRDefault="005221E1" w:rsidP="00DC51C2">
      <w:pPr>
        <w:pStyle w:val="ListParagraph"/>
      </w:pPr>
      <w:r>
        <w:t xml:space="preserve">A </w:t>
      </w:r>
      <w:r w:rsidR="00DC0EAB">
        <w:t xml:space="preserve">member </w:t>
      </w:r>
      <w:r>
        <w:t>will be declared elected if they receive the highest number of votes.</w:t>
      </w:r>
    </w:p>
    <w:p w14:paraId="0A3A4C8B" w14:textId="29211889" w:rsidR="005221E1" w:rsidRDefault="005221E1" w:rsidP="00DC51C2">
      <w:pPr>
        <w:pStyle w:val="ListParagraph"/>
      </w:pPr>
      <w:r>
        <w:t xml:space="preserve">Branches are to provide the CEO </w:t>
      </w:r>
      <w:r w:rsidR="00576A2C">
        <w:t xml:space="preserve">or their delegate </w:t>
      </w:r>
      <w:r>
        <w:t>with the names and contact details of people elected to branch positions, as soon as possible after branch elections.</w:t>
      </w:r>
    </w:p>
    <w:p w14:paraId="79972DEF" w14:textId="76A04ED4" w:rsidR="005221E1" w:rsidRDefault="005221E1" w:rsidP="006057FB">
      <w:pPr>
        <w:pStyle w:val="Heading3"/>
        <w:numPr>
          <w:ilvl w:val="0"/>
          <w:numId w:val="29"/>
        </w:numPr>
      </w:pPr>
      <w:bookmarkStart w:id="16" w:name="_Toc136344144"/>
      <w:r>
        <w:t>Voting by branch members</w:t>
      </w:r>
      <w:bookmarkEnd w:id="16"/>
    </w:p>
    <w:p w14:paraId="37CA27EE" w14:textId="0F58E2B4" w:rsidR="005221E1" w:rsidRDefault="005221E1" w:rsidP="00DC51C2">
      <w:pPr>
        <w:pStyle w:val="ListParagraph"/>
      </w:pPr>
      <w:r>
        <w:t xml:space="preserve">Every branch member is entitled to one vote at branch elections and on any resolution put to the branch. </w:t>
      </w:r>
    </w:p>
    <w:p w14:paraId="616AA3E9" w14:textId="69EF123B" w:rsidR="005221E1" w:rsidRDefault="005221E1" w:rsidP="00DC51C2">
      <w:pPr>
        <w:pStyle w:val="ListParagraph"/>
      </w:pPr>
      <w:r>
        <w:t>Any resolution shall be determined by a show of hands, by the voices, or electronically, at the discretion of the</w:t>
      </w:r>
      <w:r w:rsidR="00DB5EDF">
        <w:t xml:space="preserve"> individual </w:t>
      </w:r>
      <w:r>
        <w:t>chairing. In the event of a tied vote, the president or coordinator has a casting vote in addition to their deliberative vote.</w:t>
      </w:r>
    </w:p>
    <w:p w14:paraId="531F024D" w14:textId="7057A9F5" w:rsidR="005221E1" w:rsidRDefault="005221E1" w:rsidP="006057FB">
      <w:pPr>
        <w:pStyle w:val="Heading3"/>
        <w:numPr>
          <w:ilvl w:val="0"/>
          <w:numId w:val="29"/>
        </w:numPr>
      </w:pPr>
      <w:bookmarkStart w:id="17" w:name="_Toc136344145"/>
      <w:r>
        <w:lastRenderedPageBreak/>
        <w:t>Communicating with members</w:t>
      </w:r>
      <w:bookmarkEnd w:id="17"/>
    </w:p>
    <w:p w14:paraId="67A829F3" w14:textId="4217E1EB" w:rsidR="005221E1" w:rsidRDefault="005221E1" w:rsidP="00DC51C2">
      <w:pPr>
        <w:pStyle w:val="ListParagraph"/>
      </w:pPr>
      <w:r>
        <w:t xml:space="preserve">Efforts should be made to ensure that all branch members receive information about </w:t>
      </w:r>
      <w:r w:rsidR="003A7315">
        <w:t>b</w:t>
      </w:r>
      <w:r>
        <w:t>ranch activities. Branch leaders may determine the best ways of communicating with their members. Methods may include email, telephone, phone trees</w:t>
      </w:r>
      <w:r w:rsidR="00321379">
        <w:t>,</w:t>
      </w:r>
      <w:r>
        <w:t xml:space="preserve"> </w:t>
      </w:r>
      <w:r w:rsidR="00321379">
        <w:t>and / or</w:t>
      </w:r>
      <w:r>
        <w:t xml:space="preserve"> social media. Efforts should be made to include members who do not have access to technology. </w:t>
      </w:r>
    </w:p>
    <w:p w14:paraId="395E3149" w14:textId="1A8BE0FB" w:rsidR="005221E1" w:rsidRDefault="00555F38" w:rsidP="00DC51C2">
      <w:pPr>
        <w:pStyle w:val="ListParagraph"/>
      </w:pPr>
      <w:r w:rsidRPr="00555F38">
        <w:t>It is highly desirable for members to receive formal notice of an event at which an annual report will be presented, or of a meeting where business includes a proposal to a change of boundaries or leadership structure, modification of by-laws or dissolution</w:t>
      </w:r>
      <w:r w:rsidR="005221E1">
        <w:t xml:space="preserve">.  </w:t>
      </w:r>
    </w:p>
    <w:p w14:paraId="6D958779" w14:textId="1ED220E8" w:rsidR="005221E1" w:rsidRDefault="005221E1" w:rsidP="00DC51C2">
      <w:pPr>
        <w:pStyle w:val="ListParagraph"/>
      </w:pPr>
      <w:r>
        <w:t xml:space="preserve">If received in reasonable time, BCA will assist branches to publicise their activities through regular email communications, BCA website and phone system. </w:t>
      </w:r>
    </w:p>
    <w:p w14:paraId="1C7B1183" w14:textId="126448C2" w:rsidR="005221E1" w:rsidRDefault="005221E1" w:rsidP="006057FB">
      <w:pPr>
        <w:pStyle w:val="Heading3"/>
        <w:numPr>
          <w:ilvl w:val="0"/>
          <w:numId w:val="29"/>
        </w:numPr>
      </w:pPr>
      <w:bookmarkStart w:id="18" w:name="_Toc136344146"/>
      <w:r>
        <w:t>Records and reporting</w:t>
      </w:r>
      <w:bookmarkEnd w:id="18"/>
    </w:p>
    <w:p w14:paraId="20C22FFD" w14:textId="63845B37" w:rsidR="00A53EE0" w:rsidRDefault="005221E1" w:rsidP="00DC51C2">
      <w:pPr>
        <w:pStyle w:val="ListParagraph"/>
      </w:pPr>
      <w:r>
        <w:t xml:space="preserve">Many branch events will be informal and social in nature. </w:t>
      </w:r>
      <w:r w:rsidR="003137BA">
        <w:t xml:space="preserve">Accurate records of </w:t>
      </w:r>
      <w:r>
        <w:t xml:space="preserve">branch </w:t>
      </w:r>
      <w:r w:rsidR="003137BA">
        <w:t xml:space="preserve">activities will assist </w:t>
      </w:r>
      <w:r>
        <w:t xml:space="preserve">BCA </w:t>
      </w:r>
      <w:r w:rsidR="003137BA">
        <w:t xml:space="preserve">to </w:t>
      </w:r>
      <w:r>
        <w:t xml:space="preserve">demonstrate to stakeholders </w:t>
      </w:r>
      <w:r w:rsidR="003137BA">
        <w:t xml:space="preserve">all that we </w:t>
      </w:r>
      <w:r>
        <w:t xml:space="preserve">offer </w:t>
      </w:r>
      <w:r w:rsidR="003137BA">
        <w:t xml:space="preserve">to </w:t>
      </w:r>
      <w:r>
        <w:t>our members</w:t>
      </w:r>
      <w:r w:rsidR="003137BA">
        <w:t xml:space="preserve">. They are also </w:t>
      </w:r>
      <w:r>
        <w:t xml:space="preserve">important should </w:t>
      </w:r>
      <w:r w:rsidR="003137BA">
        <w:t>incidents</w:t>
      </w:r>
      <w:r w:rsidR="00A53EE0">
        <w:t xml:space="preserve"> occur, e.g., </w:t>
      </w:r>
      <w:r w:rsidR="003137BA">
        <w:t xml:space="preserve">accidents or </w:t>
      </w:r>
      <w:r w:rsidR="00A53EE0">
        <w:t xml:space="preserve">injury </w:t>
      </w:r>
      <w:r w:rsidR="003137BA">
        <w:t xml:space="preserve">to a member or </w:t>
      </w:r>
      <w:r w:rsidR="00A53EE0">
        <w:t xml:space="preserve">volunteer. </w:t>
      </w:r>
    </w:p>
    <w:p w14:paraId="155BF57F" w14:textId="138F0382" w:rsidR="004232C5" w:rsidRDefault="00403A47" w:rsidP="00DC51C2">
      <w:pPr>
        <w:pStyle w:val="ListParagraph"/>
      </w:pPr>
      <w:r w:rsidRPr="00403A47">
        <w:rPr>
          <w:lang w:val="en-US"/>
        </w:rPr>
        <w:t>The branch secretary or coordinator / assistant coordinator is requested to keep a record of their activities held with the following Information: time, date, venue, name and number of attendees, and a brief explanation of any outcomes from the gathering. These records are to be retained and managed by branch leaders.</w:t>
      </w:r>
    </w:p>
    <w:p w14:paraId="385B9F70" w14:textId="74BC99AD" w:rsidR="005221E1" w:rsidRDefault="00C6593B" w:rsidP="00DC51C2">
      <w:pPr>
        <w:pStyle w:val="ListParagraph"/>
      </w:pPr>
      <w:r>
        <w:t>The branch president or coordinator must ensure that a</w:t>
      </w:r>
      <w:r w:rsidR="004232C5">
        <w:t>ll r</w:t>
      </w:r>
      <w:r w:rsidR="005221E1">
        <w:t>ecord</w:t>
      </w:r>
      <w:r w:rsidR="00A12891">
        <w:t xml:space="preserve">s are </w:t>
      </w:r>
      <w:r w:rsidR="005221E1">
        <w:t xml:space="preserve">provided to BCA in electronic format at the conclusion of each financial year.  </w:t>
      </w:r>
    </w:p>
    <w:p w14:paraId="2E006527" w14:textId="4F902B41" w:rsidR="005221E1" w:rsidRDefault="00301BC4" w:rsidP="00DC51C2">
      <w:pPr>
        <w:pStyle w:val="ListParagraph"/>
      </w:pPr>
      <w:r>
        <w:t xml:space="preserve">The branch president or coordinator will ensure that </w:t>
      </w:r>
      <w:r w:rsidR="005221E1">
        <w:t xml:space="preserve">BCA </w:t>
      </w:r>
      <w:r w:rsidR="00607003">
        <w:t xml:space="preserve">receives </w:t>
      </w:r>
      <w:r w:rsidR="005221E1">
        <w:t xml:space="preserve">an electronic version of the updates given to </w:t>
      </w:r>
      <w:r w:rsidR="003B3247">
        <w:t xml:space="preserve">branch </w:t>
      </w:r>
      <w:r w:rsidR="005221E1">
        <w:t xml:space="preserve">members each year, including a statement about any branch finances, as soon as practicable after it is given to </w:t>
      </w:r>
      <w:r w:rsidR="003B3247">
        <w:t xml:space="preserve">branch </w:t>
      </w:r>
      <w:r w:rsidR="005221E1">
        <w:t xml:space="preserve">members. </w:t>
      </w:r>
    </w:p>
    <w:p w14:paraId="7A71DD6A" w14:textId="511B1667" w:rsidR="005221E1" w:rsidRDefault="005221E1" w:rsidP="00DC51C2">
      <w:pPr>
        <w:pStyle w:val="ListParagraph"/>
      </w:pPr>
      <w:r>
        <w:lastRenderedPageBreak/>
        <w:t xml:space="preserve">Branches </w:t>
      </w:r>
      <w:r w:rsidR="005446A4">
        <w:t xml:space="preserve">will </w:t>
      </w:r>
      <w:r w:rsidR="003137BA">
        <w:t xml:space="preserve">also </w:t>
      </w:r>
      <w:r>
        <w:t xml:space="preserve">provide a statement outlining their income, expenditure, assets and liabilities to BCA by the </w:t>
      </w:r>
      <w:r w:rsidR="00E87D5D">
        <w:t>31st of</w:t>
      </w:r>
      <w:r>
        <w:t xml:space="preserve"> July each year.</w:t>
      </w:r>
    </w:p>
    <w:p w14:paraId="7D481E38" w14:textId="6DBE7124" w:rsidR="005221E1" w:rsidRDefault="005221E1" w:rsidP="006057FB">
      <w:pPr>
        <w:pStyle w:val="Heading3"/>
        <w:numPr>
          <w:ilvl w:val="0"/>
          <w:numId w:val="29"/>
        </w:numPr>
      </w:pPr>
      <w:bookmarkStart w:id="19" w:name="_Toc136344147"/>
      <w:r>
        <w:t>Governance</w:t>
      </w:r>
      <w:bookmarkEnd w:id="19"/>
      <w:r>
        <w:t xml:space="preserve"> </w:t>
      </w:r>
    </w:p>
    <w:p w14:paraId="52BC4E24" w14:textId="27E4A0A2" w:rsidR="005221E1" w:rsidRDefault="00BB736A" w:rsidP="000F6D91">
      <w:hyperlink r:id="rId15" w:history="1">
        <w:r w:rsidR="005221E1" w:rsidRPr="009F2FB0">
          <w:rPr>
            <w:rStyle w:val="Hyperlink"/>
          </w:rPr>
          <w:t>BCA</w:t>
        </w:r>
        <w:r w:rsidR="00764C6C" w:rsidRPr="009F2FB0">
          <w:rPr>
            <w:rStyle w:val="Hyperlink"/>
          </w:rPr>
          <w:t>’</w:t>
        </w:r>
        <w:r w:rsidR="005221E1" w:rsidRPr="009F2FB0">
          <w:rPr>
            <w:rStyle w:val="Hyperlink"/>
          </w:rPr>
          <w:t>s Service Charter</w:t>
        </w:r>
      </w:hyperlink>
      <w:r w:rsidR="005221E1">
        <w:t xml:space="preserve"> is in place to protect the safety and wellbeing of people who access our services. The </w:t>
      </w:r>
      <w:r w:rsidR="00764C6C">
        <w:t xml:space="preserve">Charter </w:t>
      </w:r>
      <w:r w:rsidR="005221E1">
        <w:t xml:space="preserve">ensures </w:t>
      </w:r>
      <w:r w:rsidR="00764C6C">
        <w:t xml:space="preserve">that </w:t>
      </w:r>
      <w:r w:rsidR="005221E1">
        <w:t xml:space="preserve">BCA manages the situation and the wellbeing of all parties involved. The </w:t>
      </w:r>
      <w:r w:rsidR="00764C6C">
        <w:t xml:space="preserve">Charter </w:t>
      </w:r>
      <w:r w:rsidR="005221E1">
        <w:t xml:space="preserve">is available on the BCA website </w:t>
      </w:r>
      <w:r w:rsidR="009F2FB0">
        <w:t xml:space="preserve">by searching “Service Charter”. </w:t>
      </w:r>
    </w:p>
    <w:p w14:paraId="565F2B6B" w14:textId="626361F8" w:rsidR="005221E1" w:rsidRDefault="005221E1" w:rsidP="000F6D91">
      <w:pPr>
        <w:pStyle w:val="Heading3"/>
        <w:numPr>
          <w:ilvl w:val="0"/>
          <w:numId w:val="29"/>
        </w:numPr>
      </w:pPr>
      <w:bookmarkStart w:id="20" w:name="_Toc136344148"/>
      <w:r>
        <w:t>Financial management of a branch</w:t>
      </w:r>
      <w:bookmarkEnd w:id="20"/>
    </w:p>
    <w:p w14:paraId="1C1183F6" w14:textId="1E4349C2" w:rsidR="005221E1" w:rsidRDefault="005221E1" w:rsidP="00DC51C2">
      <w:pPr>
        <w:pStyle w:val="ListParagraph"/>
      </w:pPr>
      <w:r>
        <w:t xml:space="preserve">Each branch must appoint a </w:t>
      </w:r>
      <w:r w:rsidR="00DB5EDF">
        <w:t xml:space="preserve">member </w:t>
      </w:r>
      <w:r>
        <w:t xml:space="preserve">responsible for its financial affairs. This </w:t>
      </w:r>
      <w:r w:rsidR="00DB5EDF">
        <w:t>member</w:t>
      </w:r>
      <w:r>
        <w:t xml:space="preserve"> may also have other branch duties.  </w:t>
      </w:r>
    </w:p>
    <w:p w14:paraId="670030E8" w14:textId="17374BFB" w:rsidR="005221E1" w:rsidRDefault="005221E1" w:rsidP="00DC51C2">
      <w:pPr>
        <w:pStyle w:val="ListParagraph"/>
      </w:pPr>
      <w:r>
        <w:t>Each branch may choose whether to maintain its own bank account</w:t>
      </w:r>
      <w:r w:rsidR="003137BA">
        <w:t>,</w:t>
      </w:r>
      <w:r>
        <w:t xml:space="preserve"> or to transact its business through BCA's accounting system.  </w:t>
      </w:r>
    </w:p>
    <w:p w14:paraId="0D612B7F" w14:textId="7A39CF11" w:rsidR="005221E1" w:rsidRDefault="005221E1" w:rsidP="00DC51C2">
      <w:pPr>
        <w:pStyle w:val="ListParagraph"/>
      </w:pPr>
      <w:r>
        <w:t>Branches maintaining bank accounts</w:t>
      </w:r>
      <w:r w:rsidR="00122A77">
        <w:t xml:space="preserve"> are to ensure</w:t>
      </w:r>
      <w:r>
        <w:t xml:space="preserve">: </w:t>
      </w:r>
    </w:p>
    <w:p w14:paraId="63CE5A3C" w14:textId="365D3B48" w:rsidR="005221E1" w:rsidRDefault="005221E1" w:rsidP="00DC51C2">
      <w:pPr>
        <w:pStyle w:val="ListParagraph"/>
        <w:numPr>
          <w:ilvl w:val="2"/>
          <w:numId w:val="33"/>
        </w:numPr>
      </w:pPr>
      <w:r>
        <w:t>that all funds are banked with a reputable mainstream banking institution, preferably using an online platform.</w:t>
      </w:r>
    </w:p>
    <w:p w14:paraId="7E68AB5A" w14:textId="2D36850B" w:rsidR="005221E1" w:rsidRDefault="005221E1" w:rsidP="00DC51C2">
      <w:pPr>
        <w:pStyle w:val="ListParagraph"/>
        <w:numPr>
          <w:ilvl w:val="2"/>
          <w:numId w:val="33"/>
        </w:numPr>
      </w:pPr>
      <w:r>
        <w:t xml:space="preserve">at least three people </w:t>
      </w:r>
      <w:r w:rsidR="00122A77">
        <w:t xml:space="preserve">are </w:t>
      </w:r>
      <w:r>
        <w:t xml:space="preserve">authorised to operate the account, including the president and treasurer, or coordinator and assistant coordinator.  </w:t>
      </w:r>
    </w:p>
    <w:p w14:paraId="0D8D3E7C" w14:textId="685FBD00" w:rsidR="00122A77" w:rsidRDefault="005221E1" w:rsidP="00DC51C2">
      <w:pPr>
        <w:pStyle w:val="ListParagraph"/>
        <w:numPr>
          <w:ilvl w:val="2"/>
          <w:numId w:val="33"/>
        </w:numPr>
      </w:pPr>
      <w:r>
        <w:t xml:space="preserve">all withdrawals of money from the branch's accounts </w:t>
      </w:r>
      <w:r w:rsidR="00842069">
        <w:t xml:space="preserve">are </w:t>
      </w:r>
      <w:r>
        <w:t xml:space="preserve">approved by two signatories. </w:t>
      </w:r>
    </w:p>
    <w:p w14:paraId="108289B1" w14:textId="5995E940" w:rsidR="005221E1" w:rsidRDefault="00122A77" w:rsidP="00DC51C2">
      <w:pPr>
        <w:pStyle w:val="ListParagraph"/>
        <w:numPr>
          <w:ilvl w:val="2"/>
          <w:numId w:val="33"/>
        </w:numPr>
      </w:pPr>
      <w:r>
        <w:t>b</w:t>
      </w:r>
      <w:r w:rsidR="005221E1">
        <w:t xml:space="preserve">ank accounts </w:t>
      </w:r>
      <w:r>
        <w:t xml:space="preserve">are </w:t>
      </w:r>
      <w:r w:rsidR="005221E1">
        <w:t xml:space="preserve">set up to facilitate two-step authorisation. </w:t>
      </w:r>
    </w:p>
    <w:p w14:paraId="12162827" w14:textId="77777777" w:rsidR="00122A77" w:rsidRDefault="005221E1" w:rsidP="00DC51C2">
      <w:pPr>
        <w:pStyle w:val="ListParagraph"/>
        <w:numPr>
          <w:ilvl w:val="2"/>
          <w:numId w:val="33"/>
        </w:numPr>
      </w:pPr>
      <w:r>
        <w:t xml:space="preserve">accurate accounts </w:t>
      </w:r>
      <w:r w:rsidR="00122A77">
        <w:t xml:space="preserve">are </w:t>
      </w:r>
      <w:r>
        <w:t xml:space="preserve">kept of all monies received and spent by the branch and why. </w:t>
      </w:r>
    </w:p>
    <w:p w14:paraId="7AE917A6" w14:textId="352B4E92" w:rsidR="005221E1" w:rsidRDefault="005221E1" w:rsidP="00DC51C2">
      <w:pPr>
        <w:pStyle w:val="ListParagraph"/>
      </w:pPr>
      <w:r>
        <w:t xml:space="preserve">BCA may assist the branch by having </w:t>
      </w:r>
      <w:r w:rsidR="003137BA">
        <w:t>the</w:t>
      </w:r>
      <w:r>
        <w:t xml:space="preserve"> </w:t>
      </w:r>
      <w:r w:rsidR="003137BA">
        <w:t>F</w:t>
      </w:r>
      <w:r>
        <w:t xml:space="preserve">inance </w:t>
      </w:r>
      <w:r w:rsidR="003137BA">
        <w:t>Manager</w:t>
      </w:r>
      <w:r>
        <w:t xml:space="preserve"> check its accounts from time to time.</w:t>
      </w:r>
    </w:p>
    <w:p w14:paraId="748F223C" w14:textId="54C72EB8" w:rsidR="0061791A" w:rsidRDefault="005221E1" w:rsidP="00DC51C2">
      <w:pPr>
        <w:pStyle w:val="ListParagraph"/>
      </w:pPr>
      <w:r w:rsidRPr="002943C2">
        <w:t xml:space="preserve">Branches without bank accounts </w:t>
      </w:r>
      <w:r w:rsidR="004169F3">
        <w:t>may develop budgets for each year or for particular events, predicting likely reasonable expenses and sources of income</w:t>
      </w:r>
      <w:r w:rsidR="00451694">
        <w:t>, provided:</w:t>
      </w:r>
      <w:r w:rsidR="004169F3">
        <w:t xml:space="preserve"> </w:t>
      </w:r>
    </w:p>
    <w:p w14:paraId="7C17B9D3" w14:textId="77777777" w:rsidR="00451694" w:rsidRDefault="004169F3" w:rsidP="00DC51C2">
      <w:pPr>
        <w:pStyle w:val="ListParagraph"/>
        <w:numPr>
          <w:ilvl w:val="2"/>
          <w:numId w:val="34"/>
        </w:numPr>
      </w:pPr>
      <w:r>
        <w:lastRenderedPageBreak/>
        <w:t xml:space="preserve">These budgets should be approved with the CEO. </w:t>
      </w:r>
    </w:p>
    <w:p w14:paraId="05041453" w14:textId="77777777" w:rsidR="00451694" w:rsidRDefault="004169F3" w:rsidP="00DC51C2">
      <w:pPr>
        <w:pStyle w:val="ListParagraph"/>
        <w:numPr>
          <w:ilvl w:val="2"/>
          <w:numId w:val="34"/>
        </w:numPr>
      </w:pPr>
      <w:r>
        <w:t xml:space="preserve">These branches will forward invoices </w:t>
      </w:r>
      <w:r w:rsidR="00D46169" w:rsidRPr="002943C2">
        <w:t xml:space="preserve">within seven days of receiving them to </w:t>
      </w:r>
      <w:hyperlink r:id="rId16" w:history="1">
        <w:r w:rsidR="00D46169" w:rsidRPr="002943C2">
          <w:rPr>
            <w:rStyle w:val="Hyperlink"/>
          </w:rPr>
          <w:t>accounts@bca.org.au</w:t>
        </w:r>
      </w:hyperlink>
      <w:r w:rsidR="00D46169" w:rsidRPr="002943C2">
        <w:rPr>
          <w:rStyle w:val="Hyperlink"/>
        </w:rPr>
        <w:t xml:space="preserve"> </w:t>
      </w:r>
      <w:r w:rsidR="005221E1" w:rsidRPr="002943C2">
        <w:t xml:space="preserve">to be paid </w:t>
      </w:r>
      <w:r w:rsidR="00D46169" w:rsidRPr="002943C2">
        <w:t xml:space="preserve">by the </w:t>
      </w:r>
      <w:r w:rsidR="005221E1" w:rsidRPr="002943C2">
        <w:t>Finance Manager</w:t>
      </w:r>
      <w:r w:rsidR="00077B81" w:rsidRPr="002943C2">
        <w:t>, with n</w:t>
      </w:r>
      <w:r w:rsidR="005221E1" w:rsidRPr="002943C2">
        <w:t xml:space="preserve">otes explaining how the branch approved </w:t>
      </w:r>
      <w:r w:rsidR="00077B81" w:rsidRPr="002943C2">
        <w:t xml:space="preserve">the costs </w:t>
      </w:r>
      <w:r w:rsidR="005221E1" w:rsidRPr="002943C2">
        <w:t xml:space="preserve">and why they were incurred. </w:t>
      </w:r>
    </w:p>
    <w:p w14:paraId="43046BD9" w14:textId="3D7F5E4E" w:rsidR="00E87D5D" w:rsidRPr="002943C2" w:rsidRDefault="005221E1" w:rsidP="00DC51C2">
      <w:pPr>
        <w:pStyle w:val="ListParagraph"/>
        <w:numPr>
          <w:ilvl w:val="2"/>
          <w:numId w:val="34"/>
        </w:numPr>
      </w:pPr>
      <w:r w:rsidRPr="002943C2">
        <w:t>The accounts will be paid on the branch's behalf</w:t>
      </w:r>
      <w:r w:rsidR="00077B81" w:rsidRPr="002943C2">
        <w:t>,</w:t>
      </w:r>
      <w:r w:rsidRPr="002943C2">
        <w:t xml:space="preserve"> </w:t>
      </w:r>
      <w:r w:rsidR="00FA3163" w:rsidRPr="002943C2">
        <w:t xml:space="preserve">with </w:t>
      </w:r>
      <w:r w:rsidRPr="002943C2">
        <w:t xml:space="preserve">a receipt of the transaction sent to the </w:t>
      </w:r>
      <w:r w:rsidR="00D104D9">
        <w:t>member</w:t>
      </w:r>
      <w:r w:rsidRPr="002943C2">
        <w:t xml:space="preserve"> managing the branch's financial affairs. </w:t>
      </w:r>
    </w:p>
    <w:p w14:paraId="3F7633C5" w14:textId="04DD817D" w:rsidR="00077B81" w:rsidRPr="00AF221D" w:rsidRDefault="005221E1" w:rsidP="00DC51C2">
      <w:pPr>
        <w:pStyle w:val="ListParagraph"/>
      </w:pPr>
      <w:r w:rsidRPr="00AF221D">
        <w:t>Branch</w:t>
      </w:r>
      <w:r w:rsidR="00077B81" w:rsidRPr="00AF221D">
        <w:t>e</w:t>
      </w:r>
      <w:r w:rsidRPr="00AF221D">
        <w:t xml:space="preserve">s </w:t>
      </w:r>
      <w:r w:rsidR="00077B81" w:rsidRPr="00AF221D">
        <w:t xml:space="preserve">will </w:t>
      </w:r>
      <w:r w:rsidRPr="00AF221D">
        <w:t>need to fundraise to meet any anticipated expenses and can remit income earned to BCA.</w:t>
      </w:r>
    </w:p>
    <w:p w14:paraId="5CC8708C" w14:textId="2625104A" w:rsidR="005221E1" w:rsidRDefault="005221E1" w:rsidP="00DC51C2">
      <w:pPr>
        <w:pStyle w:val="ListParagraph"/>
      </w:pPr>
      <w:r>
        <w:t xml:space="preserve">BCA will provide a process for supporting branches with local funding applications and entering into contracts, as well as </w:t>
      </w:r>
      <w:r w:rsidR="008A570B">
        <w:t>guidance</w:t>
      </w:r>
      <w:r>
        <w:t xml:space="preserve"> for managing their finances.</w:t>
      </w:r>
    </w:p>
    <w:p w14:paraId="10928274" w14:textId="35A55E77" w:rsidR="005221E1" w:rsidRDefault="005221E1" w:rsidP="000F6D91">
      <w:pPr>
        <w:pStyle w:val="Heading3"/>
        <w:numPr>
          <w:ilvl w:val="0"/>
          <w:numId w:val="29"/>
        </w:numPr>
      </w:pPr>
      <w:bookmarkStart w:id="21" w:name="_Toc136344149"/>
      <w:r>
        <w:t>Branch assets</w:t>
      </w:r>
      <w:bookmarkEnd w:id="21"/>
    </w:p>
    <w:p w14:paraId="5FA35C94" w14:textId="17E34F30" w:rsidR="005221E1" w:rsidRDefault="001F19E1" w:rsidP="00DC51C2">
      <w:pPr>
        <w:pStyle w:val="ListParagraph"/>
      </w:pPr>
      <w:r>
        <w:t>The treasurer or coordinator / assistant coordinator of each b</w:t>
      </w:r>
      <w:r w:rsidR="005221E1">
        <w:t xml:space="preserve">ranch </w:t>
      </w:r>
      <w:r w:rsidR="00536C40">
        <w:t xml:space="preserve">will </w:t>
      </w:r>
      <w:r w:rsidR="005221E1">
        <w:t xml:space="preserve">keep a register of all items it owns, showing when the item was bought, what it cost and where it is kept. </w:t>
      </w:r>
    </w:p>
    <w:p w14:paraId="19237BB3" w14:textId="0034C6AC" w:rsidR="005221E1" w:rsidRDefault="00D04F0C" w:rsidP="00DC51C2">
      <w:pPr>
        <w:pStyle w:val="ListParagraph"/>
      </w:pPr>
      <w:r>
        <w:t xml:space="preserve">The treasurer or coordinator / assistant coordinator will ensure that the </w:t>
      </w:r>
      <w:r w:rsidR="005221E1">
        <w:t xml:space="preserve">register </w:t>
      </w:r>
      <w:r>
        <w:t xml:space="preserve">is kept up to date </w:t>
      </w:r>
      <w:r w:rsidR="00D77D12">
        <w:t xml:space="preserve">with a copy </w:t>
      </w:r>
      <w:r w:rsidR="005221E1">
        <w:t xml:space="preserve">provided to </w:t>
      </w:r>
      <w:r w:rsidR="00077B81">
        <w:t xml:space="preserve">the </w:t>
      </w:r>
      <w:r w:rsidR="005221E1">
        <w:t xml:space="preserve">Financial Manager at the conclusion of each financial year, by </w:t>
      </w:r>
      <w:r w:rsidR="00E87D5D">
        <w:t xml:space="preserve">the </w:t>
      </w:r>
      <w:r w:rsidR="005221E1">
        <w:t xml:space="preserve">31st </w:t>
      </w:r>
      <w:r w:rsidR="00E87D5D">
        <w:t xml:space="preserve">of </w:t>
      </w:r>
      <w:r w:rsidR="005221E1">
        <w:t xml:space="preserve">July.  </w:t>
      </w:r>
    </w:p>
    <w:p w14:paraId="014D4504" w14:textId="5F296A63" w:rsidR="005221E1" w:rsidRDefault="005221E1" w:rsidP="000F6D91">
      <w:pPr>
        <w:pStyle w:val="Heading3"/>
        <w:numPr>
          <w:ilvl w:val="0"/>
          <w:numId w:val="29"/>
        </w:numPr>
      </w:pPr>
      <w:bookmarkStart w:id="22" w:name="_Toc136344150"/>
      <w:r>
        <w:t>Insurance</w:t>
      </w:r>
      <w:bookmarkEnd w:id="22"/>
    </w:p>
    <w:p w14:paraId="0C5D6CC5" w14:textId="77777777" w:rsidR="005221E1" w:rsidRDefault="005221E1" w:rsidP="00DC51C2">
      <w:pPr>
        <w:pStyle w:val="ListParagraph"/>
      </w:pPr>
      <w:r>
        <w:t xml:space="preserve">BCA will pay an annual premium for: </w:t>
      </w:r>
    </w:p>
    <w:p w14:paraId="77226B86" w14:textId="77777777" w:rsidR="005221E1" w:rsidRDefault="005221E1" w:rsidP="00DC51C2">
      <w:pPr>
        <w:pStyle w:val="ListParagraph"/>
        <w:numPr>
          <w:ilvl w:val="2"/>
          <w:numId w:val="35"/>
        </w:numPr>
      </w:pPr>
      <w:r w:rsidRPr="00E87D5D">
        <w:rPr>
          <w:rStyle w:val="Strong"/>
        </w:rPr>
        <w:t>Public Liability insurance</w:t>
      </w:r>
      <w:r>
        <w:t xml:space="preserve"> to cover the costs and compensation to be paid if a BCA branch is sued; and </w:t>
      </w:r>
    </w:p>
    <w:p w14:paraId="7E83F497" w14:textId="55F121FF" w:rsidR="005221E1" w:rsidRDefault="005221E1" w:rsidP="00DC51C2">
      <w:pPr>
        <w:pStyle w:val="ListParagraph"/>
        <w:numPr>
          <w:ilvl w:val="2"/>
          <w:numId w:val="35"/>
        </w:numPr>
      </w:pPr>
      <w:r w:rsidRPr="00E87D5D">
        <w:rPr>
          <w:rStyle w:val="Strong"/>
        </w:rPr>
        <w:t>Personal Accident (Volunteers)</w:t>
      </w:r>
      <w:r>
        <w:t xml:space="preserve"> insurance which pays an amount to help a volunteer cover their costs while they are recovering</w:t>
      </w:r>
      <w:r w:rsidR="00FB0C53">
        <w:t xml:space="preserve">, should they sustain an injury </w:t>
      </w:r>
      <w:r>
        <w:t>wh</w:t>
      </w:r>
      <w:r w:rsidR="00FB0C53">
        <w:t xml:space="preserve">ile performing approved volunteer duties </w:t>
      </w:r>
      <w:r>
        <w:t>for BCA.</w:t>
      </w:r>
    </w:p>
    <w:p w14:paraId="274B45A9" w14:textId="7FC5B91A" w:rsidR="005221E1" w:rsidRDefault="005221E1" w:rsidP="000F6D91">
      <w:pPr>
        <w:pStyle w:val="Heading3"/>
        <w:numPr>
          <w:ilvl w:val="0"/>
          <w:numId w:val="29"/>
        </w:numPr>
      </w:pPr>
      <w:bookmarkStart w:id="23" w:name="_Toc136344151"/>
      <w:r>
        <w:lastRenderedPageBreak/>
        <w:t>Indemnity</w:t>
      </w:r>
      <w:bookmarkEnd w:id="23"/>
    </w:p>
    <w:p w14:paraId="229FD978" w14:textId="4F8B821B" w:rsidR="007510D9" w:rsidRDefault="005221E1" w:rsidP="00DC51C2">
      <w:pPr>
        <w:pStyle w:val="ListParagraph"/>
      </w:pPr>
      <w:r>
        <w:t xml:space="preserve">To the extent that the law allows, BCA indemnifies every </w:t>
      </w:r>
      <w:r w:rsidR="00D104D9">
        <w:t xml:space="preserve">member </w:t>
      </w:r>
      <w:r>
        <w:t xml:space="preserve">in a branch position against any liability incurred by that </w:t>
      </w:r>
      <w:r w:rsidR="00D104D9">
        <w:t>member</w:t>
      </w:r>
      <w:r w:rsidR="00077B81">
        <w:t>,</w:t>
      </w:r>
      <w:r>
        <w:t xml:space="preserve"> because of their branch role</w:t>
      </w:r>
      <w:r w:rsidR="00077B81">
        <w:t>,</w:t>
      </w:r>
      <w:r>
        <w:t xml:space="preserve"> to a</w:t>
      </w:r>
      <w:r w:rsidR="003E6808">
        <w:t xml:space="preserve">n individual </w:t>
      </w:r>
      <w:r>
        <w:t xml:space="preserve">other than BCA. </w:t>
      </w:r>
    </w:p>
    <w:p w14:paraId="0DBC212A" w14:textId="462E3D19" w:rsidR="005221E1" w:rsidRDefault="005221E1" w:rsidP="00DC51C2">
      <w:pPr>
        <w:pStyle w:val="ListParagraph"/>
      </w:pPr>
      <w:r>
        <w:t xml:space="preserve">This indemnity extends to the costs and the expenses of defending any proceedings in which an acquittal or judgment is given in favour of the </w:t>
      </w:r>
      <w:r w:rsidR="003E6808">
        <w:t xml:space="preserve">member </w:t>
      </w:r>
      <w:r>
        <w:t>in the branch position</w:t>
      </w:r>
      <w:r w:rsidR="00077B81">
        <w:t>,</w:t>
      </w:r>
      <w:r>
        <w:t xml:space="preserve"> or that </w:t>
      </w:r>
      <w:r w:rsidR="0036353E">
        <w:t xml:space="preserve">member </w:t>
      </w:r>
      <w:r>
        <w:t xml:space="preserve">is granted relief. </w:t>
      </w:r>
    </w:p>
    <w:p w14:paraId="055107A7" w14:textId="7668E138" w:rsidR="005221E1" w:rsidRDefault="005221E1" w:rsidP="000F6D91">
      <w:pPr>
        <w:pStyle w:val="Heading3"/>
        <w:numPr>
          <w:ilvl w:val="0"/>
          <w:numId w:val="29"/>
        </w:numPr>
      </w:pPr>
      <w:bookmarkStart w:id="24" w:name="_Toc136344152"/>
      <w:r>
        <w:t>Disputes and mediation</w:t>
      </w:r>
      <w:bookmarkEnd w:id="24"/>
    </w:p>
    <w:p w14:paraId="109F3869" w14:textId="162C3C6A" w:rsidR="005221E1" w:rsidRDefault="005221E1" w:rsidP="005221E1">
      <w:r>
        <w:t xml:space="preserve">Grievances and disputes shall be managed in accordance with the </w:t>
      </w:r>
      <w:r w:rsidR="007510D9">
        <w:t xml:space="preserve">BCA </w:t>
      </w:r>
      <w:r>
        <w:t>Constitution and Complaints Policy</w:t>
      </w:r>
      <w:r w:rsidR="00D35235">
        <w:t>, c</w:t>
      </w:r>
      <w:r>
        <w:t>opies of which will be provided to each branch.</w:t>
      </w:r>
    </w:p>
    <w:p w14:paraId="4743C419" w14:textId="6D33BF18" w:rsidR="005221E1" w:rsidRDefault="005221E1" w:rsidP="00EE7B5B">
      <w:pPr>
        <w:pStyle w:val="Heading3"/>
        <w:numPr>
          <w:ilvl w:val="0"/>
          <w:numId w:val="29"/>
        </w:numPr>
      </w:pPr>
      <w:bookmarkStart w:id="25" w:name="_Toc136344153"/>
      <w:r>
        <w:t>Discipline</w:t>
      </w:r>
      <w:bookmarkEnd w:id="25"/>
    </w:p>
    <w:p w14:paraId="0DFFFDF8" w14:textId="77777777" w:rsidR="00E87D5D" w:rsidRDefault="005221E1" w:rsidP="00DC51C2">
      <w:pPr>
        <w:pStyle w:val="ListParagraph"/>
      </w:pPr>
      <w:r>
        <w:t xml:space="preserve">If a branch acts inconsistently with </w:t>
      </w:r>
      <w:r w:rsidRPr="00E87D5D">
        <w:rPr>
          <w:rStyle w:val="Strong"/>
        </w:rPr>
        <w:t>Clause 1 - Context</w:t>
      </w:r>
      <w:r>
        <w:t xml:space="preserve">, the board may dissolve, suspend or otherwise discipline the branch. </w:t>
      </w:r>
    </w:p>
    <w:p w14:paraId="0DC6D684" w14:textId="27A55D7B" w:rsidR="005221E1" w:rsidRDefault="005221E1" w:rsidP="00DC51C2">
      <w:pPr>
        <w:pStyle w:val="ListParagraph"/>
      </w:pPr>
      <w:r>
        <w:t>The board must give the branch seven days written notice of any proposal to dissolve, suspend or discipline the branch.</w:t>
      </w:r>
    </w:p>
    <w:p w14:paraId="20203ADB" w14:textId="4A73BB48" w:rsidR="005221E1" w:rsidRDefault="00EE7B5B" w:rsidP="00DC51C2">
      <w:pPr>
        <w:pStyle w:val="ListParagraph"/>
      </w:pPr>
      <w:r>
        <w:t>N</w:t>
      </w:r>
      <w:r w:rsidR="005221E1">
        <w:t xml:space="preserve">o branch can expel, suspend or discipline any branch member. Such matters </w:t>
      </w:r>
      <w:r w:rsidR="00FD1EB9">
        <w:t xml:space="preserve">are to </w:t>
      </w:r>
      <w:r w:rsidR="005221E1">
        <w:t xml:space="preserve">be referred to the board.   </w:t>
      </w:r>
    </w:p>
    <w:p w14:paraId="0F7EA02E" w14:textId="0FACF4B8" w:rsidR="005221E1" w:rsidRDefault="005221E1" w:rsidP="00EE7B5B">
      <w:pPr>
        <w:pStyle w:val="Heading3"/>
        <w:numPr>
          <w:ilvl w:val="0"/>
          <w:numId w:val="29"/>
        </w:numPr>
      </w:pPr>
      <w:bookmarkStart w:id="26" w:name="_Toc136344154"/>
      <w:r>
        <w:t>Dissolution of a branch</w:t>
      </w:r>
      <w:bookmarkEnd w:id="26"/>
    </w:p>
    <w:p w14:paraId="07D3B62B" w14:textId="467B5396" w:rsidR="005221E1" w:rsidRDefault="005221E1" w:rsidP="00DC51C2">
      <w:pPr>
        <w:pStyle w:val="ListParagraph"/>
      </w:pPr>
      <w:r>
        <w:t xml:space="preserve">A branch may be dissolved if: </w:t>
      </w:r>
    </w:p>
    <w:p w14:paraId="60003E99" w14:textId="71D2D472" w:rsidR="005221E1" w:rsidRDefault="00EE7B5B" w:rsidP="00DC51C2">
      <w:pPr>
        <w:pStyle w:val="ListParagraph"/>
        <w:numPr>
          <w:ilvl w:val="2"/>
          <w:numId w:val="36"/>
        </w:numPr>
      </w:pPr>
      <w:r>
        <w:t>A</w:t>
      </w:r>
      <w:r w:rsidR="005221E1">
        <w:t xml:space="preserve"> branch holds a meeting to discuss the matter and at least three-quarters of its members in attendance vote to dissolve the branch; </w:t>
      </w:r>
      <w:r w:rsidR="00A048D1">
        <w:t>o</w:t>
      </w:r>
      <w:r w:rsidR="005221E1">
        <w:t>r</w:t>
      </w:r>
    </w:p>
    <w:p w14:paraId="60BF0981" w14:textId="1662DA4C" w:rsidR="00065E53" w:rsidRDefault="005221E1" w:rsidP="00DC51C2">
      <w:pPr>
        <w:pStyle w:val="ListParagraph"/>
        <w:numPr>
          <w:ilvl w:val="2"/>
          <w:numId w:val="36"/>
        </w:numPr>
      </w:pPr>
      <w:r>
        <w:t xml:space="preserve">The board may wind up a branch if it has less than ten members wishing to participate in its management or </w:t>
      </w:r>
      <w:proofErr w:type="gramStart"/>
      <w:r>
        <w:t>activities</w:t>
      </w:r>
      <w:r w:rsidR="00A048D1">
        <w:t>;</w:t>
      </w:r>
      <w:proofErr w:type="gramEnd"/>
      <w:r w:rsidR="00A048D1">
        <w:t xml:space="preserve"> </w:t>
      </w:r>
      <w:r w:rsidR="00065E53">
        <w:t>or</w:t>
      </w:r>
    </w:p>
    <w:p w14:paraId="0A7B8F55" w14:textId="20F4F57F" w:rsidR="00065E53" w:rsidRDefault="00065E53" w:rsidP="00DC51C2">
      <w:pPr>
        <w:pStyle w:val="ListParagraph"/>
        <w:numPr>
          <w:ilvl w:val="2"/>
          <w:numId w:val="36"/>
        </w:numPr>
      </w:pPr>
      <w:r w:rsidRPr="00065E53">
        <w:t>The board may wind up a branch if it does not hold at least one event in a calendar year.</w:t>
      </w:r>
    </w:p>
    <w:p w14:paraId="1BB8DF11" w14:textId="76B65C46" w:rsidR="005221E1" w:rsidRDefault="005221E1" w:rsidP="00DC51C2">
      <w:pPr>
        <w:pStyle w:val="ListParagraph"/>
      </w:pPr>
      <w:r>
        <w:t xml:space="preserve">When a branch is dissolved, its assets pass to BCA. </w:t>
      </w:r>
      <w:r w:rsidR="00E562A1">
        <w:t xml:space="preserve">The board may have regard to the wishes of the branch members when deciding what to do </w:t>
      </w:r>
      <w:r w:rsidR="00E562A1">
        <w:lastRenderedPageBreak/>
        <w:t>with branch assets, so long as the assets are used for the benefit of BCA and are not distributed to members</w:t>
      </w:r>
      <w:r w:rsidR="00E42541">
        <w:t>.</w:t>
      </w:r>
    </w:p>
    <w:p w14:paraId="1E5246ED" w14:textId="474A0260" w:rsidR="005221E1" w:rsidRDefault="005221E1" w:rsidP="00840E18">
      <w:pPr>
        <w:pStyle w:val="Heading3"/>
        <w:numPr>
          <w:ilvl w:val="0"/>
          <w:numId w:val="29"/>
        </w:numPr>
      </w:pPr>
      <w:bookmarkStart w:id="27" w:name="_Toc136344155"/>
      <w:r>
        <w:t>Alteration to by-laws</w:t>
      </w:r>
      <w:bookmarkEnd w:id="27"/>
    </w:p>
    <w:p w14:paraId="5577AAF8" w14:textId="2AFD0F02" w:rsidR="005221E1" w:rsidRDefault="005221E1" w:rsidP="00DC51C2">
      <w:pPr>
        <w:pStyle w:val="ListParagraph"/>
      </w:pPr>
      <w:r>
        <w:t xml:space="preserve">These branch by-laws may be amended by the board. The board will consult with branch leaders before amending the by-laws, with </w:t>
      </w:r>
      <w:r w:rsidR="00CE15FC">
        <w:t xml:space="preserve">an </w:t>
      </w:r>
      <w:r>
        <w:t xml:space="preserve">opportunity given </w:t>
      </w:r>
      <w:r w:rsidR="00CE15FC">
        <w:t xml:space="preserve">to </w:t>
      </w:r>
      <w:r>
        <w:t xml:space="preserve">branch leaders to discuss </w:t>
      </w:r>
      <w:r w:rsidR="00CE15FC">
        <w:t xml:space="preserve">any </w:t>
      </w:r>
      <w:r>
        <w:t xml:space="preserve">proposed changes with their members. </w:t>
      </w:r>
    </w:p>
    <w:p w14:paraId="7D382BF7" w14:textId="372F55FB" w:rsidR="007510D9" w:rsidRDefault="00A17B31" w:rsidP="00DC51C2">
      <w:pPr>
        <w:pStyle w:val="ListParagraph"/>
      </w:pPr>
      <w:r w:rsidRPr="00A17B31">
        <w:t>Branches may modify these by-laws to suit the circumstances of their branch. Branches should give their members a chance to read and consider proposed modifications. At least half of the branch's members present at the meeting and entitled to vote must agree to the modifications</w:t>
      </w:r>
      <w:r w:rsidR="005221E1">
        <w:t xml:space="preserve">. </w:t>
      </w:r>
    </w:p>
    <w:p w14:paraId="6AE6C0C3" w14:textId="5D6EB12E" w:rsidR="005221E1" w:rsidRDefault="005221E1" w:rsidP="00DC51C2">
      <w:pPr>
        <w:pStyle w:val="ListParagraph"/>
      </w:pPr>
      <w:r>
        <w:t xml:space="preserve">Modifications </w:t>
      </w:r>
      <w:r w:rsidR="007510D9">
        <w:t xml:space="preserve">to the by-laws </w:t>
      </w:r>
      <w:r>
        <w:t>must align with BCA</w:t>
      </w:r>
      <w:r w:rsidR="00FF5B4C">
        <w:t>’s</w:t>
      </w:r>
      <w:r>
        <w:t xml:space="preserve"> Constitution, policies and procedures</w:t>
      </w:r>
      <w:r w:rsidR="007510D9">
        <w:t>,</w:t>
      </w:r>
      <w:r>
        <w:t xml:space="preserve"> </w:t>
      </w:r>
      <w:r w:rsidR="00810817">
        <w:t>wi</w:t>
      </w:r>
      <w:r w:rsidR="00F06D18">
        <w:t xml:space="preserve">th </w:t>
      </w:r>
      <w:r w:rsidR="00810817">
        <w:t xml:space="preserve">all amendments </w:t>
      </w:r>
      <w:r w:rsidR="00F06D18">
        <w:t xml:space="preserve">to be </w:t>
      </w:r>
      <w:r w:rsidR="00810817">
        <w:t xml:space="preserve">pre-approved </w:t>
      </w:r>
      <w:r>
        <w:t xml:space="preserve">by the board before being put into operation.  </w:t>
      </w:r>
    </w:p>
    <w:p w14:paraId="317DDC6C" w14:textId="28810FEA" w:rsidR="005221E1" w:rsidRDefault="005221E1" w:rsidP="00840E18">
      <w:pPr>
        <w:pStyle w:val="Heading3"/>
        <w:numPr>
          <w:ilvl w:val="0"/>
          <w:numId w:val="29"/>
        </w:numPr>
      </w:pPr>
      <w:bookmarkStart w:id="28" w:name="_Toc136344156"/>
      <w:r>
        <w:t>Interpretation</w:t>
      </w:r>
      <w:bookmarkEnd w:id="28"/>
    </w:p>
    <w:p w14:paraId="447DDE25" w14:textId="77777777" w:rsidR="005221E1" w:rsidRDefault="005221E1" w:rsidP="00DC51C2">
      <w:pPr>
        <w:pStyle w:val="ListParagraph"/>
      </w:pPr>
      <w:r>
        <w:t>In these by-laws:</w:t>
      </w:r>
    </w:p>
    <w:p w14:paraId="2BC01326" w14:textId="72D67C53" w:rsidR="005221E1" w:rsidRDefault="005221E1" w:rsidP="00DC51C2">
      <w:pPr>
        <w:pStyle w:val="ListParagraph"/>
        <w:numPr>
          <w:ilvl w:val="2"/>
          <w:numId w:val="37"/>
        </w:numPr>
      </w:pPr>
      <w:r w:rsidRPr="00F06D18">
        <w:rPr>
          <w:rStyle w:val="Strong"/>
        </w:rPr>
        <w:t xml:space="preserve">Branch </w:t>
      </w:r>
      <w:r w:rsidR="00840E18" w:rsidRPr="00F06D18">
        <w:rPr>
          <w:rStyle w:val="Strong"/>
        </w:rPr>
        <w:t>l</w:t>
      </w:r>
      <w:r w:rsidRPr="00F06D18">
        <w:rPr>
          <w:rStyle w:val="Strong"/>
        </w:rPr>
        <w:t>eader</w:t>
      </w:r>
      <w:r>
        <w:t xml:space="preserve"> </w:t>
      </w:r>
      <w:r w:rsidR="00C4067C">
        <w:t xml:space="preserve">refers to </w:t>
      </w:r>
      <w:r>
        <w:t>a branch president or coordinator.</w:t>
      </w:r>
    </w:p>
    <w:p w14:paraId="02AB6D41" w14:textId="415D18F8" w:rsidR="005221E1" w:rsidRDefault="005221E1" w:rsidP="00DC51C2">
      <w:pPr>
        <w:pStyle w:val="ListParagraph"/>
        <w:numPr>
          <w:ilvl w:val="2"/>
          <w:numId w:val="37"/>
        </w:numPr>
      </w:pPr>
      <w:r w:rsidRPr="00F06D18">
        <w:rPr>
          <w:rStyle w:val="Strong"/>
        </w:rPr>
        <w:t xml:space="preserve">Branch </w:t>
      </w:r>
      <w:r w:rsidR="00840E18" w:rsidRPr="00F06D18">
        <w:rPr>
          <w:rStyle w:val="Strong"/>
        </w:rPr>
        <w:t>p</w:t>
      </w:r>
      <w:r w:rsidRPr="00F06D18">
        <w:rPr>
          <w:rStyle w:val="Strong"/>
        </w:rPr>
        <w:t>osition</w:t>
      </w:r>
      <w:r w:rsidR="00840E18">
        <w:t xml:space="preserve"> </w:t>
      </w:r>
      <w:r w:rsidR="00AC64F4">
        <w:t>refers to any member of a branch committee, coordinator, or assistant coordinator</w:t>
      </w:r>
      <w:r>
        <w:t>.</w:t>
      </w:r>
    </w:p>
    <w:p w14:paraId="058AFEEE" w14:textId="279F1947" w:rsidR="005221E1" w:rsidRDefault="005221E1" w:rsidP="00DC51C2">
      <w:pPr>
        <w:pStyle w:val="ListParagraph"/>
        <w:numPr>
          <w:ilvl w:val="2"/>
          <w:numId w:val="37"/>
        </w:numPr>
      </w:pPr>
      <w:r w:rsidRPr="00F06D18">
        <w:rPr>
          <w:rStyle w:val="Strong"/>
        </w:rPr>
        <w:t>CEO</w:t>
      </w:r>
      <w:r w:rsidR="00840E18">
        <w:t xml:space="preserve"> refers to the c</w:t>
      </w:r>
      <w:r>
        <w:t xml:space="preserve">hief </w:t>
      </w:r>
      <w:r w:rsidR="00840E18">
        <w:t>e</w:t>
      </w:r>
      <w:r>
        <w:t xml:space="preserve">xecutive </w:t>
      </w:r>
      <w:r w:rsidR="00840E18">
        <w:t>o</w:t>
      </w:r>
      <w:r>
        <w:t>fficer of BCA</w:t>
      </w:r>
      <w:r w:rsidR="00F06D18">
        <w:t>, or their delegate</w:t>
      </w:r>
      <w:r>
        <w:t>.</w:t>
      </w:r>
    </w:p>
    <w:p w14:paraId="335FE4CC" w14:textId="570C65C3" w:rsidR="00810817" w:rsidRDefault="00F06D18" w:rsidP="00DC51C2">
      <w:pPr>
        <w:pStyle w:val="ListParagraph"/>
        <w:numPr>
          <w:ilvl w:val="2"/>
          <w:numId w:val="37"/>
        </w:numPr>
      </w:pPr>
      <w:r w:rsidRPr="00F06D18">
        <w:rPr>
          <w:rStyle w:val="Strong"/>
        </w:rPr>
        <w:t>The board</w:t>
      </w:r>
      <w:r w:rsidRPr="00F06D18">
        <w:t xml:space="preserve"> refers to the elected governing body appointed by BCA </w:t>
      </w:r>
      <w:r>
        <w:t>m</w:t>
      </w:r>
      <w:r w:rsidRPr="00F06D18">
        <w:t>embers</w:t>
      </w:r>
      <w:r>
        <w:t>,</w:t>
      </w:r>
      <w:r w:rsidRPr="00F06D18">
        <w:t xml:space="preserve"> responsible for oversight of the organi</w:t>
      </w:r>
      <w:r w:rsidR="00AE0F82">
        <w:t>s</w:t>
      </w:r>
      <w:r w:rsidRPr="00F06D18">
        <w:t>ation</w:t>
      </w:r>
      <w:r>
        <w:t>,</w:t>
      </w:r>
      <w:r w:rsidRPr="00F06D18">
        <w:t xml:space="preserve"> </w:t>
      </w:r>
      <w:r>
        <w:t xml:space="preserve">and </w:t>
      </w:r>
      <w:r w:rsidRPr="00F06D18">
        <w:t xml:space="preserve">accountable for </w:t>
      </w:r>
      <w:r>
        <w:t>BCA’s</w:t>
      </w:r>
      <w:r w:rsidRPr="00F06D18">
        <w:t xml:space="preserve"> performance towards its </w:t>
      </w:r>
      <w:r w:rsidR="006D22EE">
        <w:t xml:space="preserve">vision and </w:t>
      </w:r>
      <w:r w:rsidR="00FE7FA2">
        <w:t>purpose</w:t>
      </w:r>
      <w:r w:rsidRPr="00F06D18">
        <w:t xml:space="preserve">. </w:t>
      </w:r>
    </w:p>
    <w:p w14:paraId="6CC53528" w14:textId="5315E16F" w:rsidR="00DA293D" w:rsidRDefault="00546869" w:rsidP="00DC51C2">
      <w:pPr>
        <w:pStyle w:val="ListParagraph"/>
        <w:numPr>
          <w:ilvl w:val="2"/>
          <w:numId w:val="37"/>
        </w:numPr>
      </w:pPr>
      <w:r>
        <w:rPr>
          <w:rStyle w:val="Strong"/>
        </w:rPr>
        <w:t>The Finance Manager</w:t>
      </w:r>
      <w:r w:rsidRPr="00803E97">
        <w:rPr>
          <w:rFonts w:ascii="Roboto" w:eastAsiaTheme="majorEastAsia" w:hAnsi="Roboto"/>
          <w:color w:val="111111"/>
          <w:shd w:val="clear" w:color="auto" w:fill="FFFFFF"/>
        </w:rPr>
        <w:t xml:space="preserve"> is an accounting professional employed by BCA</w:t>
      </w:r>
      <w:r w:rsidR="00514CEF" w:rsidRPr="00803E97">
        <w:rPr>
          <w:shd w:val="clear" w:color="auto" w:fill="FFFFFF"/>
        </w:rPr>
        <w:t xml:space="preserve"> to manage its budget and finances</w:t>
      </w:r>
      <w:r w:rsidR="00E91F59">
        <w:rPr>
          <w:shd w:val="clear" w:color="auto" w:fill="FFFFFF"/>
        </w:rPr>
        <w:t xml:space="preserve"> and whose records are accountable to the CEO and board.</w:t>
      </w:r>
    </w:p>
    <w:p w14:paraId="33238F79" w14:textId="18A19986" w:rsidR="005221E1" w:rsidRPr="005221E1" w:rsidRDefault="005221E1" w:rsidP="00E264E5">
      <w:r>
        <w:t xml:space="preserve">End of document.  </w:t>
      </w:r>
    </w:p>
    <w:sectPr w:rsidR="005221E1" w:rsidRPr="005221E1" w:rsidSect="00C8785A">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FCB1" w14:textId="77777777" w:rsidR="00EF3BD7" w:rsidRDefault="00EF3BD7" w:rsidP="00EB05A2">
      <w:r>
        <w:separator/>
      </w:r>
    </w:p>
    <w:p w14:paraId="1BED065E" w14:textId="77777777" w:rsidR="00EF3BD7" w:rsidRDefault="00EF3BD7" w:rsidP="00EB05A2"/>
    <w:p w14:paraId="6F1A057C" w14:textId="77777777" w:rsidR="00EF3BD7" w:rsidRDefault="00EF3BD7" w:rsidP="00EB05A2"/>
  </w:endnote>
  <w:endnote w:type="continuationSeparator" w:id="0">
    <w:p w14:paraId="4E4B9F59" w14:textId="77777777" w:rsidR="00EF3BD7" w:rsidRDefault="00EF3BD7" w:rsidP="00EB05A2">
      <w:r>
        <w:continuationSeparator/>
      </w:r>
    </w:p>
    <w:p w14:paraId="462CE71C" w14:textId="77777777" w:rsidR="00EF3BD7" w:rsidRDefault="00EF3BD7" w:rsidP="00EB05A2"/>
    <w:p w14:paraId="43AAE57A" w14:textId="77777777" w:rsidR="00EF3BD7" w:rsidRDefault="00EF3BD7" w:rsidP="00EB05A2"/>
  </w:endnote>
  <w:endnote w:type="continuationNotice" w:id="1">
    <w:p w14:paraId="3D4DEAD1" w14:textId="77777777" w:rsidR="00EF3BD7" w:rsidRDefault="00EF3BD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6B05" w14:textId="77777777" w:rsidR="00C12B0B" w:rsidRDefault="00C12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375" w14:textId="77777777" w:rsidR="00C12B0B" w:rsidRDefault="00C1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B794" w14:textId="77777777" w:rsidR="00EF3BD7" w:rsidRDefault="00EF3BD7" w:rsidP="00EB05A2">
      <w:r>
        <w:separator/>
      </w:r>
    </w:p>
    <w:p w14:paraId="21C57B90" w14:textId="77777777" w:rsidR="00EF3BD7" w:rsidRDefault="00EF3BD7" w:rsidP="00EB05A2"/>
    <w:p w14:paraId="30221223" w14:textId="77777777" w:rsidR="00EF3BD7" w:rsidRDefault="00EF3BD7" w:rsidP="00EB05A2"/>
  </w:footnote>
  <w:footnote w:type="continuationSeparator" w:id="0">
    <w:p w14:paraId="00CD6D92" w14:textId="77777777" w:rsidR="00EF3BD7" w:rsidRDefault="00EF3BD7" w:rsidP="00EB05A2">
      <w:r>
        <w:continuationSeparator/>
      </w:r>
    </w:p>
    <w:p w14:paraId="63F1378E" w14:textId="77777777" w:rsidR="00EF3BD7" w:rsidRDefault="00EF3BD7" w:rsidP="00EB05A2"/>
    <w:p w14:paraId="37ED214C" w14:textId="77777777" w:rsidR="00EF3BD7" w:rsidRDefault="00EF3BD7" w:rsidP="00EB05A2"/>
  </w:footnote>
  <w:footnote w:type="continuationNotice" w:id="1">
    <w:p w14:paraId="24E80690" w14:textId="77777777" w:rsidR="00EF3BD7" w:rsidRDefault="00EF3BD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775D" w14:textId="77777777" w:rsidR="00C12B0B" w:rsidRDefault="00C12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04B7" w14:textId="77777777" w:rsidR="00C12B0B" w:rsidRDefault="00C12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CEB0" w14:textId="77777777" w:rsidR="00C12B0B" w:rsidRDefault="00C1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DAE"/>
    <w:multiLevelType w:val="hybridMultilevel"/>
    <w:tmpl w:val="7CE4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27A7F"/>
    <w:multiLevelType w:val="hybridMultilevel"/>
    <w:tmpl w:val="7BEC7E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B76A14"/>
    <w:multiLevelType w:val="hybridMultilevel"/>
    <w:tmpl w:val="6ACEDE8C"/>
    <w:lvl w:ilvl="0" w:tplc="0C090001">
      <w:start w:val="1"/>
      <w:numFmt w:val="bullet"/>
      <w:lvlText w:val=""/>
      <w:lvlJc w:val="left"/>
      <w:pPr>
        <w:ind w:left="1080" w:hanging="72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377DE"/>
    <w:multiLevelType w:val="hybridMultilevel"/>
    <w:tmpl w:val="6882A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72D7F"/>
    <w:multiLevelType w:val="hybridMultilevel"/>
    <w:tmpl w:val="3BF0FA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FD5B66"/>
    <w:multiLevelType w:val="hybridMultilevel"/>
    <w:tmpl w:val="1402081A"/>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F2413"/>
    <w:multiLevelType w:val="hybridMultilevel"/>
    <w:tmpl w:val="3E28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053DD"/>
    <w:multiLevelType w:val="multilevel"/>
    <w:tmpl w:val="BA7EEED2"/>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18AA65E9"/>
    <w:multiLevelType w:val="hybridMultilevel"/>
    <w:tmpl w:val="DCF2B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A544A"/>
    <w:multiLevelType w:val="hybridMultilevel"/>
    <w:tmpl w:val="E1E247A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1DB02FF0"/>
    <w:multiLevelType w:val="hybridMultilevel"/>
    <w:tmpl w:val="7E2CBC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D10753"/>
    <w:multiLevelType w:val="multilevel"/>
    <w:tmpl w:val="1B062EFC"/>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1EA673F7"/>
    <w:multiLevelType w:val="multilevel"/>
    <w:tmpl w:val="4CEEC584"/>
    <w:lvl w:ilvl="0">
      <w:start w:val="1"/>
      <w:numFmt w:val="decimal"/>
      <w:lvlText w:val="%1."/>
      <w:lvlJc w:val="left"/>
      <w:pPr>
        <w:ind w:left="720" w:hanging="720"/>
      </w:pPr>
      <w:rPr>
        <w:rFonts w:ascii="Arial" w:eastAsia="MS Gothic" w:hAnsi="Arial" w:cs="Times New Roman"/>
      </w:rPr>
    </w:lvl>
    <w:lvl w:ilvl="1">
      <w:start w:val="1"/>
      <w:numFmt w:val="decimal"/>
      <w:pStyle w:val="ListParagraph"/>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046548E"/>
    <w:multiLevelType w:val="hybridMultilevel"/>
    <w:tmpl w:val="4206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6422F"/>
    <w:multiLevelType w:val="hybridMultilevel"/>
    <w:tmpl w:val="6A8C0B2C"/>
    <w:lvl w:ilvl="0" w:tplc="CBEA6F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0A7664"/>
    <w:multiLevelType w:val="hybridMultilevel"/>
    <w:tmpl w:val="3F3E96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256590"/>
    <w:multiLevelType w:val="multilevel"/>
    <w:tmpl w:val="5A2E10E6"/>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2D0D78D0"/>
    <w:multiLevelType w:val="multilevel"/>
    <w:tmpl w:val="75129740"/>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2D5E1FC2"/>
    <w:multiLevelType w:val="hybridMultilevel"/>
    <w:tmpl w:val="C42083E0"/>
    <w:lvl w:ilvl="0" w:tplc="A732969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E442E6C"/>
    <w:multiLevelType w:val="hybridMultilevel"/>
    <w:tmpl w:val="4B9C0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E73203"/>
    <w:multiLevelType w:val="hybridMultilevel"/>
    <w:tmpl w:val="987C5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36963"/>
    <w:multiLevelType w:val="hybridMultilevel"/>
    <w:tmpl w:val="E41CA560"/>
    <w:lvl w:ilvl="0" w:tplc="BCE88B9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766481"/>
    <w:multiLevelType w:val="hybridMultilevel"/>
    <w:tmpl w:val="1DF838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E738E5"/>
    <w:multiLevelType w:val="hybridMultilevel"/>
    <w:tmpl w:val="B3705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6E3F37"/>
    <w:multiLevelType w:val="hybridMultilevel"/>
    <w:tmpl w:val="D1DA15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CD306F4"/>
    <w:multiLevelType w:val="multilevel"/>
    <w:tmpl w:val="1EC00404"/>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4DE76514"/>
    <w:multiLevelType w:val="hybridMultilevel"/>
    <w:tmpl w:val="29169EC8"/>
    <w:lvl w:ilvl="0" w:tplc="EAB26D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F978F0"/>
    <w:multiLevelType w:val="multilevel"/>
    <w:tmpl w:val="BB926D9A"/>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566108E1"/>
    <w:multiLevelType w:val="multilevel"/>
    <w:tmpl w:val="40403754"/>
    <w:lvl w:ilvl="0">
      <w:start w:val="1"/>
      <w:numFmt w:val="decimal"/>
      <w:lvlText w:val="%1"/>
      <w:lvlJc w:val="left"/>
      <w:pPr>
        <w:ind w:left="507" w:hanging="507"/>
      </w:pPr>
      <w:rPr>
        <w:rFonts w:hint="default"/>
      </w:rPr>
    </w:lvl>
    <w:lvl w:ilvl="1">
      <w:start w:val="1"/>
      <w:numFmt w:val="decimal"/>
      <w:pStyle w:val="ListBullet"/>
      <w:lvlText w:val="%1.%2"/>
      <w:lvlJc w:val="left"/>
      <w:pPr>
        <w:ind w:left="507" w:hanging="5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6D49C5"/>
    <w:multiLevelType w:val="hybridMultilevel"/>
    <w:tmpl w:val="3F3E96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3AF7149"/>
    <w:multiLevelType w:val="multilevel"/>
    <w:tmpl w:val="066479B8"/>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1" w15:restartNumberingAfterBreak="0">
    <w:nsid w:val="64F60E23"/>
    <w:multiLevelType w:val="hybridMultilevel"/>
    <w:tmpl w:val="098446DE"/>
    <w:lvl w:ilvl="0" w:tplc="FD4281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93A74"/>
    <w:multiLevelType w:val="hybridMultilevel"/>
    <w:tmpl w:val="8C369F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68DF7627"/>
    <w:multiLevelType w:val="hybridMultilevel"/>
    <w:tmpl w:val="5138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6220CD"/>
    <w:multiLevelType w:val="multilevel"/>
    <w:tmpl w:val="ADCCF320"/>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78454C9B"/>
    <w:multiLevelType w:val="hybridMultilevel"/>
    <w:tmpl w:val="52F4EA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9D53951"/>
    <w:multiLevelType w:val="multilevel"/>
    <w:tmpl w:val="5FDE2C18"/>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7B500260"/>
    <w:multiLevelType w:val="hybridMultilevel"/>
    <w:tmpl w:val="8B5A612C"/>
    <w:lvl w:ilvl="0" w:tplc="323209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75283F"/>
    <w:multiLevelType w:val="hybridMultilevel"/>
    <w:tmpl w:val="53181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AB2B15"/>
    <w:multiLevelType w:val="multilevel"/>
    <w:tmpl w:val="582C18BE"/>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1" w15:restartNumberingAfterBreak="0">
    <w:nsid w:val="7F106E50"/>
    <w:multiLevelType w:val="multilevel"/>
    <w:tmpl w:val="9F9E0380"/>
    <w:lvl w:ilvl="0">
      <w:start w:val="1"/>
      <w:numFmt w:val="decimal"/>
      <w:lvlText w:val="%1."/>
      <w:lvlJc w:val="left"/>
      <w:pPr>
        <w:ind w:left="720" w:hanging="720"/>
      </w:pPr>
      <w:rPr>
        <w:rFonts w:ascii="Arial" w:eastAsia="MS Gothic" w:hAnsi="Arial" w:cs="Times New Roman"/>
      </w:rPr>
    </w:lvl>
    <w:lvl w:ilvl="1">
      <w:start w:val="1"/>
      <w:numFmt w:val="decimal"/>
      <w:lvlText w:val="%1.%2"/>
      <w:lvlJc w:val="left"/>
      <w:pPr>
        <w:ind w:left="1440" w:hanging="720"/>
      </w:pPr>
      <w:rPr>
        <w:rFonts w:hint="default"/>
      </w:rPr>
    </w:lvl>
    <w:lvl w:ilvl="2">
      <w:start w:val="1"/>
      <w:numFmt w:val="lowerLetter"/>
      <w:lvlText w:val="%3)"/>
      <w:lvlJc w:val="lef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832478347">
    <w:abstractNumId w:val="33"/>
  </w:num>
  <w:num w:numId="2" w16cid:durableId="1220555402">
    <w:abstractNumId w:val="21"/>
  </w:num>
  <w:num w:numId="3" w16cid:durableId="460615816">
    <w:abstractNumId w:val="0"/>
  </w:num>
  <w:num w:numId="4" w16cid:durableId="1765420368">
    <w:abstractNumId w:val="3"/>
  </w:num>
  <w:num w:numId="5" w16cid:durableId="616373179">
    <w:abstractNumId w:val="9"/>
  </w:num>
  <w:num w:numId="6" w16cid:durableId="93675095">
    <w:abstractNumId w:val="20"/>
  </w:num>
  <w:num w:numId="7" w16cid:durableId="497697072">
    <w:abstractNumId w:val="1"/>
  </w:num>
  <w:num w:numId="8" w16cid:durableId="345329575">
    <w:abstractNumId w:val="36"/>
  </w:num>
  <w:num w:numId="9" w16cid:durableId="1770853952">
    <w:abstractNumId w:val="26"/>
  </w:num>
  <w:num w:numId="10" w16cid:durableId="529420883">
    <w:abstractNumId w:val="5"/>
  </w:num>
  <w:num w:numId="11" w16cid:durableId="522591269">
    <w:abstractNumId w:val="38"/>
  </w:num>
  <w:num w:numId="12" w16cid:durableId="1342780503">
    <w:abstractNumId w:val="34"/>
  </w:num>
  <w:num w:numId="13" w16cid:durableId="1007487565">
    <w:abstractNumId w:val="6"/>
  </w:num>
  <w:num w:numId="14" w16cid:durableId="21904061">
    <w:abstractNumId w:val="14"/>
  </w:num>
  <w:num w:numId="15" w16cid:durableId="1164467701">
    <w:abstractNumId w:val="2"/>
  </w:num>
  <w:num w:numId="16" w16cid:durableId="1172725214">
    <w:abstractNumId w:val="31"/>
  </w:num>
  <w:num w:numId="17" w16cid:durableId="1261982978">
    <w:abstractNumId w:val="10"/>
  </w:num>
  <w:num w:numId="18" w16cid:durableId="2089643647">
    <w:abstractNumId w:val="24"/>
  </w:num>
  <w:num w:numId="19" w16cid:durableId="1501235500">
    <w:abstractNumId w:val="32"/>
  </w:num>
  <w:num w:numId="20" w16cid:durableId="710887115">
    <w:abstractNumId w:val="13"/>
  </w:num>
  <w:num w:numId="21" w16cid:durableId="593588278">
    <w:abstractNumId w:val="15"/>
  </w:num>
  <w:num w:numId="22" w16cid:durableId="1860002425">
    <w:abstractNumId w:val="8"/>
  </w:num>
  <w:num w:numId="23" w16cid:durableId="754325238">
    <w:abstractNumId w:val="4"/>
  </w:num>
  <w:num w:numId="24" w16cid:durableId="110440318">
    <w:abstractNumId w:val="18"/>
  </w:num>
  <w:num w:numId="25" w16cid:durableId="1273587576">
    <w:abstractNumId w:val="29"/>
  </w:num>
  <w:num w:numId="26" w16cid:durableId="338393263">
    <w:abstractNumId w:val="19"/>
  </w:num>
  <w:num w:numId="27" w16cid:durableId="1853950859">
    <w:abstractNumId w:val="39"/>
  </w:num>
  <w:num w:numId="28" w16cid:durableId="878057553">
    <w:abstractNumId w:val="28"/>
  </w:num>
  <w:num w:numId="29" w16cid:durableId="1581015568">
    <w:abstractNumId w:val="12"/>
  </w:num>
  <w:num w:numId="30" w16cid:durableId="1192305906">
    <w:abstractNumId w:val="22"/>
  </w:num>
  <w:num w:numId="31" w16cid:durableId="1933732862">
    <w:abstractNumId w:val="23"/>
  </w:num>
  <w:num w:numId="32" w16cid:durableId="2057312347">
    <w:abstractNumId w:val="25"/>
  </w:num>
  <w:num w:numId="33" w16cid:durableId="829905694">
    <w:abstractNumId w:val="41"/>
  </w:num>
  <w:num w:numId="34" w16cid:durableId="35475782">
    <w:abstractNumId w:val="16"/>
  </w:num>
  <w:num w:numId="35" w16cid:durableId="1322194668">
    <w:abstractNumId w:val="30"/>
  </w:num>
  <w:num w:numId="36" w16cid:durableId="178550787">
    <w:abstractNumId w:val="7"/>
  </w:num>
  <w:num w:numId="37" w16cid:durableId="671374182">
    <w:abstractNumId w:val="37"/>
  </w:num>
  <w:num w:numId="38" w16cid:durableId="1449811596">
    <w:abstractNumId w:val="27"/>
  </w:num>
  <w:num w:numId="39" w16cid:durableId="1843933851">
    <w:abstractNumId w:val="40"/>
  </w:num>
  <w:num w:numId="40" w16cid:durableId="26881485">
    <w:abstractNumId w:val="35"/>
  </w:num>
  <w:num w:numId="41" w16cid:durableId="621612794">
    <w:abstractNumId w:val="17"/>
  </w:num>
  <w:num w:numId="42" w16cid:durableId="63841339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0825"/>
    <w:rsid w:val="00012741"/>
    <w:rsid w:val="00013838"/>
    <w:rsid w:val="000212BA"/>
    <w:rsid w:val="000216C3"/>
    <w:rsid w:val="00021BA1"/>
    <w:rsid w:val="0002461E"/>
    <w:rsid w:val="0002743B"/>
    <w:rsid w:val="000323D7"/>
    <w:rsid w:val="000340C4"/>
    <w:rsid w:val="000343C2"/>
    <w:rsid w:val="00036952"/>
    <w:rsid w:val="00037969"/>
    <w:rsid w:val="00040B5E"/>
    <w:rsid w:val="000413C9"/>
    <w:rsid w:val="00041BBA"/>
    <w:rsid w:val="000428DA"/>
    <w:rsid w:val="00043EB7"/>
    <w:rsid w:val="00045083"/>
    <w:rsid w:val="00047C2C"/>
    <w:rsid w:val="00050BCD"/>
    <w:rsid w:val="00051F2C"/>
    <w:rsid w:val="00056278"/>
    <w:rsid w:val="00060695"/>
    <w:rsid w:val="00064269"/>
    <w:rsid w:val="00064389"/>
    <w:rsid w:val="00064BA2"/>
    <w:rsid w:val="00065E53"/>
    <w:rsid w:val="00072391"/>
    <w:rsid w:val="00074923"/>
    <w:rsid w:val="00075B9E"/>
    <w:rsid w:val="00075D1F"/>
    <w:rsid w:val="00077B81"/>
    <w:rsid w:val="00086038"/>
    <w:rsid w:val="00086279"/>
    <w:rsid w:val="00086B50"/>
    <w:rsid w:val="00095066"/>
    <w:rsid w:val="0009543E"/>
    <w:rsid w:val="0009781F"/>
    <w:rsid w:val="000A2685"/>
    <w:rsid w:val="000A4122"/>
    <w:rsid w:val="000A45A3"/>
    <w:rsid w:val="000A4806"/>
    <w:rsid w:val="000B117C"/>
    <w:rsid w:val="000B7789"/>
    <w:rsid w:val="000C3639"/>
    <w:rsid w:val="000C3F86"/>
    <w:rsid w:val="000C6136"/>
    <w:rsid w:val="000D1267"/>
    <w:rsid w:val="000D32B0"/>
    <w:rsid w:val="000D3643"/>
    <w:rsid w:val="000F0BED"/>
    <w:rsid w:val="000F53B2"/>
    <w:rsid w:val="000F6D91"/>
    <w:rsid w:val="0010031E"/>
    <w:rsid w:val="0010496A"/>
    <w:rsid w:val="001074BE"/>
    <w:rsid w:val="00110D1C"/>
    <w:rsid w:val="001110EC"/>
    <w:rsid w:val="001149E8"/>
    <w:rsid w:val="0011747C"/>
    <w:rsid w:val="0012045C"/>
    <w:rsid w:val="00122A77"/>
    <w:rsid w:val="00122BFE"/>
    <w:rsid w:val="001235BF"/>
    <w:rsid w:val="00123CE5"/>
    <w:rsid w:val="0012444B"/>
    <w:rsid w:val="00125275"/>
    <w:rsid w:val="00126635"/>
    <w:rsid w:val="00133D5E"/>
    <w:rsid w:val="001344FF"/>
    <w:rsid w:val="00135162"/>
    <w:rsid w:val="001356DA"/>
    <w:rsid w:val="0013593E"/>
    <w:rsid w:val="001364EB"/>
    <w:rsid w:val="0013661F"/>
    <w:rsid w:val="001553B1"/>
    <w:rsid w:val="001566A8"/>
    <w:rsid w:val="00157E17"/>
    <w:rsid w:val="00160F94"/>
    <w:rsid w:val="00164568"/>
    <w:rsid w:val="001662A9"/>
    <w:rsid w:val="001677C4"/>
    <w:rsid w:val="00181EBC"/>
    <w:rsid w:val="001843E4"/>
    <w:rsid w:val="001909F2"/>
    <w:rsid w:val="001A4250"/>
    <w:rsid w:val="001A46E5"/>
    <w:rsid w:val="001B04C4"/>
    <w:rsid w:val="001B4657"/>
    <w:rsid w:val="001B5E83"/>
    <w:rsid w:val="001C6D70"/>
    <w:rsid w:val="001D0346"/>
    <w:rsid w:val="001E0CF0"/>
    <w:rsid w:val="001E4C04"/>
    <w:rsid w:val="001E52C7"/>
    <w:rsid w:val="001E6867"/>
    <w:rsid w:val="001E7F8F"/>
    <w:rsid w:val="001F0E36"/>
    <w:rsid w:val="001F19E1"/>
    <w:rsid w:val="002010FE"/>
    <w:rsid w:val="00201835"/>
    <w:rsid w:val="002019A1"/>
    <w:rsid w:val="00206BD1"/>
    <w:rsid w:val="00207065"/>
    <w:rsid w:val="00207B55"/>
    <w:rsid w:val="00212940"/>
    <w:rsid w:val="0021338C"/>
    <w:rsid w:val="00217A62"/>
    <w:rsid w:val="00220B84"/>
    <w:rsid w:val="00226E6B"/>
    <w:rsid w:val="00230501"/>
    <w:rsid w:val="00235721"/>
    <w:rsid w:val="00245109"/>
    <w:rsid w:val="00245F2F"/>
    <w:rsid w:val="002476B6"/>
    <w:rsid w:val="0025165E"/>
    <w:rsid w:val="00255EED"/>
    <w:rsid w:val="002574E7"/>
    <w:rsid w:val="0025793C"/>
    <w:rsid w:val="0026022E"/>
    <w:rsid w:val="00263245"/>
    <w:rsid w:val="00266123"/>
    <w:rsid w:val="00271518"/>
    <w:rsid w:val="0027301B"/>
    <w:rsid w:val="002742FD"/>
    <w:rsid w:val="00274AC0"/>
    <w:rsid w:val="00280027"/>
    <w:rsid w:val="00281DB2"/>
    <w:rsid w:val="002822EE"/>
    <w:rsid w:val="0028576F"/>
    <w:rsid w:val="00285D53"/>
    <w:rsid w:val="00293B1A"/>
    <w:rsid w:val="002943C2"/>
    <w:rsid w:val="002947DB"/>
    <w:rsid w:val="00294FC0"/>
    <w:rsid w:val="002A51A0"/>
    <w:rsid w:val="002B1678"/>
    <w:rsid w:val="002B1C2B"/>
    <w:rsid w:val="002B21E9"/>
    <w:rsid w:val="002B67CF"/>
    <w:rsid w:val="002B74A2"/>
    <w:rsid w:val="002C0E70"/>
    <w:rsid w:val="002C1742"/>
    <w:rsid w:val="002C4742"/>
    <w:rsid w:val="002C4C5B"/>
    <w:rsid w:val="002D1A49"/>
    <w:rsid w:val="002D3D52"/>
    <w:rsid w:val="002D5A25"/>
    <w:rsid w:val="002D7A59"/>
    <w:rsid w:val="002E1A10"/>
    <w:rsid w:val="002E21F8"/>
    <w:rsid w:val="002E2ED2"/>
    <w:rsid w:val="002E2F0C"/>
    <w:rsid w:val="002E4C53"/>
    <w:rsid w:val="002E63C0"/>
    <w:rsid w:val="002F0951"/>
    <w:rsid w:val="002F0D27"/>
    <w:rsid w:val="002F49A6"/>
    <w:rsid w:val="002F74C9"/>
    <w:rsid w:val="00301BC4"/>
    <w:rsid w:val="00306E88"/>
    <w:rsid w:val="0030729B"/>
    <w:rsid w:val="00307A1A"/>
    <w:rsid w:val="00310159"/>
    <w:rsid w:val="003137BA"/>
    <w:rsid w:val="00314028"/>
    <w:rsid w:val="003155D0"/>
    <w:rsid w:val="00321379"/>
    <w:rsid w:val="00322CC9"/>
    <w:rsid w:val="0032419B"/>
    <w:rsid w:val="00326B76"/>
    <w:rsid w:val="003277AE"/>
    <w:rsid w:val="00337514"/>
    <w:rsid w:val="003417DC"/>
    <w:rsid w:val="00342851"/>
    <w:rsid w:val="00344C6F"/>
    <w:rsid w:val="00347BC4"/>
    <w:rsid w:val="00351401"/>
    <w:rsid w:val="0036058E"/>
    <w:rsid w:val="00363431"/>
    <w:rsid w:val="0036353E"/>
    <w:rsid w:val="0036398A"/>
    <w:rsid w:val="00370CAF"/>
    <w:rsid w:val="00370D50"/>
    <w:rsid w:val="00373BE7"/>
    <w:rsid w:val="00381816"/>
    <w:rsid w:val="00386365"/>
    <w:rsid w:val="00393671"/>
    <w:rsid w:val="00397612"/>
    <w:rsid w:val="00397668"/>
    <w:rsid w:val="003A2742"/>
    <w:rsid w:val="003A50EF"/>
    <w:rsid w:val="003A7315"/>
    <w:rsid w:val="003A73F5"/>
    <w:rsid w:val="003B06B8"/>
    <w:rsid w:val="003B15DB"/>
    <w:rsid w:val="003B3247"/>
    <w:rsid w:val="003B335C"/>
    <w:rsid w:val="003B6D38"/>
    <w:rsid w:val="003B7EC1"/>
    <w:rsid w:val="003C48D9"/>
    <w:rsid w:val="003C689E"/>
    <w:rsid w:val="003D1CD3"/>
    <w:rsid w:val="003D2402"/>
    <w:rsid w:val="003D2804"/>
    <w:rsid w:val="003D2952"/>
    <w:rsid w:val="003D32F1"/>
    <w:rsid w:val="003D4C63"/>
    <w:rsid w:val="003D6245"/>
    <w:rsid w:val="003E10A5"/>
    <w:rsid w:val="003E2714"/>
    <w:rsid w:val="003E6808"/>
    <w:rsid w:val="003F25D3"/>
    <w:rsid w:val="003F3115"/>
    <w:rsid w:val="003F3593"/>
    <w:rsid w:val="003F7366"/>
    <w:rsid w:val="00401E66"/>
    <w:rsid w:val="0040385E"/>
    <w:rsid w:val="00403A47"/>
    <w:rsid w:val="004058C9"/>
    <w:rsid w:val="00407699"/>
    <w:rsid w:val="00410EAE"/>
    <w:rsid w:val="00410EE1"/>
    <w:rsid w:val="00411D21"/>
    <w:rsid w:val="00411EB3"/>
    <w:rsid w:val="00412032"/>
    <w:rsid w:val="004130BE"/>
    <w:rsid w:val="00414374"/>
    <w:rsid w:val="004147F1"/>
    <w:rsid w:val="004163F5"/>
    <w:rsid w:val="004169F3"/>
    <w:rsid w:val="00416D31"/>
    <w:rsid w:val="0042028C"/>
    <w:rsid w:val="004232C5"/>
    <w:rsid w:val="00425710"/>
    <w:rsid w:val="00430401"/>
    <w:rsid w:val="00431D63"/>
    <w:rsid w:val="0043352B"/>
    <w:rsid w:val="004340C5"/>
    <w:rsid w:val="00434FA4"/>
    <w:rsid w:val="0043590F"/>
    <w:rsid w:val="004424F8"/>
    <w:rsid w:val="00445BC5"/>
    <w:rsid w:val="00446155"/>
    <w:rsid w:val="00446866"/>
    <w:rsid w:val="00446D5E"/>
    <w:rsid w:val="004506D4"/>
    <w:rsid w:val="004509D9"/>
    <w:rsid w:val="00451694"/>
    <w:rsid w:val="0045327D"/>
    <w:rsid w:val="00453888"/>
    <w:rsid w:val="00454ED9"/>
    <w:rsid w:val="00455C18"/>
    <w:rsid w:val="00455D33"/>
    <w:rsid w:val="00460E40"/>
    <w:rsid w:val="0046273C"/>
    <w:rsid w:val="004642A5"/>
    <w:rsid w:val="00464A3D"/>
    <w:rsid w:val="00465222"/>
    <w:rsid w:val="004659E3"/>
    <w:rsid w:val="00470317"/>
    <w:rsid w:val="00471042"/>
    <w:rsid w:val="00475C1C"/>
    <w:rsid w:val="0047643F"/>
    <w:rsid w:val="00477311"/>
    <w:rsid w:val="004777C8"/>
    <w:rsid w:val="00490D2A"/>
    <w:rsid w:val="00494833"/>
    <w:rsid w:val="004A2D31"/>
    <w:rsid w:val="004A5204"/>
    <w:rsid w:val="004A723F"/>
    <w:rsid w:val="004A7E28"/>
    <w:rsid w:val="004B16A4"/>
    <w:rsid w:val="004B7661"/>
    <w:rsid w:val="004B7C16"/>
    <w:rsid w:val="004C39AA"/>
    <w:rsid w:val="004C3F80"/>
    <w:rsid w:val="004C4C5E"/>
    <w:rsid w:val="004D2366"/>
    <w:rsid w:val="004D45AE"/>
    <w:rsid w:val="004D7453"/>
    <w:rsid w:val="004E10E9"/>
    <w:rsid w:val="004F3946"/>
    <w:rsid w:val="004F4F69"/>
    <w:rsid w:val="004F5D07"/>
    <w:rsid w:val="00500380"/>
    <w:rsid w:val="005006CF"/>
    <w:rsid w:val="00501DA3"/>
    <w:rsid w:val="00503D12"/>
    <w:rsid w:val="00504B9E"/>
    <w:rsid w:val="00506265"/>
    <w:rsid w:val="00506692"/>
    <w:rsid w:val="00507955"/>
    <w:rsid w:val="0051219F"/>
    <w:rsid w:val="005122BF"/>
    <w:rsid w:val="00512E2B"/>
    <w:rsid w:val="005147C0"/>
    <w:rsid w:val="00514CEF"/>
    <w:rsid w:val="0052095D"/>
    <w:rsid w:val="005217D3"/>
    <w:rsid w:val="005221E1"/>
    <w:rsid w:val="00532425"/>
    <w:rsid w:val="00536C39"/>
    <w:rsid w:val="00536C40"/>
    <w:rsid w:val="0054015B"/>
    <w:rsid w:val="00542A20"/>
    <w:rsid w:val="0054304F"/>
    <w:rsid w:val="005446A4"/>
    <w:rsid w:val="005447EA"/>
    <w:rsid w:val="005449C1"/>
    <w:rsid w:val="00546869"/>
    <w:rsid w:val="005536E3"/>
    <w:rsid w:val="00555F38"/>
    <w:rsid w:val="005636E7"/>
    <w:rsid w:val="00563A96"/>
    <w:rsid w:val="005654D0"/>
    <w:rsid w:val="00565C2E"/>
    <w:rsid w:val="00567380"/>
    <w:rsid w:val="00567A18"/>
    <w:rsid w:val="00567F8F"/>
    <w:rsid w:val="00571E03"/>
    <w:rsid w:val="00573E5E"/>
    <w:rsid w:val="005761AA"/>
    <w:rsid w:val="0057680E"/>
    <w:rsid w:val="00576A2C"/>
    <w:rsid w:val="005820E8"/>
    <w:rsid w:val="00585720"/>
    <w:rsid w:val="00587B1E"/>
    <w:rsid w:val="005905EB"/>
    <w:rsid w:val="0059236C"/>
    <w:rsid w:val="00592D01"/>
    <w:rsid w:val="005941F1"/>
    <w:rsid w:val="00596938"/>
    <w:rsid w:val="00597E53"/>
    <w:rsid w:val="00597F0E"/>
    <w:rsid w:val="005A4FEA"/>
    <w:rsid w:val="005A599A"/>
    <w:rsid w:val="005B1DE5"/>
    <w:rsid w:val="005B6EA8"/>
    <w:rsid w:val="005C0134"/>
    <w:rsid w:val="005C7CB2"/>
    <w:rsid w:val="005D6838"/>
    <w:rsid w:val="005E3169"/>
    <w:rsid w:val="005E43CB"/>
    <w:rsid w:val="005E4CDB"/>
    <w:rsid w:val="005E5B90"/>
    <w:rsid w:val="005E780E"/>
    <w:rsid w:val="005F029E"/>
    <w:rsid w:val="005F315E"/>
    <w:rsid w:val="005F3928"/>
    <w:rsid w:val="005F52A8"/>
    <w:rsid w:val="005F5C82"/>
    <w:rsid w:val="005F61AC"/>
    <w:rsid w:val="00600FB0"/>
    <w:rsid w:val="006057FB"/>
    <w:rsid w:val="00607003"/>
    <w:rsid w:val="00611EAA"/>
    <w:rsid w:val="00614E0F"/>
    <w:rsid w:val="00615EC7"/>
    <w:rsid w:val="006162FE"/>
    <w:rsid w:val="0061791A"/>
    <w:rsid w:val="00620FE1"/>
    <w:rsid w:val="006214EB"/>
    <w:rsid w:val="00622B29"/>
    <w:rsid w:val="006234DF"/>
    <w:rsid w:val="00624007"/>
    <w:rsid w:val="006248E3"/>
    <w:rsid w:val="00625226"/>
    <w:rsid w:val="006255CC"/>
    <w:rsid w:val="00625BD3"/>
    <w:rsid w:val="00631918"/>
    <w:rsid w:val="00633D8A"/>
    <w:rsid w:val="00637848"/>
    <w:rsid w:val="00640E2A"/>
    <w:rsid w:val="00641390"/>
    <w:rsid w:val="00645E04"/>
    <w:rsid w:val="00653763"/>
    <w:rsid w:val="00654CDF"/>
    <w:rsid w:val="00660ED1"/>
    <w:rsid w:val="00663563"/>
    <w:rsid w:val="00664D4C"/>
    <w:rsid w:val="00665401"/>
    <w:rsid w:val="006705E3"/>
    <w:rsid w:val="00674E90"/>
    <w:rsid w:val="00675287"/>
    <w:rsid w:val="0067758B"/>
    <w:rsid w:val="006817A9"/>
    <w:rsid w:val="00684465"/>
    <w:rsid w:val="0068632F"/>
    <w:rsid w:val="006867F4"/>
    <w:rsid w:val="00687B39"/>
    <w:rsid w:val="006936CC"/>
    <w:rsid w:val="00693937"/>
    <w:rsid w:val="00694FA3"/>
    <w:rsid w:val="00695A4F"/>
    <w:rsid w:val="006A3BD0"/>
    <w:rsid w:val="006B144F"/>
    <w:rsid w:val="006B22D6"/>
    <w:rsid w:val="006C3988"/>
    <w:rsid w:val="006D22EE"/>
    <w:rsid w:val="006D3E22"/>
    <w:rsid w:val="006D5969"/>
    <w:rsid w:val="006D6BB4"/>
    <w:rsid w:val="006E0AE1"/>
    <w:rsid w:val="006E14B7"/>
    <w:rsid w:val="006E18D8"/>
    <w:rsid w:val="006E1D80"/>
    <w:rsid w:val="006E6BE8"/>
    <w:rsid w:val="006F0583"/>
    <w:rsid w:val="006F21EB"/>
    <w:rsid w:val="006F5CCC"/>
    <w:rsid w:val="006F795D"/>
    <w:rsid w:val="00700626"/>
    <w:rsid w:val="00703734"/>
    <w:rsid w:val="00704162"/>
    <w:rsid w:val="00713F46"/>
    <w:rsid w:val="00717706"/>
    <w:rsid w:val="00722225"/>
    <w:rsid w:val="00723370"/>
    <w:rsid w:val="00727EE8"/>
    <w:rsid w:val="0073038E"/>
    <w:rsid w:val="0073167E"/>
    <w:rsid w:val="007328E0"/>
    <w:rsid w:val="00734C1C"/>
    <w:rsid w:val="007364B6"/>
    <w:rsid w:val="007378B4"/>
    <w:rsid w:val="00746F96"/>
    <w:rsid w:val="0075049A"/>
    <w:rsid w:val="007510D9"/>
    <w:rsid w:val="00751FAF"/>
    <w:rsid w:val="00763A2D"/>
    <w:rsid w:val="00763E6A"/>
    <w:rsid w:val="00763FBB"/>
    <w:rsid w:val="00764C6C"/>
    <w:rsid w:val="00764E61"/>
    <w:rsid w:val="00766D8E"/>
    <w:rsid w:val="00767C16"/>
    <w:rsid w:val="0077064A"/>
    <w:rsid w:val="00771233"/>
    <w:rsid w:val="0077704C"/>
    <w:rsid w:val="00777609"/>
    <w:rsid w:val="00777655"/>
    <w:rsid w:val="00782A46"/>
    <w:rsid w:val="0078518D"/>
    <w:rsid w:val="007854F4"/>
    <w:rsid w:val="00785524"/>
    <w:rsid w:val="0078787D"/>
    <w:rsid w:val="00795481"/>
    <w:rsid w:val="007A2065"/>
    <w:rsid w:val="007A3BEF"/>
    <w:rsid w:val="007A5290"/>
    <w:rsid w:val="007A6E57"/>
    <w:rsid w:val="007B1479"/>
    <w:rsid w:val="007B51E6"/>
    <w:rsid w:val="007B579A"/>
    <w:rsid w:val="007C06E7"/>
    <w:rsid w:val="007C0A7D"/>
    <w:rsid w:val="007C1965"/>
    <w:rsid w:val="007C28CD"/>
    <w:rsid w:val="007C643F"/>
    <w:rsid w:val="007C7191"/>
    <w:rsid w:val="007C75B6"/>
    <w:rsid w:val="007D31C1"/>
    <w:rsid w:val="007D3F9B"/>
    <w:rsid w:val="007E10D7"/>
    <w:rsid w:val="007E2B6A"/>
    <w:rsid w:val="007E4667"/>
    <w:rsid w:val="007F544C"/>
    <w:rsid w:val="007F6000"/>
    <w:rsid w:val="00803E97"/>
    <w:rsid w:val="0081052B"/>
    <w:rsid w:val="00810817"/>
    <w:rsid w:val="00810E62"/>
    <w:rsid w:val="008177C9"/>
    <w:rsid w:val="00822618"/>
    <w:rsid w:val="00822D27"/>
    <w:rsid w:val="00822E8E"/>
    <w:rsid w:val="0082774D"/>
    <w:rsid w:val="00831CB4"/>
    <w:rsid w:val="00832C74"/>
    <w:rsid w:val="00833F05"/>
    <w:rsid w:val="00840E18"/>
    <w:rsid w:val="00841930"/>
    <w:rsid w:val="00842069"/>
    <w:rsid w:val="00845CD5"/>
    <w:rsid w:val="00850150"/>
    <w:rsid w:val="00851543"/>
    <w:rsid w:val="00851E0C"/>
    <w:rsid w:val="00852B60"/>
    <w:rsid w:val="008719B7"/>
    <w:rsid w:val="008757B2"/>
    <w:rsid w:val="0087760A"/>
    <w:rsid w:val="00894807"/>
    <w:rsid w:val="00897CCB"/>
    <w:rsid w:val="008A2CD7"/>
    <w:rsid w:val="008A570B"/>
    <w:rsid w:val="008A785A"/>
    <w:rsid w:val="008B2879"/>
    <w:rsid w:val="008B2CA6"/>
    <w:rsid w:val="008B7237"/>
    <w:rsid w:val="008B734B"/>
    <w:rsid w:val="008C1968"/>
    <w:rsid w:val="008C2C28"/>
    <w:rsid w:val="008C369E"/>
    <w:rsid w:val="008C3E5B"/>
    <w:rsid w:val="008C61D1"/>
    <w:rsid w:val="008D05BA"/>
    <w:rsid w:val="008D5089"/>
    <w:rsid w:val="008E0C1F"/>
    <w:rsid w:val="008E1DA2"/>
    <w:rsid w:val="008E2948"/>
    <w:rsid w:val="008E2A3D"/>
    <w:rsid w:val="008E3B81"/>
    <w:rsid w:val="008E6515"/>
    <w:rsid w:val="008F0425"/>
    <w:rsid w:val="008F363E"/>
    <w:rsid w:val="008F4592"/>
    <w:rsid w:val="008F5744"/>
    <w:rsid w:val="00900793"/>
    <w:rsid w:val="00902CEA"/>
    <w:rsid w:val="009058E7"/>
    <w:rsid w:val="00906641"/>
    <w:rsid w:val="0091446E"/>
    <w:rsid w:val="009157D7"/>
    <w:rsid w:val="009201CC"/>
    <w:rsid w:val="00920C94"/>
    <w:rsid w:val="00923239"/>
    <w:rsid w:val="009237E2"/>
    <w:rsid w:val="009274F8"/>
    <w:rsid w:val="00927961"/>
    <w:rsid w:val="009375E5"/>
    <w:rsid w:val="00937FCD"/>
    <w:rsid w:val="0094527D"/>
    <w:rsid w:val="0094685F"/>
    <w:rsid w:val="009478F0"/>
    <w:rsid w:val="00953A5D"/>
    <w:rsid w:val="0096093F"/>
    <w:rsid w:val="00961BBC"/>
    <w:rsid w:val="00961D53"/>
    <w:rsid w:val="009644F5"/>
    <w:rsid w:val="00967552"/>
    <w:rsid w:val="0097233F"/>
    <w:rsid w:val="009735FD"/>
    <w:rsid w:val="009770D7"/>
    <w:rsid w:val="009773AF"/>
    <w:rsid w:val="00981053"/>
    <w:rsid w:val="00987E50"/>
    <w:rsid w:val="009900BD"/>
    <w:rsid w:val="00990A29"/>
    <w:rsid w:val="009921F7"/>
    <w:rsid w:val="00992295"/>
    <w:rsid w:val="009965C1"/>
    <w:rsid w:val="00997525"/>
    <w:rsid w:val="00997EA1"/>
    <w:rsid w:val="009A0937"/>
    <w:rsid w:val="009A3D24"/>
    <w:rsid w:val="009A4066"/>
    <w:rsid w:val="009A4889"/>
    <w:rsid w:val="009A5DDF"/>
    <w:rsid w:val="009B2986"/>
    <w:rsid w:val="009B67C4"/>
    <w:rsid w:val="009B7C9E"/>
    <w:rsid w:val="009C0770"/>
    <w:rsid w:val="009C1ADA"/>
    <w:rsid w:val="009C2AA2"/>
    <w:rsid w:val="009C2B8A"/>
    <w:rsid w:val="009C407F"/>
    <w:rsid w:val="009D4743"/>
    <w:rsid w:val="009D6CDF"/>
    <w:rsid w:val="009D7374"/>
    <w:rsid w:val="009E106B"/>
    <w:rsid w:val="009E21DC"/>
    <w:rsid w:val="009E4739"/>
    <w:rsid w:val="009E4E48"/>
    <w:rsid w:val="009E5C22"/>
    <w:rsid w:val="009F109E"/>
    <w:rsid w:val="009F2693"/>
    <w:rsid w:val="009F2FB0"/>
    <w:rsid w:val="00A00608"/>
    <w:rsid w:val="00A048D1"/>
    <w:rsid w:val="00A06C7E"/>
    <w:rsid w:val="00A12891"/>
    <w:rsid w:val="00A14C6A"/>
    <w:rsid w:val="00A15AAD"/>
    <w:rsid w:val="00A16280"/>
    <w:rsid w:val="00A17B31"/>
    <w:rsid w:val="00A206C8"/>
    <w:rsid w:val="00A223FC"/>
    <w:rsid w:val="00A23293"/>
    <w:rsid w:val="00A253F5"/>
    <w:rsid w:val="00A27EB0"/>
    <w:rsid w:val="00A32145"/>
    <w:rsid w:val="00A32228"/>
    <w:rsid w:val="00A327FD"/>
    <w:rsid w:val="00A36713"/>
    <w:rsid w:val="00A41982"/>
    <w:rsid w:val="00A4234F"/>
    <w:rsid w:val="00A44368"/>
    <w:rsid w:val="00A45BE3"/>
    <w:rsid w:val="00A467E4"/>
    <w:rsid w:val="00A476BA"/>
    <w:rsid w:val="00A4792D"/>
    <w:rsid w:val="00A53EE0"/>
    <w:rsid w:val="00A56BCA"/>
    <w:rsid w:val="00A62787"/>
    <w:rsid w:val="00A63F02"/>
    <w:rsid w:val="00A64645"/>
    <w:rsid w:val="00A64A91"/>
    <w:rsid w:val="00A64D78"/>
    <w:rsid w:val="00A662FC"/>
    <w:rsid w:val="00A67164"/>
    <w:rsid w:val="00A70846"/>
    <w:rsid w:val="00A70C1A"/>
    <w:rsid w:val="00A73F4D"/>
    <w:rsid w:val="00A74370"/>
    <w:rsid w:val="00A8218B"/>
    <w:rsid w:val="00A84C05"/>
    <w:rsid w:val="00A852F0"/>
    <w:rsid w:val="00A945D7"/>
    <w:rsid w:val="00A9732A"/>
    <w:rsid w:val="00AA0535"/>
    <w:rsid w:val="00AA1923"/>
    <w:rsid w:val="00AA2B60"/>
    <w:rsid w:val="00AA4ADB"/>
    <w:rsid w:val="00AA5BED"/>
    <w:rsid w:val="00AB03AD"/>
    <w:rsid w:val="00AB2553"/>
    <w:rsid w:val="00AB2E81"/>
    <w:rsid w:val="00AB364F"/>
    <w:rsid w:val="00AC5D2B"/>
    <w:rsid w:val="00AC64F4"/>
    <w:rsid w:val="00AC663C"/>
    <w:rsid w:val="00AC68F7"/>
    <w:rsid w:val="00AC6AF1"/>
    <w:rsid w:val="00AD1706"/>
    <w:rsid w:val="00AD1CDA"/>
    <w:rsid w:val="00AD328E"/>
    <w:rsid w:val="00AD60EF"/>
    <w:rsid w:val="00AE0F82"/>
    <w:rsid w:val="00AE2B1F"/>
    <w:rsid w:val="00AF08C7"/>
    <w:rsid w:val="00AF221D"/>
    <w:rsid w:val="00AF273F"/>
    <w:rsid w:val="00AF4348"/>
    <w:rsid w:val="00AF4871"/>
    <w:rsid w:val="00AF4B16"/>
    <w:rsid w:val="00AF61E1"/>
    <w:rsid w:val="00AF6324"/>
    <w:rsid w:val="00AF6762"/>
    <w:rsid w:val="00AF7B4D"/>
    <w:rsid w:val="00B00AD6"/>
    <w:rsid w:val="00B00DCD"/>
    <w:rsid w:val="00B024FB"/>
    <w:rsid w:val="00B0350B"/>
    <w:rsid w:val="00B050C5"/>
    <w:rsid w:val="00B05568"/>
    <w:rsid w:val="00B12CA2"/>
    <w:rsid w:val="00B14935"/>
    <w:rsid w:val="00B26647"/>
    <w:rsid w:val="00B31851"/>
    <w:rsid w:val="00B31BE9"/>
    <w:rsid w:val="00B33FCF"/>
    <w:rsid w:val="00B365B1"/>
    <w:rsid w:val="00B36B79"/>
    <w:rsid w:val="00B42EBD"/>
    <w:rsid w:val="00B452A4"/>
    <w:rsid w:val="00B4532B"/>
    <w:rsid w:val="00B45A14"/>
    <w:rsid w:val="00B52D6D"/>
    <w:rsid w:val="00B5348E"/>
    <w:rsid w:val="00B5787C"/>
    <w:rsid w:val="00B62E90"/>
    <w:rsid w:val="00B631F2"/>
    <w:rsid w:val="00B6323C"/>
    <w:rsid w:val="00B6368C"/>
    <w:rsid w:val="00B677D1"/>
    <w:rsid w:val="00B67824"/>
    <w:rsid w:val="00B759A6"/>
    <w:rsid w:val="00B81FBC"/>
    <w:rsid w:val="00B82AD8"/>
    <w:rsid w:val="00B83074"/>
    <w:rsid w:val="00B83112"/>
    <w:rsid w:val="00B8563D"/>
    <w:rsid w:val="00B87578"/>
    <w:rsid w:val="00B92C6B"/>
    <w:rsid w:val="00B94496"/>
    <w:rsid w:val="00BA0FD8"/>
    <w:rsid w:val="00BA1A9E"/>
    <w:rsid w:val="00BA26A9"/>
    <w:rsid w:val="00BA2836"/>
    <w:rsid w:val="00BA5477"/>
    <w:rsid w:val="00BB736A"/>
    <w:rsid w:val="00BB74F6"/>
    <w:rsid w:val="00BC698B"/>
    <w:rsid w:val="00BC7082"/>
    <w:rsid w:val="00BC766C"/>
    <w:rsid w:val="00BD05E9"/>
    <w:rsid w:val="00BD1E6B"/>
    <w:rsid w:val="00BD3B6A"/>
    <w:rsid w:val="00BD6298"/>
    <w:rsid w:val="00BF279C"/>
    <w:rsid w:val="00BF4A1D"/>
    <w:rsid w:val="00BF4A71"/>
    <w:rsid w:val="00BF4CAC"/>
    <w:rsid w:val="00BF6437"/>
    <w:rsid w:val="00BF64EF"/>
    <w:rsid w:val="00BF6889"/>
    <w:rsid w:val="00BF73C5"/>
    <w:rsid w:val="00C00314"/>
    <w:rsid w:val="00C0057D"/>
    <w:rsid w:val="00C005B7"/>
    <w:rsid w:val="00C06F21"/>
    <w:rsid w:val="00C12B0B"/>
    <w:rsid w:val="00C13283"/>
    <w:rsid w:val="00C15ABE"/>
    <w:rsid w:val="00C2588C"/>
    <w:rsid w:val="00C3097D"/>
    <w:rsid w:val="00C31E9C"/>
    <w:rsid w:val="00C32CD6"/>
    <w:rsid w:val="00C32DA5"/>
    <w:rsid w:val="00C35058"/>
    <w:rsid w:val="00C4067C"/>
    <w:rsid w:val="00C412E2"/>
    <w:rsid w:val="00C4255F"/>
    <w:rsid w:val="00C45505"/>
    <w:rsid w:val="00C47083"/>
    <w:rsid w:val="00C4733E"/>
    <w:rsid w:val="00C5157A"/>
    <w:rsid w:val="00C52168"/>
    <w:rsid w:val="00C53237"/>
    <w:rsid w:val="00C54E79"/>
    <w:rsid w:val="00C552EE"/>
    <w:rsid w:val="00C55B7B"/>
    <w:rsid w:val="00C62C29"/>
    <w:rsid w:val="00C654C9"/>
    <w:rsid w:val="00C6593B"/>
    <w:rsid w:val="00C659F7"/>
    <w:rsid w:val="00C74283"/>
    <w:rsid w:val="00C746DE"/>
    <w:rsid w:val="00C76B52"/>
    <w:rsid w:val="00C819F1"/>
    <w:rsid w:val="00C830FF"/>
    <w:rsid w:val="00C8333D"/>
    <w:rsid w:val="00C8785A"/>
    <w:rsid w:val="00C8789E"/>
    <w:rsid w:val="00C9338E"/>
    <w:rsid w:val="00C93E73"/>
    <w:rsid w:val="00CA112F"/>
    <w:rsid w:val="00CA1DF2"/>
    <w:rsid w:val="00CA4F38"/>
    <w:rsid w:val="00CA706C"/>
    <w:rsid w:val="00CB3941"/>
    <w:rsid w:val="00CB7443"/>
    <w:rsid w:val="00CB7670"/>
    <w:rsid w:val="00CC0A00"/>
    <w:rsid w:val="00CC4671"/>
    <w:rsid w:val="00CC6B03"/>
    <w:rsid w:val="00CD1FCB"/>
    <w:rsid w:val="00CD5333"/>
    <w:rsid w:val="00CD62F3"/>
    <w:rsid w:val="00CD6883"/>
    <w:rsid w:val="00CD6B7F"/>
    <w:rsid w:val="00CE0E2C"/>
    <w:rsid w:val="00CE15FC"/>
    <w:rsid w:val="00CE2104"/>
    <w:rsid w:val="00CF02DC"/>
    <w:rsid w:val="00CF1481"/>
    <w:rsid w:val="00CF2A59"/>
    <w:rsid w:val="00CF5454"/>
    <w:rsid w:val="00D01B23"/>
    <w:rsid w:val="00D04BA4"/>
    <w:rsid w:val="00D04F0C"/>
    <w:rsid w:val="00D056C8"/>
    <w:rsid w:val="00D05C3C"/>
    <w:rsid w:val="00D104D9"/>
    <w:rsid w:val="00D10510"/>
    <w:rsid w:val="00D140DC"/>
    <w:rsid w:val="00D1714F"/>
    <w:rsid w:val="00D1717A"/>
    <w:rsid w:val="00D17584"/>
    <w:rsid w:val="00D20CAD"/>
    <w:rsid w:val="00D2134D"/>
    <w:rsid w:val="00D21756"/>
    <w:rsid w:val="00D217C1"/>
    <w:rsid w:val="00D21BFF"/>
    <w:rsid w:val="00D231E0"/>
    <w:rsid w:val="00D30F9D"/>
    <w:rsid w:val="00D338DB"/>
    <w:rsid w:val="00D35235"/>
    <w:rsid w:val="00D35550"/>
    <w:rsid w:val="00D4215E"/>
    <w:rsid w:val="00D42D3D"/>
    <w:rsid w:val="00D42FAF"/>
    <w:rsid w:val="00D44976"/>
    <w:rsid w:val="00D44BFE"/>
    <w:rsid w:val="00D46169"/>
    <w:rsid w:val="00D5102D"/>
    <w:rsid w:val="00D52EAD"/>
    <w:rsid w:val="00D5334C"/>
    <w:rsid w:val="00D54210"/>
    <w:rsid w:val="00D54BB3"/>
    <w:rsid w:val="00D621E3"/>
    <w:rsid w:val="00D62551"/>
    <w:rsid w:val="00D653D5"/>
    <w:rsid w:val="00D70980"/>
    <w:rsid w:val="00D712CD"/>
    <w:rsid w:val="00D75AF0"/>
    <w:rsid w:val="00D75C8A"/>
    <w:rsid w:val="00D77D12"/>
    <w:rsid w:val="00D800F8"/>
    <w:rsid w:val="00D8349B"/>
    <w:rsid w:val="00D85253"/>
    <w:rsid w:val="00D863C7"/>
    <w:rsid w:val="00D86607"/>
    <w:rsid w:val="00D92605"/>
    <w:rsid w:val="00D92D74"/>
    <w:rsid w:val="00D93A58"/>
    <w:rsid w:val="00D9753D"/>
    <w:rsid w:val="00DA293D"/>
    <w:rsid w:val="00DA372A"/>
    <w:rsid w:val="00DA433F"/>
    <w:rsid w:val="00DB2F3A"/>
    <w:rsid w:val="00DB48CB"/>
    <w:rsid w:val="00DB5EDF"/>
    <w:rsid w:val="00DC0EAB"/>
    <w:rsid w:val="00DC3E35"/>
    <w:rsid w:val="00DC51C2"/>
    <w:rsid w:val="00DD0ED9"/>
    <w:rsid w:val="00DD491F"/>
    <w:rsid w:val="00DD6D4C"/>
    <w:rsid w:val="00DE0C5C"/>
    <w:rsid w:val="00DE5B06"/>
    <w:rsid w:val="00DF2B13"/>
    <w:rsid w:val="00DF397E"/>
    <w:rsid w:val="00DF409C"/>
    <w:rsid w:val="00DF4FBA"/>
    <w:rsid w:val="00DF5446"/>
    <w:rsid w:val="00DF78F0"/>
    <w:rsid w:val="00E06025"/>
    <w:rsid w:val="00E0672C"/>
    <w:rsid w:val="00E06D20"/>
    <w:rsid w:val="00E1139D"/>
    <w:rsid w:val="00E12CA9"/>
    <w:rsid w:val="00E13E22"/>
    <w:rsid w:val="00E15E02"/>
    <w:rsid w:val="00E16ED4"/>
    <w:rsid w:val="00E17334"/>
    <w:rsid w:val="00E220B3"/>
    <w:rsid w:val="00E264E5"/>
    <w:rsid w:val="00E358D3"/>
    <w:rsid w:val="00E3623E"/>
    <w:rsid w:val="00E405E6"/>
    <w:rsid w:val="00E42541"/>
    <w:rsid w:val="00E4334F"/>
    <w:rsid w:val="00E433BE"/>
    <w:rsid w:val="00E44C62"/>
    <w:rsid w:val="00E4617E"/>
    <w:rsid w:val="00E5075B"/>
    <w:rsid w:val="00E50A40"/>
    <w:rsid w:val="00E514D2"/>
    <w:rsid w:val="00E562A1"/>
    <w:rsid w:val="00E56D0A"/>
    <w:rsid w:val="00E576E3"/>
    <w:rsid w:val="00E608EF"/>
    <w:rsid w:val="00E60DFD"/>
    <w:rsid w:val="00E640F7"/>
    <w:rsid w:val="00E67EC8"/>
    <w:rsid w:val="00E707EB"/>
    <w:rsid w:val="00E73CA6"/>
    <w:rsid w:val="00E73EC5"/>
    <w:rsid w:val="00E75264"/>
    <w:rsid w:val="00E76290"/>
    <w:rsid w:val="00E77E7B"/>
    <w:rsid w:val="00E77F6D"/>
    <w:rsid w:val="00E814F2"/>
    <w:rsid w:val="00E83C53"/>
    <w:rsid w:val="00E848AC"/>
    <w:rsid w:val="00E87D5D"/>
    <w:rsid w:val="00E9043F"/>
    <w:rsid w:val="00E907BD"/>
    <w:rsid w:val="00E91F59"/>
    <w:rsid w:val="00E95BCA"/>
    <w:rsid w:val="00E95BE5"/>
    <w:rsid w:val="00E97857"/>
    <w:rsid w:val="00E97AC8"/>
    <w:rsid w:val="00E97FC6"/>
    <w:rsid w:val="00EA103A"/>
    <w:rsid w:val="00EB05A2"/>
    <w:rsid w:val="00EB0E4F"/>
    <w:rsid w:val="00EB254A"/>
    <w:rsid w:val="00EB3816"/>
    <w:rsid w:val="00EB4C5A"/>
    <w:rsid w:val="00EB6776"/>
    <w:rsid w:val="00EC0F75"/>
    <w:rsid w:val="00EC41C6"/>
    <w:rsid w:val="00ED04B8"/>
    <w:rsid w:val="00ED354C"/>
    <w:rsid w:val="00ED3FDA"/>
    <w:rsid w:val="00EE06A5"/>
    <w:rsid w:val="00EE579A"/>
    <w:rsid w:val="00EE7B5B"/>
    <w:rsid w:val="00EF1E70"/>
    <w:rsid w:val="00EF3BD7"/>
    <w:rsid w:val="00EF44C9"/>
    <w:rsid w:val="00EF45DA"/>
    <w:rsid w:val="00EF628C"/>
    <w:rsid w:val="00EF766A"/>
    <w:rsid w:val="00F05ED8"/>
    <w:rsid w:val="00F06D18"/>
    <w:rsid w:val="00F11A6A"/>
    <w:rsid w:val="00F125FC"/>
    <w:rsid w:val="00F13316"/>
    <w:rsid w:val="00F21ECC"/>
    <w:rsid w:val="00F228CB"/>
    <w:rsid w:val="00F2399E"/>
    <w:rsid w:val="00F306D7"/>
    <w:rsid w:val="00F33BFA"/>
    <w:rsid w:val="00F33EE7"/>
    <w:rsid w:val="00F41AEE"/>
    <w:rsid w:val="00F42B0F"/>
    <w:rsid w:val="00F4314B"/>
    <w:rsid w:val="00F43F6A"/>
    <w:rsid w:val="00F4493A"/>
    <w:rsid w:val="00F45896"/>
    <w:rsid w:val="00F46AC4"/>
    <w:rsid w:val="00F5077A"/>
    <w:rsid w:val="00F50E3C"/>
    <w:rsid w:val="00F5213D"/>
    <w:rsid w:val="00F52C01"/>
    <w:rsid w:val="00F60CE7"/>
    <w:rsid w:val="00F60F5F"/>
    <w:rsid w:val="00F66EAB"/>
    <w:rsid w:val="00F70582"/>
    <w:rsid w:val="00F76044"/>
    <w:rsid w:val="00F76176"/>
    <w:rsid w:val="00F77DE5"/>
    <w:rsid w:val="00F8023A"/>
    <w:rsid w:val="00F843C0"/>
    <w:rsid w:val="00F8475E"/>
    <w:rsid w:val="00F85C00"/>
    <w:rsid w:val="00F85C1A"/>
    <w:rsid w:val="00F90CB8"/>
    <w:rsid w:val="00F92782"/>
    <w:rsid w:val="00F93F45"/>
    <w:rsid w:val="00F9505F"/>
    <w:rsid w:val="00F97DB2"/>
    <w:rsid w:val="00FA3163"/>
    <w:rsid w:val="00FA398F"/>
    <w:rsid w:val="00FB0032"/>
    <w:rsid w:val="00FB0C53"/>
    <w:rsid w:val="00FB4EBF"/>
    <w:rsid w:val="00FB541F"/>
    <w:rsid w:val="00FC0E5B"/>
    <w:rsid w:val="00FC5FED"/>
    <w:rsid w:val="00FD1EB9"/>
    <w:rsid w:val="00FE0AAE"/>
    <w:rsid w:val="00FE13EC"/>
    <w:rsid w:val="00FE22C1"/>
    <w:rsid w:val="00FE5D8E"/>
    <w:rsid w:val="00FE7DF9"/>
    <w:rsid w:val="00FE7FA2"/>
    <w:rsid w:val="00FF0365"/>
    <w:rsid w:val="00FF0E72"/>
    <w:rsid w:val="00FF132D"/>
    <w:rsid w:val="00FF3C2E"/>
    <w:rsid w:val="00FF5B4C"/>
    <w:rsid w:val="00FF6D8A"/>
    <w:rsid w:val="2308528A"/>
    <w:rsid w:val="3386266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38"/>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5221E1"/>
    <w:pPr>
      <w:keepNext/>
      <w:pBdr>
        <w:bottom w:val="single" w:sz="8" w:space="4" w:color="C39F57" w:themeColor="background2"/>
      </w:pBdr>
      <w:spacing w:before="240" w:after="240"/>
      <w:contextualSpacing/>
      <w:outlineLvl w:val="1"/>
    </w:pPr>
    <w:rPr>
      <w:rFonts w:eastAsia="MS Gothic" w:cs="Times New Roman"/>
      <w:b/>
      <w:bCs/>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5221E1"/>
    <w:rPr>
      <w:rFonts w:eastAsia="MS Gothic" w:cs="Times New Roman"/>
      <w:b/>
      <w:bCs/>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5221E1"/>
    <w:pPr>
      <w:numPr>
        <w:ilvl w:val="1"/>
        <w:numId w:val="28"/>
      </w:numPr>
      <w:tabs>
        <w:tab w:val="left" w:pos="0"/>
      </w:tabs>
      <w:spacing w:before="0" w:after="120"/>
      <w:jc w:val="both"/>
    </w:pPr>
    <w:rPr>
      <w:rFonts w:asciiTheme="majorHAnsi" w:eastAsia="Times New Roman" w:hAnsiTheme="majorHAnsi" w:cs="Times New Roman"/>
      <w:lang w:val="en-AU" w:eastAsia="en-AU"/>
    </w:rPr>
  </w:style>
  <w:style w:type="paragraph" w:styleId="ListParagraph">
    <w:name w:val="List Paragraph"/>
    <w:basedOn w:val="Normal"/>
    <w:link w:val="ListParagraphChar"/>
    <w:autoRedefine/>
    <w:uiPriority w:val="34"/>
    <w:qFormat/>
    <w:rsid w:val="00DC51C2"/>
    <w:pPr>
      <w:numPr>
        <w:ilvl w:val="1"/>
        <w:numId w:val="29"/>
      </w:numPr>
      <w:tabs>
        <w:tab w:val="left" w:pos="0"/>
      </w:tabs>
      <w:kinsoku w:val="0"/>
      <w:overflowPunct w:val="0"/>
      <w:spacing w:before="0" w:after="160"/>
    </w:pPr>
    <w:rPr>
      <w:rFonts w:asciiTheme="minorHAnsi" w:eastAsia="Times New Roman" w:hAnsiTheme="minorHAnsi" w:cstheme="minorHAnsi"/>
      <w:szCs w:val="24"/>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5221E1"/>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477311"/>
    <w:pPr>
      <w:spacing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4733E"/>
    <w:pPr>
      <w:spacing w:before="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4733E"/>
    <w:pPr>
      <w:spacing w:before="0"/>
      <w:ind w:left="480"/>
    </w:pPr>
    <w:rPr>
      <w:rFonts w:asciiTheme="minorHAnsi" w:hAnsiTheme="minorHAnsi" w:cstheme="minorHAnsi"/>
      <w:i/>
      <w:iCs/>
      <w:sz w:val="20"/>
      <w:szCs w:val="20"/>
    </w:rPr>
  </w:style>
  <w:style w:type="character" w:customStyle="1" w:styleId="ListParagraphChar">
    <w:name w:val="List Paragraph Char"/>
    <w:basedOn w:val="DefaultParagraphFont"/>
    <w:link w:val="ListParagraph"/>
    <w:uiPriority w:val="34"/>
    <w:rsid w:val="00DC51C2"/>
    <w:rPr>
      <w:rFonts w:asciiTheme="minorHAnsi" w:eastAsia="Times New Roman" w:hAnsiTheme="minorHAnsi" w:cstheme="minorHAnsi"/>
      <w:color w:val="auto"/>
      <w:szCs w:val="24"/>
      <w:lang w:val="en-AU" w:eastAsia="en-AU"/>
    </w:rPr>
  </w:style>
  <w:style w:type="paragraph" w:customStyle="1" w:styleId="paragraph">
    <w:name w:val="paragraph"/>
    <w:basedOn w:val="Normal"/>
    <w:rsid w:val="00987E50"/>
    <w:pPr>
      <w:spacing w:before="100" w:beforeAutospacing="1" w:after="100" w:afterAutospacing="1" w:line="240" w:lineRule="auto"/>
    </w:pPr>
    <w:rPr>
      <w:rFonts w:ascii="Times New Roman" w:eastAsia="Times New Roman" w:hAnsi="Times New Roman" w:cs="Times New Roman"/>
      <w:szCs w:val="24"/>
      <w:lang w:val="en-AU" w:eastAsia="en-AU"/>
    </w:rPr>
  </w:style>
  <w:style w:type="character" w:customStyle="1" w:styleId="normaltextrun">
    <w:name w:val="normaltextrun"/>
    <w:basedOn w:val="DefaultParagraphFont"/>
    <w:rsid w:val="00987E50"/>
  </w:style>
  <w:style w:type="character" w:customStyle="1" w:styleId="eop">
    <w:name w:val="eop"/>
    <w:basedOn w:val="DefaultParagraphFont"/>
    <w:rsid w:val="00987E50"/>
  </w:style>
  <w:style w:type="paragraph" w:styleId="TOC4">
    <w:name w:val="toc 4"/>
    <w:basedOn w:val="Normal"/>
    <w:next w:val="Normal"/>
    <w:autoRedefine/>
    <w:uiPriority w:val="39"/>
    <w:unhideWhenUsed/>
    <w:rsid w:val="00477311"/>
    <w:pPr>
      <w:spacing w:before="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77311"/>
    <w:pPr>
      <w:spacing w:before="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77311"/>
    <w:pPr>
      <w:spacing w:before="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77311"/>
    <w:pPr>
      <w:spacing w:before="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77311"/>
    <w:pPr>
      <w:spacing w:before="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77311"/>
    <w:pPr>
      <w:spacing w:before="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20402359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521014313">
      <w:bodyDiv w:val="1"/>
      <w:marLeft w:val="0"/>
      <w:marRight w:val="0"/>
      <w:marTop w:val="0"/>
      <w:marBottom w:val="0"/>
      <w:divBdr>
        <w:top w:val="none" w:sz="0" w:space="0" w:color="auto"/>
        <w:left w:val="none" w:sz="0" w:space="0" w:color="auto"/>
        <w:bottom w:val="none" w:sz="0" w:space="0" w:color="auto"/>
        <w:right w:val="none" w:sz="0" w:space="0" w:color="auto"/>
      </w:divBdr>
    </w:div>
    <w:div w:id="650862779">
      <w:bodyDiv w:val="1"/>
      <w:marLeft w:val="0"/>
      <w:marRight w:val="0"/>
      <w:marTop w:val="0"/>
      <w:marBottom w:val="0"/>
      <w:divBdr>
        <w:top w:val="none" w:sz="0" w:space="0" w:color="auto"/>
        <w:left w:val="none" w:sz="0" w:space="0" w:color="auto"/>
        <w:bottom w:val="none" w:sz="0" w:space="0" w:color="auto"/>
        <w:right w:val="none" w:sz="0" w:space="0" w:color="auto"/>
      </w:divBdr>
      <w:divsChild>
        <w:div w:id="859121451">
          <w:marLeft w:val="0"/>
          <w:marRight w:val="0"/>
          <w:marTop w:val="0"/>
          <w:marBottom w:val="0"/>
          <w:divBdr>
            <w:top w:val="none" w:sz="0" w:space="0" w:color="auto"/>
            <w:left w:val="none" w:sz="0" w:space="0" w:color="auto"/>
            <w:bottom w:val="none" w:sz="0" w:space="0" w:color="auto"/>
            <w:right w:val="none" w:sz="0" w:space="0" w:color="auto"/>
          </w:divBdr>
        </w:div>
      </w:divsChild>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362975884">
      <w:bodyDiv w:val="1"/>
      <w:marLeft w:val="0"/>
      <w:marRight w:val="0"/>
      <w:marTop w:val="0"/>
      <w:marBottom w:val="0"/>
      <w:divBdr>
        <w:top w:val="none" w:sz="0" w:space="0" w:color="auto"/>
        <w:left w:val="none" w:sz="0" w:space="0" w:color="auto"/>
        <w:bottom w:val="none" w:sz="0" w:space="0" w:color="auto"/>
        <w:right w:val="none" w:sz="0" w:space="0" w:color="auto"/>
      </w:divBdr>
      <w:divsChild>
        <w:div w:id="1745564868">
          <w:marLeft w:val="0"/>
          <w:marRight w:val="0"/>
          <w:marTop w:val="0"/>
          <w:marBottom w:val="0"/>
          <w:divBdr>
            <w:top w:val="none" w:sz="0" w:space="0" w:color="auto"/>
            <w:left w:val="none" w:sz="0" w:space="0" w:color="auto"/>
            <w:bottom w:val="none" w:sz="0" w:space="0" w:color="auto"/>
            <w:right w:val="none" w:sz="0" w:space="0" w:color="auto"/>
          </w:divBdr>
        </w:div>
        <w:div w:id="1272784730">
          <w:marLeft w:val="0"/>
          <w:marRight w:val="0"/>
          <w:marTop w:val="0"/>
          <w:marBottom w:val="0"/>
          <w:divBdr>
            <w:top w:val="none" w:sz="0" w:space="0" w:color="auto"/>
            <w:left w:val="none" w:sz="0" w:space="0" w:color="auto"/>
            <w:bottom w:val="none" w:sz="0" w:space="0" w:color="auto"/>
            <w:right w:val="none" w:sz="0" w:space="0" w:color="auto"/>
          </w:divBdr>
        </w:div>
        <w:div w:id="948316424">
          <w:marLeft w:val="0"/>
          <w:marRight w:val="0"/>
          <w:marTop w:val="0"/>
          <w:marBottom w:val="0"/>
          <w:divBdr>
            <w:top w:val="none" w:sz="0" w:space="0" w:color="auto"/>
            <w:left w:val="none" w:sz="0" w:space="0" w:color="auto"/>
            <w:bottom w:val="none" w:sz="0" w:space="0" w:color="auto"/>
            <w:right w:val="none" w:sz="0" w:space="0" w:color="auto"/>
          </w:divBdr>
        </w:div>
        <w:div w:id="883446889">
          <w:marLeft w:val="0"/>
          <w:marRight w:val="0"/>
          <w:marTop w:val="0"/>
          <w:marBottom w:val="0"/>
          <w:divBdr>
            <w:top w:val="none" w:sz="0" w:space="0" w:color="auto"/>
            <w:left w:val="none" w:sz="0" w:space="0" w:color="auto"/>
            <w:bottom w:val="none" w:sz="0" w:space="0" w:color="auto"/>
            <w:right w:val="none" w:sz="0" w:space="0" w:color="auto"/>
          </w:divBdr>
        </w:div>
      </w:divsChild>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554803278">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ccounts@bca.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ca.org.au/2021/09/30/bc-news-spring-2021-service-chart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UserInfo>
        <DisplayName>Deb Deshayes</DisplayName>
        <AccountId>343</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C409C-E4D8-4FC0-A374-5A0E31EFFB52}"/>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18fc12a9-2bcc-4753-bb60-83bace9b9df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646e3c1e-136e-4dc1-b0e3-6c66f19c271d"/>
    <ds:schemaRef ds:uri="http://purl.org/dc/dcmitype/"/>
    <ds:schemaRef ds:uri="http://purl.org/dc/terms/"/>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7</TotalTime>
  <Pages>14</Pages>
  <Words>3535</Words>
  <Characters>20150</Characters>
  <Application>Microsoft Office Word</Application>
  <DocSecurity>4</DocSecurity>
  <Lines>167</Lines>
  <Paragraphs>47</Paragraphs>
  <ScaleCrop>false</ScaleCrop>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2</cp:revision>
  <dcterms:created xsi:type="dcterms:W3CDTF">2023-05-30T03:08:00Z</dcterms:created>
  <dcterms:modified xsi:type="dcterms:W3CDTF">2023-05-30T03:08:00Z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