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C975" w14:textId="77777777" w:rsidR="005073BC" w:rsidRPr="00E80173" w:rsidRDefault="005073BC" w:rsidP="005073BC">
      <w:pPr>
        <w:spacing w:before="120" w:after="300" w:line="240" w:lineRule="auto"/>
        <w:ind w:left="-284"/>
        <w:contextualSpacing/>
        <w:rPr>
          <w:rFonts w:asciiTheme="majorHAnsi" w:eastAsiaTheme="majorEastAsia" w:hAnsiTheme="majorHAnsi" w:cstheme="majorBidi"/>
          <w:kern w:val="28"/>
          <w:sz w:val="60"/>
          <w:szCs w:val="60"/>
          <w:lang w:eastAsia="ja-JP"/>
        </w:rPr>
      </w:pPr>
      <w:r w:rsidRPr="00E80173">
        <w:rPr>
          <w:rFonts w:asciiTheme="majorHAnsi" w:eastAsiaTheme="majorEastAsia" w:hAnsiTheme="majorHAnsi" w:cstheme="majorBidi"/>
          <w:noProof/>
          <w:kern w:val="28"/>
          <w:sz w:val="60"/>
          <w:szCs w:val="60"/>
          <w:lang w:eastAsia="ja-JP"/>
        </w:rPr>
        <w:drawing>
          <wp:inline distT="0" distB="0" distL="0" distR="0" wp14:anchorId="2EC7A9CB" wp14:editId="3CC9A185">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335E6DDD" w14:textId="77777777" w:rsidR="005073BC" w:rsidRPr="00E80173" w:rsidRDefault="005073BC" w:rsidP="005073BC">
      <w:pPr>
        <w:pBdr>
          <w:bottom w:val="single" w:sz="8" w:space="10" w:color="44546A" w:themeColor="text2"/>
        </w:pBdr>
        <w:spacing w:before="120" w:after="0" w:line="240" w:lineRule="auto"/>
        <w:contextualSpacing/>
        <w:rPr>
          <w:rFonts w:ascii="Arial" w:eastAsiaTheme="minorEastAsia" w:hAnsi="Arial" w:cs="Arial"/>
          <w:bCs/>
          <w:color w:val="500061"/>
          <w:sz w:val="24"/>
          <w:szCs w:val="24"/>
          <w:lang w:eastAsia="ja-JP"/>
        </w:rPr>
      </w:pPr>
      <w:bookmarkStart w:id="0" w:name="_Toc83292715"/>
      <w:r w:rsidRPr="00E80173">
        <w:rPr>
          <w:rFonts w:ascii="Arial" w:eastAsiaTheme="minorEastAsia" w:hAnsi="Arial" w:cs="Arial"/>
          <w:bCs/>
          <w:color w:val="500061"/>
          <w:sz w:val="24"/>
          <w:szCs w:val="24"/>
          <w:lang w:eastAsia="ja-JP"/>
        </w:rPr>
        <w:t>Ph</w:t>
      </w:r>
      <w:bookmarkEnd w:id="0"/>
      <w:r w:rsidRPr="00E80173">
        <w:rPr>
          <w:rFonts w:ascii="Arial" w:eastAsiaTheme="minorEastAsia" w:hAnsi="Arial" w:cs="Arial"/>
          <w:bCs/>
          <w:color w:val="500061"/>
          <w:sz w:val="24"/>
          <w:szCs w:val="24"/>
          <w:lang w:eastAsia="ja-JP"/>
        </w:rPr>
        <w:t xml:space="preserve"> 1800 033 660 | E </w:t>
      </w:r>
      <w:hyperlink r:id="rId12" w:history="1">
        <w:r w:rsidRPr="00E80173">
          <w:rPr>
            <w:rFonts w:ascii="Arial" w:eastAsiaTheme="minorEastAsia" w:hAnsi="Arial" w:cs="Arial"/>
            <w:bCs/>
            <w:color w:val="44546A" w:themeColor="text2"/>
            <w:sz w:val="24"/>
            <w:szCs w:val="24"/>
            <w:u w:val="single"/>
            <w:lang w:eastAsia="ja-JP"/>
          </w:rPr>
          <w:t>bca@bca.org.au</w:t>
        </w:r>
      </w:hyperlink>
      <w:r w:rsidRPr="00E80173">
        <w:rPr>
          <w:rFonts w:ascii="Arial" w:eastAsiaTheme="minorEastAsia" w:hAnsi="Arial" w:cs="Arial"/>
          <w:bCs/>
          <w:color w:val="44546A" w:themeColor="text2"/>
          <w:sz w:val="24"/>
          <w:szCs w:val="24"/>
          <w:u w:val="single"/>
          <w:lang w:eastAsia="ja-JP"/>
        </w:rPr>
        <w:t xml:space="preserve"> </w:t>
      </w:r>
      <w:r w:rsidRPr="00E80173">
        <w:rPr>
          <w:rFonts w:ascii="Arial" w:eastAsiaTheme="minorEastAsia" w:hAnsi="Arial" w:cs="Arial"/>
          <w:bCs/>
          <w:color w:val="500061"/>
          <w:sz w:val="24"/>
          <w:szCs w:val="24"/>
          <w:lang w:eastAsia="ja-JP"/>
        </w:rPr>
        <w:t xml:space="preserve"> |  W </w:t>
      </w:r>
      <w:hyperlink r:id="rId13" w:tooltip="click to go to BCA website" w:history="1">
        <w:r w:rsidRPr="00E80173">
          <w:rPr>
            <w:rFonts w:ascii="Arial" w:eastAsiaTheme="minorEastAsia" w:hAnsi="Arial" w:cs="Arial"/>
            <w:bCs/>
            <w:color w:val="44546A" w:themeColor="text2"/>
            <w:sz w:val="24"/>
            <w:szCs w:val="24"/>
            <w:u w:val="single"/>
            <w:lang w:eastAsia="ja-JP"/>
          </w:rPr>
          <w:t>bca.org.au</w:t>
        </w:r>
      </w:hyperlink>
      <w:r w:rsidRPr="00E80173">
        <w:rPr>
          <w:rFonts w:ascii="Arial" w:eastAsiaTheme="minorEastAsia" w:hAnsi="Arial" w:cs="Arial"/>
          <w:bCs/>
          <w:color w:val="44546A" w:themeColor="text2"/>
          <w:sz w:val="24"/>
          <w:szCs w:val="24"/>
          <w:u w:val="single"/>
          <w:lang w:eastAsia="ja-JP"/>
        </w:rPr>
        <w:t xml:space="preserve"> | ABN</w:t>
      </w:r>
      <w:r w:rsidRPr="00E80173">
        <w:rPr>
          <w:rFonts w:ascii="Arial" w:eastAsiaTheme="minorEastAsia" w:hAnsi="Arial" w:cs="Arial"/>
          <w:bCs/>
          <w:color w:val="500061"/>
          <w:sz w:val="24"/>
          <w:szCs w:val="24"/>
          <w:lang w:eastAsia="ja-JP"/>
        </w:rPr>
        <w:t xml:space="preserve"> 90 006 985 226</w:t>
      </w:r>
    </w:p>
    <w:p w14:paraId="48A98164" w14:textId="284F6DC1" w:rsidR="005073BC" w:rsidRPr="005073BC" w:rsidRDefault="005073BC" w:rsidP="005073BC">
      <w:pPr>
        <w:spacing w:before="240" w:after="300" w:line="360" w:lineRule="auto"/>
        <w:contextualSpacing/>
        <w:outlineLvl w:val="0"/>
        <w:rPr>
          <w:rFonts w:ascii="Arial" w:eastAsiaTheme="majorEastAsia" w:hAnsi="Arial" w:cstheme="majorBidi"/>
          <w:b/>
          <w:bCs/>
          <w:color w:val="500061"/>
          <w:kern w:val="28"/>
          <w:sz w:val="43"/>
          <w:szCs w:val="43"/>
        </w:rPr>
      </w:pPr>
      <w:bookmarkStart w:id="1" w:name="_Toc145422113"/>
      <w:r w:rsidRPr="005073BC">
        <w:rPr>
          <w:rFonts w:ascii="Arial" w:eastAsiaTheme="majorEastAsia" w:hAnsi="Arial" w:cstheme="majorBidi"/>
          <w:b/>
          <w:bCs/>
          <w:color w:val="500061"/>
          <w:kern w:val="28"/>
          <w:sz w:val="43"/>
          <w:szCs w:val="43"/>
        </w:rPr>
        <w:t>Response to the Alternative Commonwealth Capabilities for Crisis Response Discussion Paper</w:t>
      </w:r>
      <w:bookmarkEnd w:id="1"/>
    </w:p>
    <w:p w14:paraId="29D5A575" w14:textId="77777777" w:rsidR="005073BC" w:rsidRPr="00E80173" w:rsidRDefault="005073BC" w:rsidP="005073BC">
      <w:pPr>
        <w:spacing w:before="120" w:after="0" w:line="360" w:lineRule="auto"/>
        <w:rPr>
          <w:rFonts w:ascii="Arial" w:eastAsia="MS Mincho" w:hAnsi="Arial" w:cs="Arial"/>
          <w:color w:val="2C2A29"/>
          <w:sz w:val="26"/>
          <w:szCs w:val="26"/>
          <w:shd w:val="clear" w:color="auto" w:fill="FFFFFF"/>
          <w:lang w:eastAsia="ja-JP"/>
        </w:rPr>
      </w:pPr>
    </w:p>
    <w:p w14:paraId="043941F7" w14:textId="10C501C5" w:rsidR="005073BC" w:rsidRPr="005073BC" w:rsidRDefault="005073BC" w:rsidP="005073BC">
      <w:pPr>
        <w:spacing w:before="120" w:after="0" w:line="360" w:lineRule="auto"/>
        <w:rPr>
          <w:rFonts w:ascii="Arial" w:eastAsia="MS Mincho" w:hAnsi="Arial" w:cs="Arial"/>
          <w:sz w:val="24"/>
          <w:szCs w:val="24"/>
          <w:lang w:eastAsia="ja-JP"/>
        </w:rPr>
      </w:pPr>
      <w:bookmarkStart w:id="2" w:name="_Toc59048282"/>
      <w:r w:rsidRPr="005073BC">
        <w:rPr>
          <w:rFonts w:ascii="Arial" w:eastAsia="MS Mincho" w:hAnsi="Arial" w:cs="Arial"/>
          <w:color w:val="2C2A29"/>
          <w:sz w:val="24"/>
          <w:szCs w:val="24"/>
          <w:shd w:val="clear" w:color="auto" w:fill="FFFFFF"/>
          <w:lang w:eastAsia="ja-JP"/>
        </w:rPr>
        <w:t xml:space="preserve">Lodged via: </w:t>
      </w:r>
      <w:hyperlink r:id="rId14" w:history="1">
        <w:r w:rsidRPr="005073BC">
          <w:rPr>
            <w:rStyle w:val="Hyperlink"/>
            <w:rFonts w:ascii="Arial" w:eastAsia="MS Mincho" w:hAnsi="Arial" w:cs="Arial"/>
            <w:sz w:val="24"/>
            <w:szCs w:val="24"/>
            <w:shd w:val="clear" w:color="auto" w:fill="FFFFFF"/>
            <w:lang w:eastAsia="ja-JP"/>
          </w:rPr>
          <w:t>https://www.homeaffairs.gov.au/reports-and-publications/submissions-and-discussion-papers/alternative-commonwealth-capabilities-for-crisis-response-discussion-paper/</w:t>
        </w:r>
      </w:hyperlink>
      <w:r w:rsidRPr="005073BC">
        <w:rPr>
          <w:rFonts w:ascii="Arial" w:eastAsia="MS Mincho" w:hAnsi="Arial" w:cs="Arial"/>
          <w:color w:val="2C2A29"/>
          <w:sz w:val="24"/>
          <w:szCs w:val="24"/>
          <w:shd w:val="clear" w:color="auto" w:fill="FFFFFF"/>
          <w:lang w:eastAsia="ja-JP"/>
        </w:rPr>
        <w:t xml:space="preserve">   </w:t>
      </w:r>
      <w:r w:rsidRPr="005073BC">
        <w:rPr>
          <w:rFonts w:ascii="Arial" w:eastAsia="MS Mincho" w:hAnsi="Arial" w:cs="Arial"/>
          <w:sz w:val="24"/>
          <w:szCs w:val="24"/>
          <w:lang w:eastAsia="ja-JP"/>
        </w:rPr>
        <w:t xml:space="preserve"> </w:t>
      </w:r>
    </w:p>
    <w:p w14:paraId="23A446A5" w14:textId="77777777" w:rsidR="005073BC" w:rsidRPr="00E80173" w:rsidRDefault="005073BC" w:rsidP="005073BC">
      <w:pPr>
        <w:spacing w:before="120" w:after="0" w:line="360" w:lineRule="auto"/>
        <w:rPr>
          <w:rFonts w:ascii="Arial" w:eastAsia="MS Mincho" w:hAnsi="Arial" w:cs="Arial"/>
          <w:sz w:val="24"/>
          <w:szCs w:val="16"/>
          <w:lang w:eastAsia="ja-JP"/>
        </w:rPr>
      </w:pPr>
    </w:p>
    <w:p w14:paraId="7036FE55" w14:textId="4AB851BA" w:rsidR="005073BC" w:rsidRPr="00E80173" w:rsidRDefault="005073BC" w:rsidP="005073BC">
      <w:pPr>
        <w:spacing w:before="120" w:after="0" w:line="360" w:lineRule="auto"/>
        <w:rPr>
          <w:rFonts w:ascii="Arial" w:eastAsia="MS Mincho" w:hAnsi="Arial" w:cs="Arial"/>
          <w:sz w:val="24"/>
          <w:szCs w:val="16"/>
          <w:lang w:eastAsia="ja-JP"/>
        </w:rPr>
      </w:pPr>
      <w:r w:rsidRPr="00E80173">
        <w:rPr>
          <w:rFonts w:ascii="Arial" w:eastAsia="MS Mincho" w:hAnsi="Arial" w:cs="Arial"/>
          <w:sz w:val="24"/>
          <w:szCs w:val="16"/>
          <w:lang w:eastAsia="ja-JP"/>
        </w:rPr>
        <w:t xml:space="preserve">Author: </w:t>
      </w:r>
      <w:r>
        <w:rPr>
          <w:rFonts w:ascii="Arial" w:eastAsia="MS Mincho" w:hAnsi="Arial" w:cs="Arial"/>
          <w:sz w:val="24"/>
          <w:szCs w:val="16"/>
          <w:lang w:eastAsia="ja-JP"/>
        </w:rPr>
        <w:t xml:space="preserve">Dr </w:t>
      </w:r>
      <w:r w:rsidRPr="00E80173">
        <w:rPr>
          <w:rFonts w:ascii="Arial" w:eastAsia="MS Mincho" w:hAnsi="Arial" w:cs="Arial"/>
          <w:sz w:val="24"/>
          <w:szCs w:val="16"/>
          <w:lang w:eastAsia="ja-JP"/>
        </w:rPr>
        <w:t>Corey Crawford, National Policy Officer</w:t>
      </w:r>
    </w:p>
    <w:p w14:paraId="08C7ED48" w14:textId="77777777" w:rsidR="005073BC" w:rsidRPr="00E80173" w:rsidRDefault="003F5BB3" w:rsidP="005073BC">
      <w:pPr>
        <w:spacing w:before="120" w:after="0" w:line="360" w:lineRule="auto"/>
        <w:rPr>
          <w:rFonts w:ascii="Arial" w:eastAsia="MS Mincho" w:hAnsi="Arial" w:cs="Arial"/>
          <w:sz w:val="24"/>
          <w:szCs w:val="16"/>
          <w:lang w:eastAsia="ja-JP"/>
        </w:rPr>
      </w:pPr>
      <w:hyperlink r:id="rId15" w:history="1">
        <w:r w:rsidR="005073BC" w:rsidRPr="00E80173">
          <w:rPr>
            <w:rFonts w:ascii="Arial" w:eastAsia="MS Mincho" w:hAnsi="Arial" w:cs="Arial"/>
            <w:color w:val="44546A" w:themeColor="text2"/>
            <w:sz w:val="24"/>
            <w:szCs w:val="16"/>
            <w:u w:val="single"/>
            <w:lang w:eastAsia="ja-JP"/>
          </w:rPr>
          <w:t>corey.crawford@bca.org.au</w:t>
        </w:r>
      </w:hyperlink>
      <w:r w:rsidR="005073BC" w:rsidRPr="00E80173">
        <w:rPr>
          <w:rFonts w:ascii="Arial" w:eastAsia="MS Mincho" w:hAnsi="Arial" w:cs="Arial"/>
          <w:sz w:val="24"/>
          <w:szCs w:val="16"/>
          <w:lang w:eastAsia="ja-JP"/>
        </w:rPr>
        <w:t xml:space="preserve"> </w:t>
      </w:r>
    </w:p>
    <w:p w14:paraId="78E693EE" w14:textId="5EB12FE0" w:rsidR="005073BC" w:rsidRPr="00E80173" w:rsidRDefault="005073BC" w:rsidP="005073BC">
      <w:pPr>
        <w:spacing w:before="120" w:after="0" w:line="360" w:lineRule="auto"/>
        <w:rPr>
          <w:rFonts w:ascii="Arial" w:eastAsia="MS Mincho" w:hAnsi="Arial" w:cs="Arial"/>
          <w:sz w:val="24"/>
          <w:szCs w:val="16"/>
          <w:lang w:eastAsia="ja-JP"/>
        </w:rPr>
      </w:pPr>
      <w:r w:rsidRPr="00E80173">
        <w:rPr>
          <w:rFonts w:ascii="Arial" w:eastAsia="MS Mincho" w:hAnsi="Arial" w:cs="Arial"/>
          <w:sz w:val="24"/>
          <w:szCs w:val="16"/>
          <w:lang w:eastAsia="ja-JP"/>
        </w:rPr>
        <w:t xml:space="preserve"> </w:t>
      </w:r>
      <w:r w:rsidR="005179A3">
        <w:rPr>
          <w:rFonts w:ascii="Arial" w:eastAsia="MS Mincho" w:hAnsi="Arial" w:cs="Arial"/>
          <w:sz w:val="24"/>
          <w:szCs w:val="16"/>
          <w:lang w:eastAsia="ja-JP"/>
        </w:rPr>
        <w:t>20</w:t>
      </w:r>
      <w:r>
        <w:rPr>
          <w:rFonts w:ascii="Arial" w:eastAsia="MS Mincho" w:hAnsi="Arial" w:cs="Arial"/>
          <w:sz w:val="24"/>
          <w:szCs w:val="16"/>
          <w:lang w:eastAsia="ja-JP"/>
        </w:rPr>
        <w:t xml:space="preserve">th September </w:t>
      </w:r>
      <w:r w:rsidRPr="00E80173">
        <w:rPr>
          <w:rFonts w:ascii="Arial" w:eastAsia="MS Mincho" w:hAnsi="Arial" w:cs="Arial"/>
          <w:sz w:val="24"/>
          <w:szCs w:val="16"/>
          <w:lang w:eastAsia="ja-JP"/>
        </w:rPr>
        <w:t>2023</w:t>
      </w:r>
    </w:p>
    <w:p w14:paraId="40C61B2E" w14:textId="77777777" w:rsidR="005073BC" w:rsidRPr="00E80173" w:rsidRDefault="005073BC" w:rsidP="005073BC">
      <w:pPr>
        <w:spacing w:before="120" w:after="0" w:line="360" w:lineRule="auto"/>
        <w:rPr>
          <w:rFonts w:ascii="Arial" w:eastAsia="MS Mincho" w:hAnsi="Arial" w:cs="Arial"/>
          <w:sz w:val="24"/>
          <w:szCs w:val="16"/>
          <w:lang w:eastAsia="ja-JP"/>
        </w:rPr>
      </w:pPr>
    </w:p>
    <w:p w14:paraId="0B0D8829" w14:textId="77777777" w:rsidR="005073BC" w:rsidRPr="00E80173" w:rsidRDefault="005073BC" w:rsidP="005073BC">
      <w:pPr>
        <w:spacing w:after="240" w:line="300" w:lineRule="auto"/>
        <w:ind w:left="3744"/>
        <w:rPr>
          <w:rFonts w:ascii="Arial" w:eastAsia="MS Mincho" w:hAnsi="Arial" w:cs="Arial"/>
          <w:sz w:val="24"/>
          <w:szCs w:val="16"/>
          <w:lang w:eastAsia="ja-JP"/>
        </w:rPr>
      </w:pPr>
      <w:r w:rsidRPr="00E80173">
        <w:rPr>
          <w:rFonts w:ascii="Arial" w:eastAsia="MS Mincho" w:hAnsi="Arial" w:cs="Arial"/>
          <w:sz w:val="24"/>
          <w:szCs w:val="16"/>
          <w:lang w:eastAsia="ja-JP"/>
        </w:rPr>
        <w:br w:type="page"/>
      </w:r>
    </w:p>
    <w:p w14:paraId="212D3535" w14:textId="77777777" w:rsidR="005073BC" w:rsidRPr="00E80173" w:rsidRDefault="005073BC" w:rsidP="005073BC">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bookmarkStart w:id="3" w:name="_Toc145422114"/>
      <w:r w:rsidRPr="00E80173">
        <w:rPr>
          <w:rFonts w:ascii="Arial" w:eastAsia="MS Gothic" w:hAnsi="Arial" w:cs="Times New Roman"/>
          <w:b/>
          <w:color w:val="4F2260"/>
          <w:kern w:val="28"/>
          <w:sz w:val="40"/>
          <w:szCs w:val="26"/>
          <w:lang w:eastAsia="ja-JP"/>
        </w:rPr>
        <w:lastRenderedPageBreak/>
        <w:t>Contents</w:t>
      </w:r>
      <w:bookmarkEnd w:id="3"/>
    </w:p>
    <w:p w14:paraId="568CAF7C" w14:textId="4598713B" w:rsidR="000F6695" w:rsidRPr="000F6695" w:rsidRDefault="005073BC" w:rsidP="000F6695">
      <w:pPr>
        <w:pStyle w:val="TOC1"/>
        <w:tabs>
          <w:tab w:val="right" w:leader="dot" w:pos="9016"/>
        </w:tabs>
        <w:spacing w:line="360" w:lineRule="auto"/>
        <w:rPr>
          <w:rFonts w:ascii="Arial" w:eastAsiaTheme="minorEastAsia" w:hAnsi="Arial" w:cs="Arial"/>
          <w:noProof/>
          <w:kern w:val="2"/>
          <w:sz w:val="24"/>
          <w:szCs w:val="24"/>
          <w:lang w:eastAsia="en-AU"/>
          <w14:ligatures w14:val="standardContextual"/>
        </w:rPr>
      </w:pPr>
      <w:r w:rsidRPr="00F072AD">
        <w:rPr>
          <w:rFonts w:ascii="Arial" w:eastAsia="MS Mincho" w:hAnsi="Arial" w:cs="Arial"/>
          <w:sz w:val="24"/>
          <w:szCs w:val="24"/>
          <w:lang w:eastAsia="ja-JP"/>
        </w:rPr>
        <w:fldChar w:fldCharType="begin"/>
      </w:r>
      <w:r w:rsidRPr="00F072AD">
        <w:rPr>
          <w:rFonts w:ascii="Arial" w:eastAsia="MS Mincho" w:hAnsi="Arial" w:cs="Arial"/>
          <w:sz w:val="24"/>
          <w:szCs w:val="24"/>
          <w:lang w:eastAsia="ja-JP"/>
        </w:rPr>
        <w:instrText xml:space="preserve"> TOC \o "1-3" \h \z \u </w:instrText>
      </w:r>
      <w:r w:rsidRPr="00F072AD">
        <w:rPr>
          <w:rFonts w:ascii="Arial" w:eastAsia="MS Mincho" w:hAnsi="Arial" w:cs="Arial"/>
          <w:sz w:val="24"/>
          <w:szCs w:val="24"/>
          <w:lang w:eastAsia="ja-JP"/>
        </w:rPr>
        <w:fldChar w:fldCharType="separate"/>
      </w:r>
      <w:hyperlink w:anchor="_Toc145422113" w:history="1">
        <w:r w:rsidR="000F6695" w:rsidRPr="000F6695">
          <w:rPr>
            <w:rStyle w:val="Hyperlink"/>
            <w:rFonts w:ascii="Arial" w:eastAsiaTheme="majorEastAsia" w:hAnsi="Arial" w:cs="Arial"/>
            <w:noProof/>
            <w:kern w:val="28"/>
            <w:sz w:val="24"/>
            <w:szCs w:val="24"/>
          </w:rPr>
          <w:t>Response to the Alternative Commonwealth Capabilities for Crisis Response Discussion Paper</w:t>
        </w:r>
        <w:r w:rsidR="000F6695" w:rsidRPr="000F6695">
          <w:rPr>
            <w:rFonts w:ascii="Arial" w:hAnsi="Arial" w:cs="Arial"/>
            <w:noProof/>
            <w:webHidden/>
            <w:sz w:val="24"/>
            <w:szCs w:val="24"/>
          </w:rPr>
          <w:tab/>
        </w:r>
        <w:r w:rsidR="000F6695" w:rsidRPr="000F6695">
          <w:rPr>
            <w:rFonts w:ascii="Arial" w:hAnsi="Arial" w:cs="Arial"/>
            <w:noProof/>
            <w:webHidden/>
            <w:sz w:val="24"/>
            <w:szCs w:val="24"/>
          </w:rPr>
          <w:fldChar w:fldCharType="begin"/>
        </w:r>
        <w:r w:rsidR="000F6695" w:rsidRPr="000F6695">
          <w:rPr>
            <w:rFonts w:ascii="Arial" w:hAnsi="Arial" w:cs="Arial"/>
            <w:noProof/>
            <w:webHidden/>
            <w:sz w:val="24"/>
            <w:szCs w:val="24"/>
          </w:rPr>
          <w:instrText xml:space="preserve"> PAGEREF _Toc145422113 \h </w:instrText>
        </w:r>
        <w:r w:rsidR="000F6695" w:rsidRPr="000F6695">
          <w:rPr>
            <w:rFonts w:ascii="Arial" w:hAnsi="Arial" w:cs="Arial"/>
            <w:noProof/>
            <w:webHidden/>
            <w:sz w:val="24"/>
            <w:szCs w:val="24"/>
          </w:rPr>
        </w:r>
        <w:r w:rsidR="000F6695" w:rsidRPr="000F6695">
          <w:rPr>
            <w:rFonts w:ascii="Arial" w:hAnsi="Arial" w:cs="Arial"/>
            <w:noProof/>
            <w:webHidden/>
            <w:sz w:val="24"/>
            <w:szCs w:val="24"/>
          </w:rPr>
          <w:fldChar w:fldCharType="separate"/>
        </w:r>
        <w:r w:rsidR="00847167">
          <w:rPr>
            <w:rFonts w:ascii="Arial" w:hAnsi="Arial" w:cs="Arial"/>
            <w:noProof/>
            <w:webHidden/>
            <w:sz w:val="24"/>
            <w:szCs w:val="24"/>
          </w:rPr>
          <w:t>1</w:t>
        </w:r>
        <w:r w:rsidR="000F6695" w:rsidRPr="000F6695">
          <w:rPr>
            <w:rFonts w:ascii="Arial" w:hAnsi="Arial" w:cs="Arial"/>
            <w:noProof/>
            <w:webHidden/>
            <w:sz w:val="24"/>
            <w:szCs w:val="24"/>
          </w:rPr>
          <w:fldChar w:fldCharType="end"/>
        </w:r>
      </w:hyperlink>
    </w:p>
    <w:p w14:paraId="6E3513B7" w14:textId="4D1440E2" w:rsidR="000F6695" w:rsidRPr="000F6695" w:rsidRDefault="003F5BB3" w:rsidP="000F6695">
      <w:pPr>
        <w:pStyle w:val="TOC2"/>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5422114" w:history="1">
        <w:r w:rsidR="000F6695" w:rsidRPr="000F6695">
          <w:rPr>
            <w:rStyle w:val="Hyperlink"/>
            <w:rFonts w:ascii="Arial" w:eastAsia="MS Gothic" w:hAnsi="Arial" w:cs="Arial"/>
            <w:noProof/>
            <w:kern w:val="28"/>
            <w:sz w:val="24"/>
            <w:szCs w:val="24"/>
            <w:lang w:eastAsia="ja-JP"/>
          </w:rPr>
          <w:t>Contents</w:t>
        </w:r>
        <w:r w:rsidR="000F6695" w:rsidRPr="000F6695">
          <w:rPr>
            <w:rFonts w:ascii="Arial" w:hAnsi="Arial" w:cs="Arial"/>
            <w:noProof/>
            <w:webHidden/>
            <w:sz w:val="24"/>
            <w:szCs w:val="24"/>
          </w:rPr>
          <w:tab/>
        </w:r>
        <w:r w:rsidR="000F6695" w:rsidRPr="000F6695">
          <w:rPr>
            <w:rFonts w:ascii="Arial" w:hAnsi="Arial" w:cs="Arial"/>
            <w:noProof/>
            <w:webHidden/>
            <w:sz w:val="24"/>
            <w:szCs w:val="24"/>
          </w:rPr>
          <w:fldChar w:fldCharType="begin"/>
        </w:r>
        <w:r w:rsidR="000F6695" w:rsidRPr="000F6695">
          <w:rPr>
            <w:rFonts w:ascii="Arial" w:hAnsi="Arial" w:cs="Arial"/>
            <w:noProof/>
            <w:webHidden/>
            <w:sz w:val="24"/>
            <w:szCs w:val="24"/>
          </w:rPr>
          <w:instrText xml:space="preserve"> PAGEREF _Toc145422114 \h </w:instrText>
        </w:r>
        <w:r w:rsidR="000F6695" w:rsidRPr="000F6695">
          <w:rPr>
            <w:rFonts w:ascii="Arial" w:hAnsi="Arial" w:cs="Arial"/>
            <w:noProof/>
            <w:webHidden/>
            <w:sz w:val="24"/>
            <w:szCs w:val="24"/>
          </w:rPr>
        </w:r>
        <w:r w:rsidR="000F6695" w:rsidRPr="000F6695">
          <w:rPr>
            <w:rFonts w:ascii="Arial" w:hAnsi="Arial" w:cs="Arial"/>
            <w:noProof/>
            <w:webHidden/>
            <w:sz w:val="24"/>
            <w:szCs w:val="24"/>
          </w:rPr>
          <w:fldChar w:fldCharType="separate"/>
        </w:r>
        <w:r w:rsidR="00847167">
          <w:rPr>
            <w:rFonts w:ascii="Arial" w:hAnsi="Arial" w:cs="Arial"/>
            <w:noProof/>
            <w:webHidden/>
            <w:sz w:val="24"/>
            <w:szCs w:val="24"/>
          </w:rPr>
          <w:t>2</w:t>
        </w:r>
        <w:r w:rsidR="000F6695" w:rsidRPr="000F6695">
          <w:rPr>
            <w:rFonts w:ascii="Arial" w:hAnsi="Arial" w:cs="Arial"/>
            <w:noProof/>
            <w:webHidden/>
            <w:sz w:val="24"/>
            <w:szCs w:val="24"/>
          </w:rPr>
          <w:fldChar w:fldCharType="end"/>
        </w:r>
      </w:hyperlink>
    </w:p>
    <w:p w14:paraId="0542545C" w14:textId="243FD5CB" w:rsidR="000F6695" w:rsidRPr="000F6695" w:rsidRDefault="003F5BB3" w:rsidP="000F6695">
      <w:pPr>
        <w:pStyle w:val="TOC2"/>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5422115" w:history="1">
        <w:r w:rsidR="000F6695" w:rsidRPr="000F6695">
          <w:rPr>
            <w:rStyle w:val="Hyperlink"/>
            <w:rFonts w:ascii="Arial" w:eastAsia="MS Gothic" w:hAnsi="Arial" w:cs="Arial"/>
            <w:noProof/>
            <w:kern w:val="28"/>
            <w:sz w:val="24"/>
            <w:szCs w:val="24"/>
            <w:lang w:eastAsia="ja-JP"/>
          </w:rPr>
          <w:t>1. Introduction</w:t>
        </w:r>
        <w:r w:rsidR="000F6695" w:rsidRPr="000F6695">
          <w:rPr>
            <w:rFonts w:ascii="Arial" w:hAnsi="Arial" w:cs="Arial"/>
            <w:noProof/>
            <w:webHidden/>
            <w:sz w:val="24"/>
            <w:szCs w:val="24"/>
          </w:rPr>
          <w:tab/>
        </w:r>
        <w:r w:rsidR="000F6695" w:rsidRPr="000F6695">
          <w:rPr>
            <w:rFonts w:ascii="Arial" w:hAnsi="Arial" w:cs="Arial"/>
            <w:noProof/>
            <w:webHidden/>
            <w:sz w:val="24"/>
            <w:szCs w:val="24"/>
          </w:rPr>
          <w:fldChar w:fldCharType="begin"/>
        </w:r>
        <w:r w:rsidR="000F6695" w:rsidRPr="000F6695">
          <w:rPr>
            <w:rFonts w:ascii="Arial" w:hAnsi="Arial" w:cs="Arial"/>
            <w:noProof/>
            <w:webHidden/>
            <w:sz w:val="24"/>
            <w:szCs w:val="24"/>
          </w:rPr>
          <w:instrText xml:space="preserve"> PAGEREF _Toc145422115 \h </w:instrText>
        </w:r>
        <w:r w:rsidR="000F6695" w:rsidRPr="000F6695">
          <w:rPr>
            <w:rFonts w:ascii="Arial" w:hAnsi="Arial" w:cs="Arial"/>
            <w:noProof/>
            <w:webHidden/>
            <w:sz w:val="24"/>
            <w:szCs w:val="24"/>
          </w:rPr>
        </w:r>
        <w:r w:rsidR="000F6695" w:rsidRPr="000F6695">
          <w:rPr>
            <w:rFonts w:ascii="Arial" w:hAnsi="Arial" w:cs="Arial"/>
            <w:noProof/>
            <w:webHidden/>
            <w:sz w:val="24"/>
            <w:szCs w:val="24"/>
          </w:rPr>
          <w:fldChar w:fldCharType="separate"/>
        </w:r>
        <w:r w:rsidR="00847167">
          <w:rPr>
            <w:rFonts w:ascii="Arial" w:hAnsi="Arial" w:cs="Arial"/>
            <w:noProof/>
            <w:webHidden/>
            <w:sz w:val="24"/>
            <w:szCs w:val="24"/>
          </w:rPr>
          <w:t>2</w:t>
        </w:r>
        <w:r w:rsidR="000F6695" w:rsidRPr="000F6695">
          <w:rPr>
            <w:rFonts w:ascii="Arial" w:hAnsi="Arial" w:cs="Arial"/>
            <w:noProof/>
            <w:webHidden/>
            <w:sz w:val="24"/>
            <w:szCs w:val="24"/>
          </w:rPr>
          <w:fldChar w:fldCharType="end"/>
        </w:r>
      </w:hyperlink>
    </w:p>
    <w:p w14:paraId="5CAB1115" w14:textId="61CFDB58" w:rsidR="000F6695" w:rsidRPr="000F6695" w:rsidRDefault="003F5BB3" w:rsidP="000F6695">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5422116" w:history="1">
        <w:r w:rsidR="000F6695" w:rsidRPr="000F6695">
          <w:rPr>
            <w:rStyle w:val="Hyperlink"/>
            <w:rFonts w:ascii="Arial" w:eastAsia="MS Gothic" w:hAnsi="Arial" w:cs="Arial"/>
            <w:noProof/>
            <w:sz w:val="24"/>
            <w:szCs w:val="24"/>
            <w:lang w:eastAsia="ja-JP"/>
          </w:rPr>
          <w:t>1.1 About Blind Citizens Australia (BCA)</w:t>
        </w:r>
        <w:r w:rsidR="000F6695" w:rsidRPr="000F6695">
          <w:rPr>
            <w:rFonts w:ascii="Arial" w:hAnsi="Arial" w:cs="Arial"/>
            <w:noProof/>
            <w:webHidden/>
            <w:sz w:val="24"/>
            <w:szCs w:val="24"/>
          </w:rPr>
          <w:tab/>
        </w:r>
        <w:r w:rsidR="000F6695" w:rsidRPr="000F6695">
          <w:rPr>
            <w:rFonts w:ascii="Arial" w:hAnsi="Arial" w:cs="Arial"/>
            <w:noProof/>
            <w:webHidden/>
            <w:sz w:val="24"/>
            <w:szCs w:val="24"/>
          </w:rPr>
          <w:fldChar w:fldCharType="begin"/>
        </w:r>
        <w:r w:rsidR="000F6695" w:rsidRPr="000F6695">
          <w:rPr>
            <w:rFonts w:ascii="Arial" w:hAnsi="Arial" w:cs="Arial"/>
            <w:noProof/>
            <w:webHidden/>
            <w:sz w:val="24"/>
            <w:szCs w:val="24"/>
          </w:rPr>
          <w:instrText xml:space="preserve"> PAGEREF _Toc145422116 \h </w:instrText>
        </w:r>
        <w:r w:rsidR="000F6695" w:rsidRPr="000F6695">
          <w:rPr>
            <w:rFonts w:ascii="Arial" w:hAnsi="Arial" w:cs="Arial"/>
            <w:noProof/>
            <w:webHidden/>
            <w:sz w:val="24"/>
            <w:szCs w:val="24"/>
          </w:rPr>
        </w:r>
        <w:r w:rsidR="000F6695" w:rsidRPr="000F6695">
          <w:rPr>
            <w:rFonts w:ascii="Arial" w:hAnsi="Arial" w:cs="Arial"/>
            <w:noProof/>
            <w:webHidden/>
            <w:sz w:val="24"/>
            <w:szCs w:val="24"/>
          </w:rPr>
          <w:fldChar w:fldCharType="separate"/>
        </w:r>
        <w:r w:rsidR="00847167">
          <w:rPr>
            <w:rFonts w:ascii="Arial" w:hAnsi="Arial" w:cs="Arial"/>
            <w:noProof/>
            <w:webHidden/>
            <w:sz w:val="24"/>
            <w:szCs w:val="24"/>
          </w:rPr>
          <w:t>2</w:t>
        </w:r>
        <w:r w:rsidR="000F6695" w:rsidRPr="000F6695">
          <w:rPr>
            <w:rFonts w:ascii="Arial" w:hAnsi="Arial" w:cs="Arial"/>
            <w:noProof/>
            <w:webHidden/>
            <w:sz w:val="24"/>
            <w:szCs w:val="24"/>
          </w:rPr>
          <w:fldChar w:fldCharType="end"/>
        </w:r>
      </w:hyperlink>
    </w:p>
    <w:p w14:paraId="29BB2D4B" w14:textId="7796C655" w:rsidR="000F6695" w:rsidRPr="000F6695" w:rsidRDefault="003F5BB3" w:rsidP="000F6695">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5422117" w:history="1">
        <w:r w:rsidR="000F6695" w:rsidRPr="000F6695">
          <w:rPr>
            <w:rStyle w:val="Hyperlink"/>
            <w:rFonts w:ascii="Arial" w:eastAsia="MS Gothic" w:hAnsi="Arial" w:cs="Arial"/>
            <w:noProof/>
            <w:sz w:val="24"/>
            <w:szCs w:val="24"/>
            <w:lang w:eastAsia="ja-JP"/>
          </w:rPr>
          <w:t>1.2 About people who are blind or vision impaired</w:t>
        </w:r>
        <w:r w:rsidR="000F6695" w:rsidRPr="000F6695">
          <w:rPr>
            <w:rFonts w:ascii="Arial" w:hAnsi="Arial" w:cs="Arial"/>
            <w:noProof/>
            <w:webHidden/>
            <w:sz w:val="24"/>
            <w:szCs w:val="24"/>
          </w:rPr>
          <w:tab/>
        </w:r>
        <w:r w:rsidR="000F6695" w:rsidRPr="000F6695">
          <w:rPr>
            <w:rFonts w:ascii="Arial" w:hAnsi="Arial" w:cs="Arial"/>
            <w:noProof/>
            <w:webHidden/>
            <w:sz w:val="24"/>
            <w:szCs w:val="24"/>
          </w:rPr>
          <w:fldChar w:fldCharType="begin"/>
        </w:r>
        <w:r w:rsidR="000F6695" w:rsidRPr="000F6695">
          <w:rPr>
            <w:rFonts w:ascii="Arial" w:hAnsi="Arial" w:cs="Arial"/>
            <w:noProof/>
            <w:webHidden/>
            <w:sz w:val="24"/>
            <w:szCs w:val="24"/>
          </w:rPr>
          <w:instrText xml:space="preserve"> PAGEREF _Toc145422117 \h </w:instrText>
        </w:r>
        <w:r w:rsidR="000F6695" w:rsidRPr="000F6695">
          <w:rPr>
            <w:rFonts w:ascii="Arial" w:hAnsi="Arial" w:cs="Arial"/>
            <w:noProof/>
            <w:webHidden/>
            <w:sz w:val="24"/>
            <w:szCs w:val="24"/>
          </w:rPr>
        </w:r>
        <w:r w:rsidR="000F6695" w:rsidRPr="000F6695">
          <w:rPr>
            <w:rFonts w:ascii="Arial" w:hAnsi="Arial" w:cs="Arial"/>
            <w:noProof/>
            <w:webHidden/>
            <w:sz w:val="24"/>
            <w:szCs w:val="24"/>
          </w:rPr>
          <w:fldChar w:fldCharType="separate"/>
        </w:r>
        <w:r w:rsidR="00847167">
          <w:rPr>
            <w:rFonts w:ascii="Arial" w:hAnsi="Arial" w:cs="Arial"/>
            <w:noProof/>
            <w:webHidden/>
            <w:sz w:val="24"/>
            <w:szCs w:val="24"/>
          </w:rPr>
          <w:t>3</w:t>
        </w:r>
        <w:r w:rsidR="000F6695" w:rsidRPr="000F6695">
          <w:rPr>
            <w:rFonts w:ascii="Arial" w:hAnsi="Arial" w:cs="Arial"/>
            <w:noProof/>
            <w:webHidden/>
            <w:sz w:val="24"/>
            <w:szCs w:val="24"/>
          </w:rPr>
          <w:fldChar w:fldCharType="end"/>
        </w:r>
      </w:hyperlink>
    </w:p>
    <w:p w14:paraId="0CC567D9" w14:textId="34719D1A" w:rsidR="000F6695" w:rsidRPr="000F6695" w:rsidRDefault="003F5BB3" w:rsidP="000F6695">
      <w:pPr>
        <w:pStyle w:val="TOC2"/>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5422118" w:history="1">
        <w:r w:rsidR="000F6695" w:rsidRPr="000F6695">
          <w:rPr>
            <w:rStyle w:val="Hyperlink"/>
            <w:rFonts w:ascii="Arial" w:eastAsia="MS Gothic" w:hAnsi="Arial" w:cs="Arial"/>
            <w:noProof/>
            <w:kern w:val="28"/>
            <w:sz w:val="24"/>
            <w:szCs w:val="24"/>
            <w:lang w:eastAsia="ja-JP"/>
          </w:rPr>
          <w:t>2. Submission Context</w:t>
        </w:r>
        <w:r w:rsidR="000F6695" w:rsidRPr="000F6695">
          <w:rPr>
            <w:rFonts w:ascii="Arial" w:hAnsi="Arial" w:cs="Arial"/>
            <w:noProof/>
            <w:webHidden/>
            <w:sz w:val="24"/>
            <w:szCs w:val="24"/>
          </w:rPr>
          <w:tab/>
        </w:r>
        <w:r w:rsidR="000F6695" w:rsidRPr="000F6695">
          <w:rPr>
            <w:rFonts w:ascii="Arial" w:hAnsi="Arial" w:cs="Arial"/>
            <w:noProof/>
            <w:webHidden/>
            <w:sz w:val="24"/>
            <w:szCs w:val="24"/>
          </w:rPr>
          <w:fldChar w:fldCharType="begin"/>
        </w:r>
        <w:r w:rsidR="000F6695" w:rsidRPr="000F6695">
          <w:rPr>
            <w:rFonts w:ascii="Arial" w:hAnsi="Arial" w:cs="Arial"/>
            <w:noProof/>
            <w:webHidden/>
            <w:sz w:val="24"/>
            <w:szCs w:val="24"/>
          </w:rPr>
          <w:instrText xml:space="preserve"> PAGEREF _Toc145422118 \h </w:instrText>
        </w:r>
        <w:r w:rsidR="000F6695" w:rsidRPr="000F6695">
          <w:rPr>
            <w:rFonts w:ascii="Arial" w:hAnsi="Arial" w:cs="Arial"/>
            <w:noProof/>
            <w:webHidden/>
            <w:sz w:val="24"/>
            <w:szCs w:val="24"/>
          </w:rPr>
        </w:r>
        <w:r w:rsidR="000F6695" w:rsidRPr="000F6695">
          <w:rPr>
            <w:rFonts w:ascii="Arial" w:hAnsi="Arial" w:cs="Arial"/>
            <w:noProof/>
            <w:webHidden/>
            <w:sz w:val="24"/>
            <w:szCs w:val="24"/>
          </w:rPr>
          <w:fldChar w:fldCharType="separate"/>
        </w:r>
        <w:r w:rsidR="00847167">
          <w:rPr>
            <w:rFonts w:ascii="Arial" w:hAnsi="Arial" w:cs="Arial"/>
            <w:noProof/>
            <w:webHidden/>
            <w:sz w:val="24"/>
            <w:szCs w:val="24"/>
          </w:rPr>
          <w:t>3</w:t>
        </w:r>
        <w:r w:rsidR="000F6695" w:rsidRPr="000F6695">
          <w:rPr>
            <w:rFonts w:ascii="Arial" w:hAnsi="Arial" w:cs="Arial"/>
            <w:noProof/>
            <w:webHidden/>
            <w:sz w:val="24"/>
            <w:szCs w:val="24"/>
          </w:rPr>
          <w:fldChar w:fldCharType="end"/>
        </w:r>
      </w:hyperlink>
    </w:p>
    <w:p w14:paraId="0C2D9BE5" w14:textId="1C3FFA3B" w:rsidR="000F6695" w:rsidRPr="000F6695" w:rsidRDefault="003F5BB3" w:rsidP="000F6695">
      <w:pPr>
        <w:pStyle w:val="TOC2"/>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5422119" w:history="1">
        <w:r w:rsidR="000F6695" w:rsidRPr="000F6695">
          <w:rPr>
            <w:rStyle w:val="Hyperlink"/>
            <w:rFonts w:ascii="Arial" w:eastAsia="MS Gothic" w:hAnsi="Arial" w:cs="Arial"/>
            <w:noProof/>
            <w:kern w:val="28"/>
            <w:sz w:val="24"/>
            <w:szCs w:val="24"/>
            <w:lang w:eastAsia="ja-JP"/>
          </w:rPr>
          <w:t>3. Blind Citizens Australia’s Submission</w:t>
        </w:r>
        <w:r w:rsidR="000F6695" w:rsidRPr="000F6695">
          <w:rPr>
            <w:rFonts w:ascii="Arial" w:hAnsi="Arial" w:cs="Arial"/>
            <w:noProof/>
            <w:webHidden/>
            <w:sz w:val="24"/>
            <w:szCs w:val="24"/>
          </w:rPr>
          <w:tab/>
        </w:r>
        <w:r w:rsidR="000F6695" w:rsidRPr="000F6695">
          <w:rPr>
            <w:rFonts w:ascii="Arial" w:hAnsi="Arial" w:cs="Arial"/>
            <w:noProof/>
            <w:webHidden/>
            <w:sz w:val="24"/>
            <w:szCs w:val="24"/>
          </w:rPr>
          <w:fldChar w:fldCharType="begin"/>
        </w:r>
        <w:r w:rsidR="000F6695" w:rsidRPr="000F6695">
          <w:rPr>
            <w:rFonts w:ascii="Arial" w:hAnsi="Arial" w:cs="Arial"/>
            <w:noProof/>
            <w:webHidden/>
            <w:sz w:val="24"/>
            <w:szCs w:val="24"/>
          </w:rPr>
          <w:instrText xml:space="preserve"> PAGEREF _Toc145422119 \h </w:instrText>
        </w:r>
        <w:r w:rsidR="000F6695" w:rsidRPr="000F6695">
          <w:rPr>
            <w:rFonts w:ascii="Arial" w:hAnsi="Arial" w:cs="Arial"/>
            <w:noProof/>
            <w:webHidden/>
            <w:sz w:val="24"/>
            <w:szCs w:val="24"/>
          </w:rPr>
        </w:r>
        <w:r w:rsidR="000F6695" w:rsidRPr="000F6695">
          <w:rPr>
            <w:rFonts w:ascii="Arial" w:hAnsi="Arial" w:cs="Arial"/>
            <w:noProof/>
            <w:webHidden/>
            <w:sz w:val="24"/>
            <w:szCs w:val="24"/>
          </w:rPr>
          <w:fldChar w:fldCharType="separate"/>
        </w:r>
        <w:r w:rsidR="00847167">
          <w:rPr>
            <w:rFonts w:ascii="Arial" w:hAnsi="Arial" w:cs="Arial"/>
            <w:noProof/>
            <w:webHidden/>
            <w:sz w:val="24"/>
            <w:szCs w:val="24"/>
          </w:rPr>
          <w:t>5</w:t>
        </w:r>
        <w:r w:rsidR="000F6695" w:rsidRPr="000F6695">
          <w:rPr>
            <w:rFonts w:ascii="Arial" w:hAnsi="Arial" w:cs="Arial"/>
            <w:noProof/>
            <w:webHidden/>
            <w:sz w:val="24"/>
            <w:szCs w:val="24"/>
          </w:rPr>
          <w:fldChar w:fldCharType="end"/>
        </w:r>
      </w:hyperlink>
    </w:p>
    <w:p w14:paraId="4CC24C2D" w14:textId="161253E3" w:rsidR="000F6695" w:rsidRPr="000F6695" w:rsidRDefault="003F5BB3" w:rsidP="000F6695">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5422120" w:history="1">
        <w:r w:rsidR="000F6695" w:rsidRPr="000F6695">
          <w:rPr>
            <w:rStyle w:val="Hyperlink"/>
            <w:rFonts w:ascii="Arial" w:eastAsia="MS Gothic" w:hAnsi="Arial" w:cs="Arial"/>
            <w:noProof/>
            <w:sz w:val="24"/>
            <w:szCs w:val="24"/>
            <w:lang w:eastAsia="ja-JP"/>
          </w:rPr>
          <w:t>3.1 An overview of Australia’s emergency management systems</w:t>
        </w:r>
        <w:r w:rsidR="000F6695" w:rsidRPr="000F6695">
          <w:rPr>
            <w:rFonts w:ascii="Arial" w:hAnsi="Arial" w:cs="Arial"/>
            <w:noProof/>
            <w:webHidden/>
            <w:sz w:val="24"/>
            <w:szCs w:val="24"/>
          </w:rPr>
          <w:tab/>
        </w:r>
        <w:r w:rsidR="000F6695" w:rsidRPr="000F6695">
          <w:rPr>
            <w:rFonts w:ascii="Arial" w:hAnsi="Arial" w:cs="Arial"/>
            <w:noProof/>
            <w:webHidden/>
            <w:sz w:val="24"/>
            <w:szCs w:val="24"/>
          </w:rPr>
          <w:fldChar w:fldCharType="begin"/>
        </w:r>
        <w:r w:rsidR="000F6695" w:rsidRPr="000F6695">
          <w:rPr>
            <w:rFonts w:ascii="Arial" w:hAnsi="Arial" w:cs="Arial"/>
            <w:noProof/>
            <w:webHidden/>
            <w:sz w:val="24"/>
            <w:szCs w:val="24"/>
          </w:rPr>
          <w:instrText xml:space="preserve"> PAGEREF _Toc145422120 \h </w:instrText>
        </w:r>
        <w:r w:rsidR="000F6695" w:rsidRPr="000F6695">
          <w:rPr>
            <w:rFonts w:ascii="Arial" w:hAnsi="Arial" w:cs="Arial"/>
            <w:noProof/>
            <w:webHidden/>
            <w:sz w:val="24"/>
            <w:szCs w:val="24"/>
          </w:rPr>
        </w:r>
        <w:r w:rsidR="000F6695" w:rsidRPr="000F6695">
          <w:rPr>
            <w:rFonts w:ascii="Arial" w:hAnsi="Arial" w:cs="Arial"/>
            <w:noProof/>
            <w:webHidden/>
            <w:sz w:val="24"/>
            <w:szCs w:val="24"/>
          </w:rPr>
          <w:fldChar w:fldCharType="separate"/>
        </w:r>
        <w:r w:rsidR="00847167">
          <w:rPr>
            <w:rFonts w:ascii="Arial" w:hAnsi="Arial" w:cs="Arial"/>
            <w:noProof/>
            <w:webHidden/>
            <w:sz w:val="24"/>
            <w:szCs w:val="24"/>
          </w:rPr>
          <w:t>5</w:t>
        </w:r>
        <w:r w:rsidR="000F6695" w:rsidRPr="000F6695">
          <w:rPr>
            <w:rFonts w:ascii="Arial" w:hAnsi="Arial" w:cs="Arial"/>
            <w:noProof/>
            <w:webHidden/>
            <w:sz w:val="24"/>
            <w:szCs w:val="24"/>
          </w:rPr>
          <w:fldChar w:fldCharType="end"/>
        </w:r>
      </w:hyperlink>
    </w:p>
    <w:p w14:paraId="54F125B9" w14:textId="33149430" w:rsidR="000F6695" w:rsidRPr="000F6695" w:rsidRDefault="003F5BB3" w:rsidP="000F6695">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5422121" w:history="1">
        <w:r w:rsidR="000F6695" w:rsidRPr="000F6695">
          <w:rPr>
            <w:rStyle w:val="Hyperlink"/>
            <w:rFonts w:ascii="Arial" w:eastAsia="MS Gothic" w:hAnsi="Arial" w:cs="Arial"/>
            <w:noProof/>
            <w:sz w:val="24"/>
            <w:szCs w:val="24"/>
            <w:lang w:eastAsia="ja-JP"/>
          </w:rPr>
          <w:t>3.2 A lack of data, information and knowledge of people with disability</w:t>
        </w:r>
        <w:r w:rsidR="000F6695" w:rsidRPr="000F6695">
          <w:rPr>
            <w:rFonts w:ascii="Arial" w:hAnsi="Arial" w:cs="Arial"/>
            <w:noProof/>
            <w:webHidden/>
            <w:sz w:val="24"/>
            <w:szCs w:val="24"/>
          </w:rPr>
          <w:tab/>
        </w:r>
        <w:r w:rsidR="000F6695" w:rsidRPr="000F6695">
          <w:rPr>
            <w:rFonts w:ascii="Arial" w:hAnsi="Arial" w:cs="Arial"/>
            <w:noProof/>
            <w:webHidden/>
            <w:sz w:val="24"/>
            <w:szCs w:val="24"/>
          </w:rPr>
          <w:fldChar w:fldCharType="begin"/>
        </w:r>
        <w:r w:rsidR="000F6695" w:rsidRPr="000F6695">
          <w:rPr>
            <w:rFonts w:ascii="Arial" w:hAnsi="Arial" w:cs="Arial"/>
            <w:noProof/>
            <w:webHidden/>
            <w:sz w:val="24"/>
            <w:szCs w:val="24"/>
          </w:rPr>
          <w:instrText xml:space="preserve"> PAGEREF _Toc145422121 \h </w:instrText>
        </w:r>
        <w:r w:rsidR="000F6695" w:rsidRPr="000F6695">
          <w:rPr>
            <w:rFonts w:ascii="Arial" w:hAnsi="Arial" w:cs="Arial"/>
            <w:noProof/>
            <w:webHidden/>
            <w:sz w:val="24"/>
            <w:szCs w:val="24"/>
          </w:rPr>
        </w:r>
        <w:r w:rsidR="000F6695" w:rsidRPr="000F6695">
          <w:rPr>
            <w:rFonts w:ascii="Arial" w:hAnsi="Arial" w:cs="Arial"/>
            <w:noProof/>
            <w:webHidden/>
            <w:sz w:val="24"/>
            <w:szCs w:val="24"/>
          </w:rPr>
          <w:fldChar w:fldCharType="separate"/>
        </w:r>
        <w:r w:rsidR="00847167">
          <w:rPr>
            <w:rFonts w:ascii="Arial" w:hAnsi="Arial" w:cs="Arial"/>
            <w:noProof/>
            <w:webHidden/>
            <w:sz w:val="24"/>
            <w:szCs w:val="24"/>
          </w:rPr>
          <w:t>6</w:t>
        </w:r>
        <w:r w:rsidR="000F6695" w:rsidRPr="000F6695">
          <w:rPr>
            <w:rFonts w:ascii="Arial" w:hAnsi="Arial" w:cs="Arial"/>
            <w:noProof/>
            <w:webHidden/>
            <w:sz w:val="24"/>
            <w:szCs w:val="24"/>
          </w:rPr>
          <w:fldChar w:fldCharType="end"/>
        </w:r>
      </w:hyperlink>
    </w:p>
    <w:p w14:paraId="42412012" w14:textId="242B5FEE" w:rsidR="000F6695" w:rsidRPr="000F6695" w:rsidRDefault="003F5BB3" w:rsidP="000F6695">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5422122" w:history="1">
        <w:r w:rsidR="000F6695" w:rsidRPr="000F6695">
          <w:rPr>
            <w:rStyle w:val="Hyperlink"/>
            <w:rFonts w:ascii="Arial" w:eastAsia="MS Gothic" w:hAnsi="Arial" w:cs="Arial"/>
            <w:noProof/>
            <w:sz w:val="24"/>
            <w:szCs w:val="24"/>
            <w:lang w:eastAsia="ja-JP"/>
          </w:rPr>
          <w:t>3.3 Inaccessible communication of emergency warnings and advice</w:t>
        </w:r>
        <w:r w:rsidR="000F6695" w:rsidRPr="000F6695">
          <w:rPr>
            <w:rFonts w:ascii="Arial" w:hAnsi="Arial" w:cs="Arial"/>
            <w:noProof/>
            <w:webHidden/>
            <w:sz w:val="24"/>
            <w:szCs w:val="24"/>
          </w:rPr>
          <w:tab/>
        </w:r>
        <w:r w:rsidR="000F6695" w:rsidRPr="000F6695">
          <w:rPr>
            <w:rFonts w:ascii="Arial" w:hAnsi="Arial" w:cs="Arial"/>
            <w:noProof/>
            <w:webHidden/>
            <w:sz w:val="24"/>
            <w:szCs w:val="24"/>
          </w:rPr>
          <w:fldChar w:fldCharType="begin"/>
        </w:r>
        <w:r w:rsidR="000F6695" w:rsidRPr="000F6695">
          <w:rPr>
            <w:rFonts w:ascii="Arial" w:hAnsi="Arial" w:cs="Arial"/>
            <w:noProof/>
            <w:webHidden/>
            <w:sz w:val="24"/>
            <w:szCs w:val="24"/>
          </w:rPr>
          <w:instrText xml:space="preserve"> PAGEREF _Toc145422122 \h </w:instrText>
        </w:r>
        <w:r w:rsidR="000F6695" w:rsidRPr="000F6695">
          <w:rPr>
            <w:rFonts w:ascii="Arial" w:hAnsi="Arial" w:cs="Arial"/>
            <w:noProof/>
            <w:webHidden/>
            <w:sz w:val="24"/>
            <w:szCs w:val="24"/>
          </w:rPr>
        </w:r>
        <w:r w:rsidR="000F6695" w:rsidRPr="000F6695">
          <w:rPr>
            <w:rFonts w:ascii="Arial" w:hAnsi="Arial" w:cs="Arial"/>
            <w:noProof/>
            <w:webHidden/>
            <w:sz w:val="24"/>
            <w:szCs w:val="24"/>
          </w:rPr>
          <w:fldChar w:fldCharType="separate"/>
        </w:r>
        <w:r w:rsidR="00847167">
          <w:rPr>
            <w:rFonts w:ascii="Arial" w:hAnsi="Arial" w:cs="Arial"/>
            <w:noProof/>
            <w:webHidden/>
            <w:sz w:val="24"/>
            <w:szCs w:val="24"/>
          </w:rPr>
          <w:t>10</w:t>
        </w:r>
        <w:r w:rsidR="000F6695" w:rsidRPr="000F6695">
          <w:rPr>
            <w:rFonts w:ascii="Arial" w:hAnsi="Arial" w:cs="Arial"/>
            <w:noProof/>
            <w:webHidden/>
            <w:sz w:val="24"/>
            <w:szCs w:val="24"/>
          </w:rPr>
          <w:fldChar w:fldCharType="end"/>
        </w:r>
      </w:hyperlink>
    </w:p>
    <w:p w14:paraId="577821AA" w14:textId="7AEB6D5E" w:rsidR="000F6695" w:rsidRPr="000F6695" w:rsidRDefault="003F5BB3" w:rsidP="000F6695">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5422123" w:history="1">
        <w:r w:rsidR="000F6695" w:rsidRPr="000F6695">
          <w:rPr>
            <w:rStyle w:val="Hyperlink"/>
            <w:rFonts w:ascii="Arial" w:eastAsia="MS Gothic" w:hAnsi="Arial" w:cs="Arial"/>
            <w:noProof/>
            <w:sz w:val="24"/>
            <w:szCs w:val="24"/>
            <w:lang w:eastAsia="ja-JP"/>
          </w:rPr>
          <w:t>3.4 Inaccessible transport and evacuation facilities</w:t>
        </w:r>
        <w:r w:rsidR="000F6695" w:rsidRPr="000F6695">
          <w:rPr>
            <w:rFonts w:ascii="Arial" w:hAnsi="Arial" w:cs="Arial"/>
            <w:noProof/>
            <w:webHidden/>
            <w:sz w:val="24"/>
            <w:szCs w:val="24"/>
          </w:rPr>
          <w:tab/>
        </w:r>
        <w:r w:rsidR="000F6695" w:rsidRPr="000F6695">
          <w:rPr>
            <w:rFonts w:ascii="Arial" w:hAnsi="Arial" w:cs="Arial"/>
            <w:noProof/>
            <w:webHidden/>
            <w:sz w:val="24"/>
            <w:szCs w:val="24"/>
          </w:rPr>
          <w:fldChar w:fldCharType="begin"/>
        </w:r>
        <w:r w:rsidR="000F6695" w:rsidRPr="000F6695">
          <w:rPr>
            <w:rFonts w:ascii="Arial" w:hAnsi="Arial" w:cs="Arial"/>
            <w:noProof/>
            <w:webHidden/>
            <w:sz w:val="24"/>
            <w:szCs w:val="24"/>
          </w:rPr>
          <w:instrText xml:space="preserve"> PAGEREF _Toc145422123 \h </w:instrText>
        </w:r>
        <w:r w:rsidR="000F6695" w:rsidRPr="000F6695">
          <w:rPr>
            <w:rFonts w:ascii="Arial" w:hAnsi="Arial" w:cs="Arial"/>
            <w:noProof/>
            <w:webHidden/>
            <w:sz w:val="24"/>
            <w:szCs w:val="24"/>
          </w:rPr>
        </w:r>
        <w:r w:rsidR="000F6695" w:rsidRPr="000F6695">
          <w:rPr>
            <w:rFonts w:ascii="Arial" w:hAnsi="Arial" w:cs="Arial"/>
            <w:noProof/>
            <w:webHidden/>
            <w:sz w:val="24"/>
            <w:szCs w:val="24"/>
          </w:rPr>
          <w:fldChar w:fldCharType="separate"/>
        </w:r>
        <w:r w:rsidR="00847167">
          <w:rPr>
            <w:rFonts w:ascii="Arial" w:hAnsi="Arial" w:cs="Arial"/>
            <w:noProof/>
            <w:webHidden/>
            <w:sz w:val="24"/>
            <w:szCs w:val="24"/>
          </w:rPr>
          <w:t>15</w:t>
        </w:r>
        <w:r w:rsidR="000F6695" w:rsidRPr="000F6695">
          <w:rPr>
            <w:rFonts w:ascii="Arial" w:hAnsi="Arial" w:cs="Arial"/>
            <w:noProof/>
            <w:webHidden/>
            <w:sz w:val="24"/>
            <w:szCs w:val="24"/>
          </w:rPr>
          <w:fldChar w:fldCharType="end"/>
        </w:r>
      </w:hyperlink>
    </w:p>
    <w:p w14:paraId="36B04968" w14:textId="1C143DA3" w:rsidR="000F6695" w:rsidRPr="000F6695" w:rsidRDefault="003F5BB3" w:rsidP="000F6695">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5422124" w:history="1">
        <w:r w:rsidR="000F6695" w:rsidRPr="000F6695">
          <w:rPr>
            <w:rStyle w:val="Hyperlink"/>
            <w:rFonts w:ascii="Arial" w:eastAsia="MS Gothic" w:hAnsi="Arial" w:cs="Arial"/>
            <w:noProof/>
            <w:sz w:val="24"/>
            <w:szCs w:val="24"/>
            <w:lang w:eastAsia="ja-JP"/>
          </w:rPr>
          <w:t>3.5 Climate change and the future of eye health</w:t>
        </w:r>
        <w:r w:rsidR="000F6695" w:rsidRPr="000F6695">
          <w:rPr>
            <w:rFonts w:ascii="Arial" w:hAnsi="Arial" w:cs="Arial"/>
            <w:noProof/>
            <w:webHidden/>
            <w:sz w:val="24"/>
            <w:szCs w:val="24"/>
          </w:rPr>
          <w:tab/>
        </w:r>
        <w:r w:rsidR="000F6695" w:rsidRPr="000F6695">
          <w:rPr>
            <w:rFonts w:ascii="Arial" w:hAnsi="Arial" w:cs="Arial"/>
            <w:noProof/>
            <w:webHidden/>
            <w:sz w:val="24"/>
            <w:szCs w:val="24"/>
          </w:rPr>
          <w:fldChar w:fldCharType="begin"/>
        </w:r>
        <w:r w:rsidR="000F6695" w:rsidRPr="000F6695">
          <w:rPr>
            <w:rFonts w:ascii="Arial" w:hAnsi="Arial" w:cs="Arial"/>
            <w:noProof/>
            <w:webHidden/>
            <w:sz w:val="24"/>
            <w:szCs w:val="24"/>
          </w:rPr>
          <w:instrText xml:space="preserve"> PAGEREF _Toc145422124 \h </w:instrText>
        </w:r>
        <w:r w:rsidR="000F6695" w:rsidRPr="000F6695">
          <w:rPr>
            <w:rFonts w:ascii="Arial" w:hAnsi="Arial" w:cs="Arial"/>
            <w:noProof/>
            <w:webHidden/>
            <w:sz w:val="24"/>
            <w:szCs w:val="24"/>
          </w:rPr>
        </w:r>
        <w:r w:rsidR="000F6695" w:rsidRPr="000F6695">
          <w:rPr>
            <w:rFonts w:ascii="Arial" w:hAnsi="Arial" w:cs="Arial"/>
            <w:noProof/>
            <w:webHidden/>
            <w:sz w:val="24"/>
            <w:szCs w:val="24"/>
          </w:rPr>
          <w:fldChar w:fldCharType="separate"/>
        </w:r>
        <w:r w:rsidR="00847167">
          <w:rPr>
            <w:rFonts w:ascii="Arial" w:hAnsi="Arial" w:cs="Arial"/>
            <w:noProof/>
            <w:webHidden/>
            <w:sz w:val="24"/>
            <w:szCs w:val="24"/>
          </w:rPr>
          <w:t>19</w:t>
        </w:r>
        <w:r w:rsidR="000F6695" w:rsidRPr="000F6695">
          <w:rPr>
            <w:rFonts w:ascii="Arial" w:hAnsi="Arial" w:cs="Arial"/>
            <w:noProof/>
            <w:webHidden/>
            <w:sz w:val="24"/>
            <w:szCs w:val="24"/>
          </w:rPr>
          <w:fldChar w:fldCharType="end"/>
        </w:r>
      </w:hyperlink>
    </w:p>
    <w:p w14:paraId="23FCDBAC" w14:textId="7DB2160B" w:rsidR="000F6695" w:rsidRDefault="003F5BB3" w:rsidP="000F6695">
      <w:pPr>
        <w:pStyle w:val="TOC2"/>
        <w:tabs>
          <w:tab w:val="right" w:leader="dot" w:pos="9016"/>
        </w:tabs>
        <w:spacing w:line="360" w:lineRule="auto"/>
        <w:rPr>
          <w:rFonts w:eastAsiaTheme="minorEastAsia"/>
          <w:noProof/>
          <w:kern w:val="2"/>
          <w:lang w:eastAsia="en-AU"/>
          <w14:ligatures w14:val="standardContextual"/>
        </w:rPr>
      </w:pPr>
      <w:hyperlink w:anchor="_Toc145422125" w:history="1">
        <w:r w:rsidR="000F6695" w:rsidRPr="000F6695">
          <w:rPr>
            <w:rStyle w:val="Hyperlink"/>
            <w:rFonts w:ascii="Arial" w:eastAsia="MS Gothic" w:hAnsi="Arial" w:cs="Arial"/>
            <w:noProof/>
            <w:kern w:val="28"/>
            <w:sz w:val="24"/>
            <w:szCs w:val="24"/>
            <w:lang w:eastAsia="ja-JP"/>
          </w:rPr>
          <w:t>4. Recommendations</w:t>
        </w:r>
        <w:r w:rsidR="000F6695" w:rsidRPr="000F6695">
          <w:rPr>
            <w:rFonts w:ascii="Arial" w:hAnsi="Arial" w:cs="Arial"/>
            <w:noProof/>
            <w:webHidden/>
            <w:sz w:val="24"/>
            <w:szCs w:val="24"/>
          </w:rPr>
          <w:tab/>
        </w:r>
        <w:r w:rsidR="000F6695" w:rsidRPr="000F6695">
          <w:rPr>
            <w:rFonts w:ascii="Arial" w:hAnsi="Arial" w:cs="Arial"/>
            <w:noProof/>
            <w:webHidden/>
            <w:sz w:val="24"/>
            <w:szCs w:val="24"/>
          </w:rPr>
          <w:fldChar w:fldCharType="begin"/>
        </w:r>
        <w:r w:rsidR="000F6695" w:rsidRPr="000F6695">
          <w:rPr>
            <w:rFonts w:ascii="Arial" w:hAnsi="Arial" w:cs="Arial"/>
            <w:noProof/>
            <w:webHidden/>
            <w:sz w:val="24"/>
            <w:szCs w:val="24"/>
          </w:rPr>
          <w:instrText xml:space="preserve"> PAGEREF _Toc145422125 \h </w:instrText>
        </w:r>
        <w:r w:rsidR="000F6695" w:rsidRPr="000F6695">
          <w:rPr>
            <w:rFonts w:ascii="Arial" w:hAnsi="Arial" w:cs="Arial"/>
            <w:noProof/>
            <w:webHidden/>
            <w:sz w:val="24"/>
            <w:szCs w:val="24"/>
          </w:rPr>
        </w:r>
        <w:r w:rsidR="000F6695" w:rsidRPr="000F6695">
          <w:rPr>
            <w:rFonts w:ascii="Arial" w:hAnsi="Arial" w:cs="Arial"/>
            <w:noProof/>
            <w:webHidden/>
            <w:sz w:val="24"/>
            <w:szCs w:val="24"/>
          </w:rPr>
          <w:fldChar w:fldCharType="separate"/>
        </w:r>
        <w:r w:rsidR="00847167">
          <w:rPr>
            <w:rFonts w:ascii="Arial" w:hAnsi="Arial" w:cs="Arial"/>
            <w:noProof/>
            <w:webHidden/>
            <w:sz w:val="24"/>
            <w:szCs w:val="24"/>
          </w:rPr>
          <w:t>20</w:t>
        </w:r>
        <w:r w:rsidR="000F6695" w:rsidRPr="000F6695">
          <w:rPr>
            <w:rFonts w:ascii="Arial" w:hAnsi="Arial" w:cs="Arial"/>
            <w:noProof/>
            <w:webHidden/>
            <w:sz w:val="24"/>
            <w:szCs w:val="24"/>
          </w:rPr>
          <w:fldChar w:fldCharType="end"/>
        </w:r>
      </w:hyperlink>
    </w:p>
    <w:p w14:paraId="0A44ED57" w14:textId="36841480" w:rsidR="005073BC" w:rsidRPr="00E80173" w:rsidRDefault="005073BC" w:rsidP="005073BC">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r w:rsidRPr="00F072AD">
        <w:rPr>
          <w:rFonts w:ascii="Arial" w:eastAsia="MS Mincho" w:hAnsi="Arial" w:cs="Arial"/>
          <w:sz w:val="24"/>
          <w:szCs w:val="24"/>
          <w:lang w:eastAsia="ja-JP"/>
        </w:rPr>
        <w:fldChar w:fldCharType="end"/>
      </w:r>
      <w:bookmarkStart w:id="4" w:name="_Toc145422115"/>
      <w:r>
        <w:rPr>
          <w:rFonts w:ascii="Arial" w:eastAsia="MS Gothic" w:hAnsi="Arial" w:cs="Times New Roman"/>
          <w:b/>
          <w:color w:val="4F2260"/>
          <w:kern w:val="28"/>
          <w:sz w:val="40"/>
          <w:szCs w:val="26"/>
          <w:lang w:eastAsia="ja-JP"/>
        </w:rPr>
        <w:t>1</w:t>
      </w:r>
      <w:r w:rsidRPr="00E80173">
        <w:rPr>
          <w:rFonts w:ascii="Arial" w:eastAsia="MS Gothic" w:hAnsi="Arial" w:cs="Times New Roman"/>
          <w:b/>
          <w:color w:val="4F2260"/>
          <w:kern w:val="28"/>
          <w:sz w:val="40"/>
          <w:szCs w:val="26"/>
          <w:lang w:eastAsia="ja-JP"/>
        </w:rPr>
        <w:t xml:space="preserve">. </w:t>
      </w:r>
      <w:r>
        <w:rPr>
          <w:rFonts w:ascii="Arial" w:eastAsia="MS Gothic" w:hAnsi="Arial" w:cs="Times New Roman"/>
          <w:b/>
          <w:color w:val="4F2260"/>
          <w:kern w:val="28"/>
          <w:sz w:val="40"/>
          <w:szCs w:val="26"/>
          <w:lang w:eastAsia="ja-JP"/>
        </w:rPr>
        <w:t>Introduction</w:t>
      </w:r>
      <w:bookmarkEnd w:id="4"/>
    </w:p>
    <w:p w14:paraId="1151D39D" w14:textId="77777777" w:rsidR="005073BC" w:rsidRPr="00E80173" w:rsidRDefault="005073BC" w:rsidP="005073BC">
      <w:pPr>
        <w:keepNext/>
        <w:keepLines/>
        <w:spacing w:before="360" w:after="0" w:line="360" w:lineRule="auto"/>
        <w:contextualSpacing/>
        <w:outlineLvl w:val="2"/>
        <w:rPr>
          <w:rFonts w:ascii="Arial" w:eastAsia="MS Gothic" w:hAnsi="Arial" w:cs="Times New Roman"/>
          <w:b/>
          <w:color w:val="4F2260"/>
          <w:sz w:val="32"/>
          <w:szCs w:val="24"/>
          <w:lang w:eastAsia="ja-JP"/>
        </w:rPr>
      </w:pPr>
      <w:bookmarkStart w:id="5" w:name="_Toc59048283"/>
      <w:bookmarkStart w:id="6" w:name="_Toc145422116"/>
      <w:bookmarkStart w:id="7" w:name="_Toc43900325"/>
      <w:bookmarkEnd w:id="2"/>
      <w:r w:rsidRPr="00E80173">
        <w:rPr>
          <w:rFonts w:ascii="Arial" w:eastAsia="MS Gothic" w:hAnsi="Arial" w:cs="Times New Roman"/>
          <w:b/>
          <w:color w:val="4F2260"/>
          <w:sz w:val="32"/>
          <w:szCs w:val="24"/>
          <w:lang w:eastAsia="ja-JP"/>
        </w:rPr>
        <w:t>1.1 About Blind Citizens Australia (BCA)</w:t>
      </w:r>
      <w:bookmarkEnd w:id="5"/>
      <w:bookmarkEnd w:id="6"/>
    </w:p>
    <w:p w14:paraId="0B2FD992" w14:textId="77777777" w:rsidR="005073BC" w:rsidRPr="00E80173" w:rsidRDefault="005073BC" w:rsidP="005073BC">
      <w:pPr>
        <w:spacing w:before="120" w:after="0" w:line="360" w:lineRule="auto"/>
        <w:rPr>
          <w:rFonts w:ascii="Arial" w:eastAsia="MS Mincho" w:hAnsi="Arial" w:cs="Arial"/>
          <w:sz w:val="24"/>
          <w:szCs w:val="16"/>
          <w:lang w:eastAsia="ja-JP"/>
        </w:rPr>
      </w:pPr>
      <w:bookmarkStart w:id="8" w:name="_Toc59048284"/>
      <w:bookmarkEnd w:id="7"/>
      <w:r w:rsidRPr="00E80173">
        <w:rPr>
          <w:rFonts w:ascii="Arial" w:eastAsia="MS Mincho" w:hAnsi="Arial" w:cs="Arial"/>
          <w:sz w:val="24"/>
          <w:szCs w:val="16"/>
          <w:lang w:eastAsia="ja-JP"/>
        </w:rPr>
        <w:t xml:space="preserve">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 BCA provides peer support and individual advocacy to people who are blind or vision impaired across Australia. </w:t>
      </w:r>
    </w:p>
    <w:p w14:paraId="45BA7DF8" w14:textId="77777777" w:rsidR="005073BC" w:rsidRPr="00E80173" w:rsidRDefault="005073BC" w:rsidP="005073BC">
      <w:pPr>
        <w:spacing w:before="120" w:after="0" w:line="360" w:lineRule="auto"/>
        <w:rPr>
          <w:rFonts w:ascii="Arial" w:eastAsia="MS Mincho" w:hAnsi="Arial" w:cs="Arial"/>
          <w:sz w:val="24"/>
          <w:szCs w:val="16"/>
          <w:lang w:eastAsia="ja-JP"/>
        </w:rPr>
      </w:pPr>
      <w:r w:rsidRPr="00E80173">
        <w:rPr>
          <w:rFonts w:ascii="Arial" w:eastAsia="MS Mincho" w:hAnsi="Arial" w:cs="Arial"/>
          <w:sz w:val="24"/>
          <w:szCs w:val="16"/>
          <w:lang w:eastAsia="ja-JP"/>
        </w:rPr>
        <w:t xml:space="preserve">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w:t>
      </w:r>
      <w:r w:rsidRPr="00E80173">
        <w:rPr>
          <w:rFonts w:ascii="Arial" w:eastAsia="MS Mincho" w:hAnsi="Arial" w:cs="Arial"/>
          <w:sz w:val="24"/>
          <w:szCs w:val="16"/>
          <w:lang w:eastAsia="ja-JP"/>
        </w:rPr>
        <w:lastRenderedPageBreak/>
        <w:t xml:space="preserve">organisation, our work is directly informed by lived experience. All directors are full members of BCA and the majority of our volunteers and staff are blind or vision impaired. They are of diverse backgrounds and identities. </w:t>
      </w:r>
      <w:r w:rsidRPr="00E80173">
        <w:rPr>
          <w:rFonts w:ascii="Arial" w:eastAsia="MS Mincho" w:hAnsi="Arial" w:cs="Arial"/>
          <w:sz w:val="24"/>
          <w:szCs w:val="16"/>
          <w:lang w:eastAsia="ja-JP"/>
        </w:rPr>
        <w:br/>
      </w:r>
    </w:p>
    <w:p w14:paraId="1E7F7B52" w14:textId="77777777" w:rsidR="005073BC" w:rsidRPr="00E80173" w:rsidRDefault="005073BC" w:rsidP="005073BC">
      <w:pPr>
        <w:keepNext/>
        <w:keepLines/>
        <w:spacing w:before="360" w:after="0" w:line="360" w:lineRule="auto"/>
        <w:contextualSpacing/>
        <w:outlineLvl w:val="2"/>
        <w:rPr>
          <w:rFonts w:ascii="Arial" w:eastAsia="MS Gothic" w:hAnsi="Arial" w:cs="Times New Roman"/>
          <w:b/>
          <w:color w:val="4F2260"/>
          <w:sz w:val="32"/>
          <w:szCs w:val="24"/>
          <w:lang w:eastAsia="ja-JP"/>
        </w:rPr>
      </w:pPr>
      <w:bookmarkStart w:id="9" w:name="_Toc145422117"/>
      <w:r w:rsidRPr="00E80173">
        <w:rPr>
          <w:rFonts w:ascii="Arial" w:eastAsia="MS Gothic" w:hAnsi="Arial" w:cs="Times New Roman"/>
          <w:b/>
          <w:color w:val="4F2260"/>
          <w:sz w:val="32"/>
          <w:szCs w:val="24"/>
          <w:lang w:eastAsia="ja-JP"/>
        </w:rPr>
        <w:t>1.2 About people who are blind or vision impaired</w:t>
      </w:r>
      <w:bookmarkEnd w:id="8"/>
      <w:bookmarkEnd w:id="9"/>
    </w:p>
    <w:p w14:paraId="1BAAC5AB" w14:textId="77777777" w:rsidR="005073BC" w:rsidRPr="00E80173" w:rsidRDefault="005073BC" w:rsidP="005073BC">
      <w:pPr>
        <w:spacing w:before="120" w:after="0" w:line="360" w:lineRule="auto"/>
        <w:rPr>
          <w:rFonts w:ascii="Arial" w:eastAsia="MS Mincho" w:hAnsi="Arial" w:cs="Arial"/>
          <w:sz w:val="24"/>
          <w:szCs w:val="16"/>
          <w:lang w:eastAsia="ja-JP"/>
        </w:rPr>
      </w:pPr>
      <w:r w:rsidRPr="00E80173">
        <w:rPr>
          <w:rFonts w:ascii="Arial" w:eastAsia="MS Mincho" w:hAnsi="Arial" w:cs="Arial"/>
          <w:sz w:val="24"/>
          <w:szCs w:val="16"/>
          <w:lang w:eastAsia="ja-JP"/>
        </w:rPr>
        <w:t>There are currently more than 500,000 people who are blind or vision impaired in Australia with estimates that this will rise to 564,000 by 2030. According to Vision Initiative, around 80</w:t>
      </w:r>
      <w:r>
        <w:rPr>
          <w:rFonts w:ascii="Arial" w:eastAsia="MS Mincho" w:hAnsi="Arial" w:cs="Arial"/>
          <w:sz w:val="24"/>
          <w:szCs w:val="16"/>
          <w:lang w:eastAsia="ja-JP"/>
        </w:rPr>
        <w:t xml:space="preserve"> per cent</w:t>
      </w:r>
      <w:r w:rsidRPr="00E80173">
        <w:rPr>
          <w:rFonts w:ascii="Arial" w:eastAsia="MS Mincho" w:hAnsi="Arial" w:cs="Arial"/>
          <w:sz w:val="24"/>
          <w:szCs w:val="16"/>
          <w:lang w:eastAsia="ja-JP"/>
        </w:rPr>
        <w:t xml:space="preserve"> of vision loss in Australia is caused by conditions that become more common as people age.</w:t>
      </w:r>
      <w:r w:rsidRPr="00E80173">
        <w:rPr>
          <w:rFonts w:ascii="Arial" w:eastAsia="MS Mincho" w:hAnsi="Arial" w:cs="Arial"/>
          <w:sz w:val="24"/>
          <w:szCs w:val="16"/>
          <w:vertAlign w:val="superscript"/>
          <w:lang w:eastAsia="ja-JP"/>
        </w:rPr>
        <w:endnoteReference w:id="1"/>
      </w:r>
    </w:p>
    <w:p w14:paraId="016DF28A" w14:textId="77777777" w:rsidR="005073BC" w:rsidRPr="00E80173" w:rsidRDefault="005073BC" w:rsidP="005073BC">
      <w:pPr>
        <w:spacing w:before="120" w:after="0" w:line="360" w:lineRule="auto"/>
        <w:rPr>
          <w:rFonts w:ascii="Arial" w:eastAsia="MS Mincho" w:hAnsi="Arial" w:cs="Arial"/>
          <w:sz w:val="24"/>
          <w:szCs w:val="16"/>
          <w:lang w:eastAsia="ja-JP"/>
        </w:rPr>
      </w:pPr>
      <w:r w:rsidRPr="00E80173">
        <w:rPr>
          <w:rFonts w:ascii="Arial" w:eastAsia="MS Mincho" w:hAnsi="Arial" w:cs="Arial"/>
          <w:sz w:val="24"/>
          <w:szCs w:val="16"/>
          <w:lang w:eastAsia="ja-JP"/>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r w:rsidRPr="00E80173">
        <w:rPr>
          <w:rFonts w:ascii="Arial" w:eastAsia="MS Mincho" w:hAnsi="Arial" w:cs="Arial"/>
          <w:sz w:val="24"/>
          <w:szCs w:val="16"/>
          <w:lang w:eastAsia="ja-JP"/>
        </w:rPr>
        <w:br/>
      </w:r>
    </w:p>
    <w:p w14:paraId="71FE3B32" w14:textId="77777777" w:rsidR="005073BC" w:rsidRPr="00E80173" w:rsidRDefault="005073BC" w:rsidP="005073BC">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bookmarkStart w:id="10" w:name="_Toc59048285"/>
      <w:bookmarkStart w:id="11" w:name="_Toc145422118"/>
      <w:r w:rsidRPr="00E80173">
        <w:rPr>
          <w:rFonts w:ascii="Arial" w:eastAsia="MS Gothic" w:hAnsi="Arial" w:cs="Times New Roman"/>
          <w:b/>
          <w:color w:val="4F2260"/>
          <w:kern w:val="28"/>
          <w:sz w:val="40"/>
          <w:szCs w:val="26"/>
          <w:lang w:eastAsia="ja-JP"/>
        </w:rPr>
        <w:t xml:space="preserve">2. </w:t>
      </w:r>
      <w:bookmarkEnd w:id="10"/>
      <w:r w:rsidRPr="00E80173">
        <w:rPr>
          <w:rFonts w:ascii="Arial" w:eastAsia="MS Gothic" w:hAnsi="Arial" w:cs="Times New Roman"/>
          <w:b/>
          <w:color w:val="4F2260"/>
          <w:kern w:val="28"/>
          <w:sz w:val="40"/>
          <w:szCs w:val="26"/>
          <w:lang w:eastAsia="ja-JP"/>
        </w:rPr>
        <w:t>Submission Context</w:t>
      </w:r>
      <w:bookmarkEnd w:id="11"/>
    </w:p>
    <w:p w14:paraId="4131EDAB" w14:textId="405D342F" w:rsidR="005073BC" w:rsidRDefault="005073BC" w:rsidP="005073BC">
      <w:pPr>
        <w:spacing w:before="120" w:after="0" w:line="360" w:lineRule="auto"/>
        <w:rPr>
          <w:rFonts w:ascii="Arial" w:eastAsia="MS Mincho" w:hAnsi="Arial" w:cs="Arial"/>
          <w:sz w:val="24"/>
          <w:szCs w:val="24"/>
          <w:lang w:eastAsia="ja-JP"/>
        </w:rPr>
      </w:pPr>
      <w:r w:rsidRPr="004800C6">
        <w:rPr>
          <w:rFonts w:ascii="Arial" w:eastAsia="MS Mincho" w:hAnsi="Arial" w:cs="Arial"/>
          <w:sz w:val="24"/>
          <w:szCs w:val="24"/>
          <w:lang w:eastAsia="ja-JP"/>
        </w:rPr>
        <w:t xml:space="preserve">BCA welcomes the opportunity to make a submission in response to </w:t>
      </w:r>
      <w:bookmarkStart w:id="12" w:name="_Hlk136866154"/>
      <w:r w:rsidRPr="004800C6">
        <w:rPr>
          <w:rFonts w:ascii="Arial" w:eastAsia="MS Mincho" w:hAnsi="Arial" w:cs="Arial"/>
          <w:sz w:val="24"/>
          <w:szCs w:val="24"/>
          <w:lang w:eastAsia="ja-JP"/>
        </w:rPr>
        <w:t>the</w:t>
      </w:r>
      <w:r>
        <w:rPr>
          <w:rFonts w:ascii="Arial" w:eastAsia="MS Mincho" w:hAnsi="Arial" w:cs="Arial"/>
          <w:sz w:val="24"/>
          <w:szCs w:val="24"/>
          <w:lang w:eastAsia="ja-JP"/>
        </w:rPr>
        <w:t xml:space="preserve"> Department of Home Affairs’</w:t>
      </w:r>
      <w:r w:rsidRPr="004800C6">
        <w:rPr>
          <w:rFonts w:ascii="Arial" w:eastAsia="MS Mincho" w:hAnsi="Arial" w:cs="Arial"/>
          <w:sz w:val="24"/>
          <w:szCs w:val="24"/>
          <w:lang w:eastAsia="ja-JP"/>
        </w:rPr>
        <w:t xml:space="preserve"> </w:t>
      </w:r>
      <w:bookmarkEnd w:id="12"/>
      <w:r w:rsidRPr="004800C6">
        <w:rPr>
          <w:rFonts w:ascii="Arial" w:eastAsia="MS Mincho" w:hAnsi="Arial" w:cs="Arial"/>
          <w:sz w:val="24"/>
          <w:szCs w:val="24"/>
          <w:lang w:eastAsia="ja-JP"/>
        </w:rPr>
        <w:t xml:space="preserve">discussion paper </w:t>
      </w:r>
      <w:r>
        <w:rPr>
          <w:rFonts w:ascii="Arial" w:eastAsia="MS Mincho" w:hAnsi="Arial" w:cs="Arial"/>
          <w:sz w:val="24"/>
          <w:szCs w:val="24"/>
          <w:lang w:eastAsia="ja-JP"/>
        </w:rPr>
        <w:t xml:space="preserve">on </w:t>
      </w:r>
      <w:r w:rsidRPr="005073BC">
        <w:rPr>
          <w:rFonts w:ascii="Arial" w:eastAsia="MS Mincho" w:hAnsi="Arial" w:cs="Arial"/>
          <w:sz w:val="24"/>
          <w:szCs w:val="24"/>
          <w:lang w:eastAsia="ja-JP"/>
        </w:rPr>
        <w:t>Alternative Commonwealth Capabilities for Crisis Response</w:t>
      </w:r>
      <w:r w:rsidRPr="004800C6">
        <w:rPr>
          <w:rFonts w:ascii="Arial" w:eastAsia="MS Mincho" w:hAnsi="Arial" w:cs="Arial"/>
          <w:sz w:val="24"/>
          <w:szCs w:val="24"/>
          <w:lang w:eastAsia="ja-JP"/>
        </w:rPr>
        <w:t xml:space="preserve">. </w:t>
      </w:r>
      <w:r w:rsidR="00391855">
        <w:rPr>
          <w:rFonts w:ascii="Arial" w:eastAsia="MS Mincho" w:hAnsi="Arial" w:cs="Arial"/>
          <w:sz w:val="24"/>
          <w:szCs w:val="24"/>
          <w:lang w:eastAsia="ja-JP"/>
        </w:rPr>
        <w:t xml:space="preserve">BCA’s submission </w:t>
      </w:r>
      <w:r w:rsidR="00391855">
        <w:rPr>
          <w:rFonts w:ascii="Arial" w:hAnsi="Arial" w:cs="Arial"/>
          <w:kern w:val="2"/>
          <w:sz w:val="24"/>
          <w:szCs w:val="24"/>
          <w14:ligatures w14:val="standardContextual"/>
        </w:rPr>
        <w:t>recommends</w:t>
      </w:r>
      <w:r w:rsidR="00ED1EFC">
        <w:rPr>
          <w:rFonts w:ascii="Arial" w:hAnsi="Arial" w:cs="Arial"/>
          <w:kern w:val="2"/>
          <w:sz w:val="24"/>
          <w:szCs w:val="24"/>
          <w14:ligatures w14:val="standardContextual"/>
        </w:rPr>
        <w:t xml:space="preserve"> policy changes </w:t>
      </w:r>
      <w:r w:rsidR="001111CD">
        <w:rPr>
          <w:rFonts w:ascii="Arial" w:hAnsi="Arial" w:cs="Arial"/>
          <w:kern w:val="2"/>
          <w:sz w:val="24"/>
          <w:szCs w:val="24"/>
          <w14:ligatures w14:val="standardContextual"/>
        </w:rPr>
        <w:t>t</w:t>
      </w:r>
      <w:r w:rsidR="00391855">
        <w:rPr>
          <w:rFonts w:ascii="Arial" w:hAnsi="Arial" w:cs="Arial"/>
          <w:kern w:val="2"/>
          <w:sz w:val="24"/>
          <w:szCs w:val="24"/>
          <w14:ligatures w14:val="standardContextual"/>
        </w:rPr>
        <w:t>o build community resilience</w:t>
      </w:r>
      <w:r w:rsidR="00836A96">
        <w:rPr>
          <w:rFonts w:ascii="Arial" w:hAnsi="Arial" w:cs="Arial"/>
          <w:kern w:val="2"/>
          <w:sz w:val="24"/>
          <w:szCs w:val="24"/>
          <w14:ligatures w14:val="standardContextual"/>
        </w:rPr>
        <w:t xml:space="preserve"> </w:t>
      </w:r>
      <w:r w:rsidR="004F1BC6">
        <w:rPr>
          <w:rFonts w:ascii="Arial" w:hAnsi="Arial" w:cs="Arial"/>
          <w:kern w:val="2"/>
          <w:sz w:val="24"/>
          <w:szCs w:val="24"/>
          <w14:ligatures w14:val="standardContextual"/>
        </w:rPr>
        <w:t xml:space="preserve">amidst </w:t>
      </w:r>
      <w:r w:rsidR="00D54F3B">
        <w:rPr>
          <w:rFonts w:ascii="Arial" w:hAnsi="Arial" w:cs="Arial"/>
          <w:kern w:val="2"/>
          <w:sz w:val="24"/>
          <w:szCs w:val="24"/>
          <w14:ligatures w14:val="standardContextual"/>
        </w:rPr>
        <w:t>more frequent</w:t>
      </w:r>
      <w:r w:rsidR="00480662">
        <w:rPr>
          <w:rFonts w:ascii="Arial" w:hAnsi="Arial" w:cs="Arial"/>
          <w:kern w:val="2"/>
          <w:sz w:val="24"/>
          <w:szCs w:val="24"/>
          <w14:ligatures w14:val="standardContextual"/>
        </w:rPr>
        <w:t>, severe and overlapping</w:t>
      </w:r>
      <w:r w:rsidR="00D54F3B">
        <w:rPr>
          <w:rFonts w:ascii="Arial" w:hAnsi="Arial" w:cs="Arial"/>
          <w:kern w:val="2"/>
          <w:sz w:val="24"/>
          <w:szCs w:val="24"/>
          <w14:ligatures w14:val="standardContextual"/>
        </w:rPr>
        <w:t xml:space="preserve"> natural disasters. </w:t>
      </w:r>
    </w:p>
    <w:p w14:paraId="5DEFB4DE" w14:textId="71A7C20E" w:rsidR="00530BAA" w:rsidRPr="004800C6" w:rsidRDefault="00530BAA" w:rsidP="00530BAA">
      <w:pPr>
        <w:spacing w:before="120" w:after="0" w:line="360" w:lineRule="auto"/>
        <w:rPr>
          <w:rFonts w:ascii="Arial" w:eastAsia="MS Mincho" w:hAnsi="Arial" w:cs="Arial"/>
          <w:sz w:val="24"/>
          <w:szCs w:val="24"/>
          <w:lang w:eastAsia="ja-JP"/>
        </w:rPr>
      </w:pPr>
      <w:r w:rsidRPr="004800C6">
        <w:rPr>
          <w:rFonts w:ascii="Arial" w:eastAsia="MS Mincho" w:hAnsi="Arial" w:cs="Arial"/>
          <w:sz w:val="24"/>
          <w:szCs w:val="24"/>
          <w:lang w:eastAsia="ja-JP"/>
        </w:rPr>
        <w:t xml:space="preserve">BCA’s submission is based on </w:t>
      </w:r>
      <w:r>
        <w:rPr>
          <w:rFonts w:ascii="Arial" w:eastAsia="MS Mincho" w:hAnsi="Arial" w:cs="Arial"/>
          <w:sz w:val="24"/>
          <w:szCs w:val="24"/>
          <w:lang w:eastAsia="ja-JP"/>
        </w:rPr>
        <w:t>the following</w:t>
      </w:r>
      <w:r w:rsidR="002801C0">
        <w:rPr>
          <w:rFonts w:ascii="Arial" w:eastAsia="MS Mincho" w:hAnsi="Arial" w:cs="Arial"/>
          <w:sz w:val="24"/>
          <w:szCs w:val="24"/>
          <w:lang w:eastAsia="ja-JP"/>
        </w:rPr>
        <w:t xml:space="preserve"> policy</w:t>
      </w:r>
      <w:r w:rsidRPr="004800C6">
        <w:rPr>
          <w:rFonts w:ascii="Arial" w:eastAsia="MS Mincho" w:hAnsi="Arial" w:cs="Arial"/>
          <w:sz w:val="24"/>
          <w:szCs w:val="24"/>
          <w:lang w:eastAsia="ja-JP"/>
        </w:rPr>
        <w:t xml:space="preserve"> frameworks</w:t>
      </w:r>
      <w:r>
        <w:rPr>
          <w:rFonts w:ascii="Arial" w:eastAsia="MS Mincho" w:hAnsi="Arial" w:cs="Arial"/>
          <w:sz w:val="24"/>
          <w:szCs w:val="24"/>
          <w:lang w:eastAsia="ja-JP"/>
        </w:rPr>
        <w:t>, noting gaps in the fulfilment of requirements laid out in existing arrangements:</w:t>
      </w:r>
    </w:p>
    <w:p w14:paraId="4FFA937F" w14:textId="4F28D212" w:rsidR="00530BAA" w:rsidRPr="005073BC" w:rsidRDefault="00530BAA" w:rsidP="00530BAA">
      <w:pPr>
        <w:numPr>
          <w:ilvl w:val="0"/>
          <w:numId w:val="1"/>
        </w:numPr>
        <w:spacing w:before="120" w:after="0" w:line="360" w:lineRule="auto"/>
        <w:contextualSpacing/>
        <w:rPr>
          <w:rFonts w:ascii="Arial" w:eastAsia="MS Mincho" w:hAnsi="Arial" w:cs="Arial"/>
          <w:sz w:val="24"/>
          <w:szCs w:val="24"/>
          <w:lang w:eastAsia="ja-JP"/>
        </w:rPr>
      </w:pPr>
      <w:r w:rsidRPr="005073BC">
        <w:rPr>
          <w:rFonts w:ascii="Arial" w:eastAsia="MS Mincho" w:hAnsi="Arial" w:cs="Arial"/>
          <w:sz w:val="24"/>
          <w:szCs w:val="24"/>
          <w:lang w:eastAsia="ja-JP"/>
        </w:rPr>
        <w:t xml:space="preserve">United Nations Convention on the Rights of Persons with Disabilities (UNCRPD). Particularly </w:t>
      </w:r>
      <w:r w:rsidR="002801C0">
        <w:rPr>
          <w:rFonts w:ascii="Arial" w:eastAsia="MS Mincho" w:hAnsi="Arial" w:cs="Arial"/>
          <w:sz w:val="24"/>
          <w:szCs w:val="24"/>
          <w:lang w:eastAsia="ja-JP"/>
        </w:rPr>
        <w:t>“</w:t>
      </w:r>
      <w:r w:rsidRPr="005073BC">
        <w:rPr>
          <w:rFonts w:ascii="Arial" w:eastAsia="MS Mincho" w:hAnsi="Arial" w:cs="Arial"/>
          <w:sz w:val="24"/>
          <w:szCs w:val="24"/>
          <w:lang w:eastAsia="ja-JP"/>
        </w:rPr>
        <w:t>Article 9 – Accessibility</w:t>
      </w:r>
      <w:r w:rsidR="002801C0">
        <w:rPr>
          <w:rFonts w:ascii="Arial" w:eastAsia="MS Mincho" w:hAnsi="Arial" w:cs="Arial"/>
          <w:sz w:val="24"/>
          <w:szCs w:val="24"/>
          <w:lang w:eastAsia="ja-JP"/>
        </w:rPr>
        <w:t>”</w:t>
      </w:r>
      <w:r w:rsidRPr="005073BC">
        <w:rPr>
          <w:rFonts w:ascii="Arial" w:eastAsia="MS Mincho" w:hAnsi="Arial" w:cs="Arial"/>
          <w:sz w:val="24"/>
          <w:szCs w:val="24"/>
          <w:lang w:eastAsia="ja-JP"/>
        </w:rPr>
        <w:t xml:space="preserve"> and </w:t>
      </w:r>
      <w:r w:rsidR="002801C0">
        <w:rPr>
          <w:rFonts w:ascii="Arial" w:eastAsia="MS Mincho" w:hAnsi="Arial" w:cs="Arial"/>
          <w:sz w:val="24"/>
          <w:szCs w:val="24"/>
          <w:lang w:eastAsia="ja-JP"/>
        </w:rPr>
        <w:t>“</w:t>
      </w:r>
      <w:r w:rsidRPr="005073BC">
        <w:rPr>
          <w:rFonts w:ascii="Arial" w:eastAsia="MS Mincho" w:hAnsi="Arial" w:cs="Arial"/>
          <w:sz w:val="24"/>
          <w:szCs w:val="24"/>
          <w:lang w:eastAsia="ja-JP"/>
        </w:rPr>
        <w:t>Article 11 – Situations of Risk and Humanitarian Emergencies.</w:t>
      </w:r>
      <w:r w:rsidR="002801C0">
        <w:rPr>
          <w:rFonts w:ascii="Arial" w:eastAsia="MS Mincho" w:hAnsi="Arial" w:cs="Arial"/>
          <w:sz w:val="24"/>
          <w:szCs w:val="24"/>
          <w:lang w:eastAsia="ja-JP"/>
        </w:rPr>
        <w:t>”</w:t>
      </w:r>
    </w:p>
    <w:p w14:paraId="5AF949B9" w14:textId="77777777" w:rsidR="00530BAA" w:rsidRPr="005073BC" w:rsidRDefault="00530BAA" w:rsidP="00530BAA">
      <w:pPr>
        <w:numPr>
          <w:ilvl w:val="0"/>
          <w:numId w:val="1"/>
        </w:numPr>
        <w:spacing w:before="120" w:after="0" w:line="360" w:lineRule="auto"/>
        <w:contextualSpacing/>
        <w:rPr>
          <w:rFonts w:ascii="Arial" w:eastAsia="MS Mincho" w:hAnsi="Arial" w:cs="Arial"/>
          <w:sz w:val="24"/>
          <w:szCs w:val="24"/>
          <w:lang w:eastAsia="ja-JP"/>
        </w:rPr>
      </w:pPr>
      <w:r w:rsidRPr="005073BC">
        <w:rPr>
          <w:rFonts w:ascii="Arial" w:eastAsia="MS Mincho" w:hAnsi="Arial" w:cs="Arial"/>
          <w:sz w:val="24"/>
          <w:szCs w:val="24"/>
          <w:lang w:eastAsia="ja-JP"/>
        </w:rPr>
        <w:t>Australia’s Disability Strategy 2021–2031.</w:t>
      </w:r>
    </w:p>
    <w:p w14:paraId="288E2F33" w14:textId="77777777" w:rsidR="00530BAA" w:rsidRPr="005073BC" w:rsidRDefault="00530BAA" w:rsidP="00530BAA">
      <w:pPr>
        <w:numPr>
          <w:ilvl w:val="0"/>
          <w:numId w:val="1"/>
        </w:numPr>
        <w:spacing w:before="120" w:after="0" w:line="360" w:lineRule="auto"/>
        <w:contextualSpacing/>
        <w:rPr>
          <w:rFonts w:ascii="Arial" w:eastAsia="MS Mincho" w:hAnsi="Arial" w:cs="Arial"/>
          <w:sz w:val="24"/>
          <w:szCs w:val="24"/>
          <w:lang w:eastAsia="ja-JP"/>
        </w:rPr>
      </w:pPr>
      <w:r w:rsidRPr="005073BC">
        <w:rPr>
          <w:rFonts w:ascii="Arial" w:eastAsia="MS Mincho" w:hAnsi="Arial" w:cs="Arial"/>
          <w:sz w:val="24"/>
          <w:szCs w:val="24"/>
          <w:lang w:eastAsia="ja-JP"/>
        </w:rPr>
        <w:t>Sendai Framework for Disaster Risk Reduction 2015–2030.</w:t>
      </w:r>
    </w:p>
    <w:p w14:paraId="71B58E11" w14:textId="77777777" w:rsidR="00530BAA" w:rsidRPr="005073BC" w:rsidRDefault="00530BAA" w:rsidP="00530BAA">
      <w:pPr>
        <w:numPr>
          <w:ilvl w:val="0"/>
          <w:numId w:val="1"/>
        </w:numPr>
        <w:spacing w:before="120" w:after="0" w:line="360" w:lineRule="auto"/>
        <w:contextualSpacing/>
        <w:rPr>
          <w:rFonts w:ascii="Arial" w:eastAsia="MS Mincho" w:hAnsi="Arial" w:cs="Arial"/>
          <w:sz w:val="24"/>
          <w:szCs w:val="24"/>
          <w:lang w:eastAsia="ja-JP"/>
        </w:rPr>
      </w:pPr>
      <w:r w:rsidRPr="005073BC">
        <w:rPr>
          <w:rFonts w:ascii="Arial" w:eastAsia="MS Mincho" w:hAnsi="Arial" w:cs="Arial"/>
          <w:sz w:val="24"/>
          <w:szCs w:val="24"/>
          <w:lang w:eastAsia="ja-JP"/>
        </w:rPr>
        <w:t>United Nations Office for Disaster Risk Reduction (UNDRR) Strategic Framework 2022–2025.</w:t>
      </w:r>
    </w:p>
    <w:p w14:paraId="5D181A82" w14:textId="4DFC473F" w:rsidR="00530BAA" w:rsidRDefault="00873744" w:rsidP="00530BAA">
      <w:pPr>
        <w:numPr>
          <w:ilvl w:val="0"/>
          <w:numId w:val="1"/>
        </w:numPr>
        <w:spacing w:before="120" w:after="0" w:line="360" w:lineRule="auto"/>
        <w:contextualSpacing/>
        <w:rPr>
          <w:rFonts w:ascii="Arial" w:eastAsia="MS Mincho" w:hAnsi="Arial" w:cs="Arial"/>
          <w:sz w:val="24"/>
          <w:szCs w:val="24"/>
          <w:lang w:eastAsia="ja-JP"/>
        </w:rPr>
      </w:pPr>
      <w:r>
        <w:rPr>
          <w:rFonts w:ascii="Arial" w:eastAsia="MS Mincho" w:hAnsi="Arial" w:cs="Arial"/>
          <w:sz w:val="24"/>
          <w:szCs w:val="24"/>
          <w:lang w:eastAsia="ja-JP"/>
        </w:rPr>
        <w:lastRenderedPageBreak/>
        <w:t xml:space="preserve">Commonwealth, </w:t>
      </w:r>
      <w:r w:rsidR="00530BAA" w:rsidRPr="005073BC">
        <w:rPr>
          <w:rFonts w:ascii="Arial" w:eastAsia="MS Mincho" w:hAnsi="Arial" w:cs="Arial"/>
          <w:sz w:val="24"/>
          <w:szCs w:val="24"/>
          <w:lang w:eastAsia="ja-JP"/>
        </w:rPr>
        <w:t>state</w:t>
      </w:r>
      <w:r w:rsidR="00BA6E42">
        <w:rPr>
          <w:rFonts w:ascii="Arial" w:eastAsia="MS Mincho" w:hAnsi="Arial" w:cs="Arial"/>
          <w:sz w:val="24"/>
          <w:szCs w:val="24"/>
          <w:lang w:eastAsia="ja-JP"/>
        </w:rPr>
        <w:t xml:space="preserve">, </w:t>
      </w:r>
      <w:r w:rsidR="00530BAA" w:rsidRPr="005073BC">
        <w:rPr>
          <w:rFonts w:ascii="Arial" w:eastAsia="MS Mincho" w:hAnsi="Arial" w:cs="Arial"/>
          <w:sz w:val="24"/>
          <w:szCs w:val="24"/>
          <w:lang w:eastAsia="ja-JP"/>
        </w:rPr>
        <w:t xml:space="preserve">territory and </w:t>
      </w:r>
      <w:r>
        <w:rPr>
          <w:rFonts w:ascii="Arial" w:eastAsia="MS Mincho" w:hAnsi="Arial" w:cs="Arial"/>
          <w:sz w:val="24"/>
          <w:szCs w:val="24"/>
          <w:lang w:eastAsia="ja-JP"/>
        </w:rPr>
        <w:t xml:space="preserve">local </w:t>
      </w:r>
      <w:r w:rsidR="00530BAA" w:rsidRPr="005073BC">
        <w:rPr>
          <w:rFonts w:ascii="Arial" w:eastAsia="MS Mincho" w:hAnsi="Arial" w:cs="Arial"/>
          <w:sz w:val="24"/>
          <w:szCs w:val="24"/>
          <w:lang w:eastAsia="ja-JP"/>
        </w:rPr>
        <w:t xml:space="preserve">government emergency preparedness, response and recovery plans. </w:t>
      </w:r>
    </w:p>
    <w:p w14:paraId="13A39B09" w14:textId="631721A3" w:rsidR="00A93A8A" w:rsidRDefault="007F7B34" w:rsidP="007F7B34">
      <w:pPr>
        <w:spacing w:line="360" w:lineRule="auto"/>
        <w:ind w:right="720"/>
        <w:rPr>
          <w:rFonts w:ascii="Arial" w:hAnsi="Arial" w:cs="Arial"/>
          <w:sz w:val="24"/>
          <w:szCs w:val="24"/>
        </w:rPr>
      </w:pPr>
      <w:r w:rsidRPr="007F7B34">
        <w:rPr>
          <w:rFonts w:ascii="Arial" w:hAnsi="Arial" w:cs="Arial"/>
          <w:sz w:val="24"/>
          <w:szCs w:val="24"/>
        </w:rPr>
        <w:t>According to the Australian Prudential Regulation Authority</w:t>
      </w:r>
      <w:r w:rsidR="006A6E65">
        <w:rPr>
          <w:rFonts w:ascii="Arial" w:hAnsi="Arial" w:cs="Arial"/>
          <w:sz w:val="24"/>
          <w:szCs w:val="24"/>
        </w:rPr>
        <w:t xml:space="preserve"> </w:t>
      </w:r>
      <w:r w:rsidR="00E33903">
        <w:rPr>
          <w:rFonts w:ascii="Arial" w:hAnsi="Arial" w:cs="Arial"/>
          <w:sz w:val="24"/>
          <w:szCs w:val="24"/>
        </w:rPr>
        <w:t>(APRA)</w:t>
      </w:r>
      <w:r w:rsidRPr="007F7B34">
        <w:rPr>
          <w:rFonts w:ascii="Arial" w:hAnsi="Arial" w:cs="Arial"/>
          <w:sz w:val="24"/>
          <w:szCs w:val="24"/>
        </w:rPr>
        <w:t>, it is up to 11 times more costly to recover and rebuild after a natural disaster than it is to build resilience beforehand.</w:t>
      </w:r>
      <w:r w:rsidRPr="007F7B34">
        <w:rPr>
          <w:rStyle w:val="EndnoteReference"/>
          <w:rFonts w:ascii="Arial" w:hAnsi="Arial" w:cs="Arial"/>
          <w:sz w:val="24"/>
          <w:szCs w:val="24"/>
        </w:rPr>
        <w:endnoteReference w:id="2"/>
      </w:r>
      <w:r w:rsidRPr="007F7B34">
        <w:rPr>
          <w:rFonts w:ascii="Arial" w:hAnsi="Arial" w:cs="Arial"/>
          <w:sz w:val="24"/>
          <w:szCs w:val="24"/>
        </w:rPr>
        <w:t xml:space="preserve"> Despite this, the </w:t>
      </w:r>
      <w:r w:rsidR="0036774F">
        <w:rPr>
          <w:rFonts w:ascii="Arial" w:hAnsi="Arial" w:cs="Arial"/>
          <w:sz w:val="24"/>
          <w:szCs w:val="24"/>
        </w:rPr>
        <w:t xml:space="preserve">Commonwealth </w:t>
      </w:r>
      <w:r w:rsidRPr="007F7B34">
        <w:rPr>
          <w:rFonts w:ascii="Arial" w:hAnsi="Arial" w:cs="Arial"/>
          <w:sz w:val="24"/>
          <w:szCs w:val="24"/>
        </w:rPr>
        <w:t>dedicated 98 per cent of the $24.5 billion it spent on natural disasters between 2005 and 2022 to relief and recovery efforts.</w:t>
      </w:r>
      <w:r w:rsidRPr="007F7B34">
        <w:rPr>
          <w:rStyle w:val="EndnoteReference"/>
          <w:rFonts w:ascii="Arial" w:hAnsi="Arial" w:cs="Arial"/>
          <w:sz w:val="24"/>
          <w:szCs w:val="24"/>
        </w:rPr>
        <w:endnoteReference w:id="3"/>
      </w:r>
      <w:r w:rsidRPr="007F7B34">
        <w:rPr>
          <w:rFonts w:ascii="Arial" w:hAnsi="Arial" w:cs="Arial"/>
          <w:sz w:val="24"/>
          <w:szCs w:val="24"/>
        </w:rPr>
        <w:t xml:space="preserve"> </w:t>
      </w:r>
    </w:p>
    <w:p w14:paraId="34C749E6" w14:textId="0BDF5116" w:rsidR="00B33D7A" w:rsidRDefault="00331099" w:rsidP="00A93A8A">
      <w:pPr>
        <w:spacing w:line="360" w:lineRule="auto"/>
        <w:ind w:right="720"/>
        <w:rPr>
          <w:rFonts w:ascii="Arial" w:hAnsi="Arial" w:cs="Arial"/>
          <w:sz w:val="24"/>
          <w:szCs w:val="24"/>
        </w:rPr>
      </w:pPr>
      <w:r>
        <w:rPr>
          <w:rFonts w:ascii="Arial" w:hAnsi="Arial" w:cs="Arial"/>
          <w:sz w:val="24"/>
          <w:szCs w:val="24"/>
        </w:rPr>
        <w:t xml:space="preserve">Only modest progress has been made in curbing </w:t>
      </w:r>
      <w:r w:rsidR="00EC2816">
        <w:rPr>
          <w:rFonts w:ascii="Arial" w:hAnsi="Arial" w:cs="Arial"/>
          <w:sz w:val="24"/>
          <w:szCs w:val="24"/>
        </w:rPr>
        <w:t xml:space="preserve">global emissions, with greenhouse gas emissions now higher than at any </w:t>
      </w:r>
      <w:r w:rsidR="004D55B1">
        <w:rPr>
          <w:rFonts w:ascii="Arial" w:hAnsi="Arial" w:cs="Arial"/>
          <w:sz w:val="24"/>
          <w:szCs w:val="24"/>
        </w:rPr>
        <w:t>other point in human history.</w:t>
      </w:r>
      <w:r w:rsidR="009A6110">
        <w:rPr>
          <w:rStyle w:val="EndnoteReference"/>
          <w:rFonts w:ascii="Arial" w:hAnsi="Arial" w:cs="Arial"/>
          <w:sz w:val="24"/>
          <w:szCs w:val="24"/>
        </w:rPr>
        <w:endnoteReference w:id="4"/>
      </w:r>
      <w:r w:rsidR="004D55B1">
        <w:rPr>
          <w:rFonts w:ascii="Arial" w:hAnsi="Arial" w:cs="Arial"/>
          <w:sz w:val="24"/>
          <w:szCs w:val="24"/>
        </w:rPr>
        <w:t xml:space="preserve"> </w:t>
      </w:r>
      <w:r w:rsidR="009D0769">
        <w:rPr>
          <w:rFonts w:ascii="Arial" w:hAnsi="Arial" w:cs="Arial"/>
          <w:sz w:val="24"/>
          <w:szCs w:val="24"/>
        </w:rPr>
        <w:t xml:space="preserve">As a result, </w:t>
      </w:r>
      <w:r w:rsidR="004D55B1">
        <w:rPr>
          <w:rFonts w:ascii="Arial" w:hAnsi="Arial" w:cs="Arial"/>
          <w:sz w:val="24"/>
          <w:szCs w:val="24"/>
        </w:rPr>
        <w:t>Austr</w:t>
      </w:r>
      <w:r w:rsidR="0026520A">
        <w:rPr>
          <w:rFonts w:ascii="Arial" w:hAnsi="Arial" w:cs="Arial"/>
          <w:sz w:val="24"/>
          <w:szCs w:val="24"/>
        </w:rPr>
        <w:t>alia</w:t>
      </w:r>
      <w:r w:rsidR="009A6110">
        <w:rPr>
          <w:rFonts w:ascii="Arial" w:hAnsi="Arial" w:cs="Arial"/>
          <w:sz w:val="24"/>
          <w:szCs w:val="24"/>
        </w:rPr>
        <w:t xml:space="preserve"> </w:t>
      </w:r>
      <w:r w:rsidR="00B3771E">
        <w:rPr>
          <w:rFonts w:ascii="Arial" w:hAnsi="Arial" w:cs="Arial"/>
          <w:sz w:val="24"/>
          <w:szCs w:val="24"/>
        </w:rPr>
        <w:t xml:space="preserve">will </w:t>
      </w:r>
      <w:r w:rsidR="00D83642">
        <w:rPr>
          <w:rFonts w:ascii="Arial" w:hAnsi="Arial" w:cs="Arial"/>
          <w:sz w:val="24"/>
          <w:szCs w:val="24"/>
        </w:rPr>
        <w:t xml:space="preserve">experience </w:t>
      </w:r>
      <w:r w:rsidR="00B3771E">
        <w:rPr>
          <w:rFonts w:ascii="Arial" w:hAnsi="Arial" w:cs="Arial"/>
          <w:sz w:val="24"/>
          <w:szCs w:val="24"/>
        </w:rPr>
        <w:t xml:space="preserve">more </w:t>
      </w:r>
      <w:r w:rsidR="007F7B34" w:rsidRPr="007F7B34">
        <w:rPr>
          <w:rFonts w:ascii="Arial" w:hAnsi="Arial" w:cs="Arial"/>
          <w:sz w:val="24"/>
          <w:szCs w:val="24"/>
        </w:rPr>
        <w:t>frequent and devastating natural disasters</w:t>
      </w:r>
      <w:r w:rsidR="00D83642">
        <w:rPr>
          <w:rFonts w:ascii="Arial" w:hAnsi="Arial" w:cs="Arial"/>
          <w:sz w:val="24"/>
          <w:szCs w:val="24"/>
        </w:rPr>
        <w:t xml:space="preserve"> in the years ahead. </w:t>
      </w:r>
    </w:p>
    <w:p w14:paraId="09611D43" w14:textId="04D6FBAE" w:rsidR="00272627" w:rsidRDefault="00B33D7A" w:rsidP="00A93A8A">
      <w:pPr>
        <w:spacing w:line="360" w:lineRule="auto"/>
        <w:ind w:right="720"/>
        <w:rPr>
          <w:rFonts w:ascii="Arial" w:hAnsi="Arial" w:cs="Arial"/>
          <w:sz w:val="24"/>
          <w:szCs w:val="24"/>
        </w:rPr>
      </w:pPr>
      <w:r>
        <w:rPr>
          <w:rFonts w:ascii="Arial" w:hAnsi="Arial" w:cs="Arial"/>
          <w:sz w:val="24"/>
          <w:szCs w:val="24"/>
        </w:rPr>
        <w:t xml:space="preserve">The Commonwealth must </w:t>
      </w:r>
      <w:r w:rsidR="00AC57AD">
        <w:rPr>
          <w:rFonts w:ascii="Arial" w:hAnsi="Arial" w:cs="Arial"/>
          <w:sz w:val="24"/>
          <w:szCs w:val="24"/>
        </w:rPr>
        <w:t xml:space="preserve">shift the </w:t>
      </w:r>
      <w:r w:rsidR="00910BEA">
        <w:rPr>
          <w:rFonts w:ascii="Arial" w:hAnsi="Arial" w:cs="Arial"/>
          <w:sz w:val="24"/>
          <w:szCs w:val="24"/>
        </w:rPr>
        <w:t xml:space="preserve">funding dial from recovery to </w:t>
      </w:r>
      <w:r w:rsidR="00AC57AD">
        <w:rPr>
          <w:rFonts w:ascii="Arial" w:hAnsi="Arial" w:cs="Arial"/>
          <w:sz w:val="24"/>
          <w:szCs w:val="24"/>
        </w:rPr>
        <w:t xml:space="preserve">resilience. </w:t>
      </w:r>
      <w:r w:rsidR="00272627">
        <w:rPr>
          <w:rFonts w:ascii="Arial" w:eastAsia="MS Mincho" w:hAnsi="Arial" w:cs="Arial"/>
          <w:sz w:val="24"/>
          <w:szCs w:val="16"/>
          <w:lang w:eastAsia="ja-JP"/>
        </w:rPr>
        <w:t>APRA estimates that to limit the damage caused by increasingly frequent natural disasters, Australia must henceforth spend $3.5 billion annually on disaster resilience projects.</w:t>
      </w:r>
      <w:r w:rsidR="00272627">
        <w:rPr>
          <w:rStyle w:val="EndnoteReference"/>
          <w:rFonts w:ascii="Arial" w:eastAsia="MS Mincho" w:hAnsi="Arial" w:cs="Arial"/>
          <w:sz w:val="24"/>
          <w:szCs w:val="16"/>
          <w:lang w:eastAsia="ja-JP"/>
        </w:rPr>
        <w:endnoteReference w:id="5"/>
      </w:r>
    </w:p>
    <w:p w14:paraId="73026250" w14:textId="0D0DBC5B" w:rsidR="007F7B34" w:rsidRPr="007F7B34" w:rsidRDefault="00E27305" w:rsidP="00A93A8A">
      <w:pPr>
        <w:spacing w:line="360" w:lineRule="auto"/>
        <w:ind w:right="720"/>
        <w:rPr>
          <w:rFonts w:ascii="Arial" w:hAnsi="Arial" w:cs="Arial"/>
          <w:sz w:val="24"/>
          <w:szCs w:val="24"/>
        </w:rPr>
      </w:pPr>
      <w:r>
        <w:rPr>
          <w:rFonts w:ascii="Arial" w:hAnsi="Arial" w:cs="Arial"/>
          <w:sz w:val="24"/>
          <w:szCs w:val="24"/>
        </w:rPr>
        <w:t xml:space="preserve">Communities </w:t>
      </w:r>
      <w:r w:rsidR="00EA2C4C">
        <w:rPr>
          <w:rFonts w:ascii="Arial" w:hAnsi="Arial" w:cs="Arial"/>
          <w:sz w:val="24"/>
          <w:szCs w:val="24"/>
        </w:rPr>
        <w:t xml:space="preserve">and individuals </w:t>
      </w:r>
      <w:r>
        <w:rPr>
          <w:rFonts w:ascii="Arial" w:hAnsi="Arial" w:cs="Arial"/>
          <w:sz w:val="24"/>
          <w:szCs w:val="24"/>
        </w:rPr>
        <w:t>also have a p</w:t>
      </w:r>
      <w:r w:rsidR="007F7B34" w:rsidRPr="007F7B34">
        <w:rPr>
          <w:rFonts w:ascii="Arial" w:hAnsi="Arial" w:cs="Arial"/>
          <w:sz w:val="24"/>
          <w:szCs w:val="24"/>
        </w:rPr>
        <w:t xml:space="preserve">art to play in </w:t>
      </w:r>
      <w:r>
        <w:rPr>
          <w:rFonts w:ascii="Arial" w:hAnsi="Arial" w:cs="Arial"/>
          <w:sz w:val="24"/>
          <w:szCs w:val="24"/>
        </w:rPr>
        <w:t xml:space="preserve">building resilience. </w:t>
      </w:r>
      <w:r w:rsidR="00532141">
        <w:rPr>
          <w:rFonts w:ascii="Arial" w:hAnsi="Arial" w:cs="Arial"/>
          <w:sz w:val="24"/>
          <w:szCs w:val="24"/>
        </w:rPr>
        <w:t xml:space="preserve">As a disability representative organisation, BCA </w:t>
      </w:r>
      <w:r w:rsidR="008043A8">
        <w:rPr>
          <w:rFonts w:ascii="Arial" w:hAnsi="Arial" w:cs="Arial"/>
          <w:sz w:val="24"/>
          <w:szCs w:val="24"/>
        </w:rPr>
        <w:t xml:space="preserve">has developed a detailed </w:t>
      </w:r>
      <w:r w:rsidR="007F7B34" w:rsidRPr="007F7B34">
        <w:rPr>
          <w:rFonts w:ascii="Arial" w:hAnsi="Arial" w:cs="Arial"/>
          <w:sz w:val="24"/>
          <w:szCs w:val="24"/>
        </w:rPr>
        <w:t xml:space="preserve">Emergency Preparedness Policy Report </w:t>
      </w:r>
      <w:r w:rsidR="008043A8">
        <w:rPr>
          <w:rFonts w:ascii="Arial" w:hAnsi="Arial" w:cs="Arial"/>
          <w:sz w:val="24"/>
          <w:szCs w:val="24"/>
        </w:rPr>
        <w:t xml:space="preserve">to </w:t>
      </w:r>
      <w:r w:rsidR="007F7B34" w:rsidRPr="007F7B34">
        <w:rPr>
          <w:rFonts w:ascii="Arial" w:hAnsi="Arial" w:cs="Arial"/>
          <w:sz w:val="24"/>
          <w:szCs w:val="24"/>
        </w:rPr>
        <w:t>educate</w:t>
      </w:r>
      <w:r w:rsidR="008043A8">
        <w:rPr>
          <w:rFonts w:ascii="Arial" w:hAnsi="Arial" w:cs="Arial"/>
          <w:sz w:val="24"/>
          <w:szCs w:val="24"/>
        </w:rPr>
        <w:t xml:space="preserve"> and prepare </w:t>
      </w:r>
      <w:r w:rsidR="007F7B34" w:rsidRPr="007F7B34">
        <w:rPr>
          <w:rFonts w:ascii="Arial" w:hAnsi="Arial" w:cs="Arial"/>
          <w:sz w:val="24"/>
          <w:szCs w:val="24"/>
        </w:rPr>
        <w:t>people who are blind or vision impaired by outlining how natural disasters affect them specifically.</w:t>
      </w:r>
      <w:r w:rsidR="001F28A2">
        <w:rPr>
          <w:rStyle w:val="EndnoteReference"/>
          <w:rFonts w:ascii="Arial" w:hAnsi="Arial" w:cs="Arial"/>
          <w:sz w:val="24"/>
          <w:szCs w:val="24"/>
        </w:rPr>
        <w:endnoteReference w:id="6"/>
      </w:r>
    </w:p>
    <w:p w14:paraId="5F659E36" w14:textId="168B9F41" w:rsidR="00B93763" w:rsidRDefault="000C48BA" w:rsidP="00212253">
      <w:pPr>
        <w:spacing w:before="120" w:after="0" w:line="360" w:lineRule="auto"/>
        <w:rPr>
          <w:rFonts w:ascii="Arial" w:hAnsi="Arial" w:cs="Arial"/>
          <w:sz w:val="24"/>
          <w:szCs w:val="24"/>
        </w:rPr>
      </w:pPr>
      <w:r>
        <w:rPr>
          <w:rFonts w:ascii="Arial" w:hAnsi="Arial" w:cs="Arial"/>
          <w:sz w:val="24"/>
          <w:szCs w:val="24"/>
        </w:rPr>
        <w:t>In developing this Policy Report, BCA</w:t>
      </w:r>
      <w:r w:rsidR="003D0D71">
        <w:rPr>
          <w:rFonts w:ascii="Arial" w:hAnsi="Arial" w:cs="Arial"/>
          <w:sz w:val="24"/>
          <w:szCs w:val="24"/>
        </w:rPr>
        <w:t xml:space="preserve">’s extensive consultations with people who are blind or vision impaired </w:t>
      </w:r>
      <w:r w:rsidR="007648AC">
        <w:rPr>
          <w:rFonts w:ascii="Arial" w:hAnsi="Arial" w:cs="Arial"/>
          <w:sz w:val="24"/>
          <w:szCs w:val="24"/>
        </w:rPr>
        <w:t xml:space="preserve">affirmed the </w:t>
      </w:r>
      <w:r w:rsidR="00374C97">
        <w:rPr>
          <w:rFonts w:ascii="Arial" w:hAnsi="Arial" w:cs="Arial"/>
          <w:sz w:val="24"/>
          <w:szCs w:val="24"/>
        </w:rPr>
        <w:t>findings of international scholars</w:t>
      </w:r>
      <w:r w:rsidR="00212253" w:rsidRPr="00E83A2E">
        <w:rPr>
          <w:rFonts w:ascii="Arial" w:hAnsi="Arial" w:cs="Arial"/>
          <w:sz w:val="24"/>
          <w:szCs w:val="24"/>
        </w:rPr>
        <w:t>.</w:t>
      </w:r>
      <w:r w:rsidR="00212253" w:rsidRPr="00E83A2E">
        <w:rPr>
          <w:rStyle w:val="EndnoteReference"/>
          <w:rFonts w:ascii="Arial" w:hAnsi="Arial" w:cs="Arial"/>
          <w:sz w:val="24"/>
          <w:szCs w:val="24"/>
          <w:shd w:val="clear" w:color="auto" w:fill="FCFCFC"/>
        </w:rPr>
        <w:endnoteReference w:id="7"/>
      </w:r>
      <w:r w:rsidR="00212253" w:rsidRPr="00E83A2E">
        <w:rPr>
          <w:rFonts w:ascii="Arial" w:hAnsi="Arial" w:cs="Arial"/>
          <w:sz w:val="24"/>
          <w:szCs w:val="24"/>
        </w:rPr>
        <w:t xml:space="preserve"> </w:t>
      </w:r>
      <w:r w:rsidR="00C00172">
        <w:rPr>
          <w:rFonts w:ascii="Arial" w:hAnsi="Arial" w:cs="Arial"/>
          <w:sz w:val="24"/>
          <w:szCs w:val="24"/>
        </w:rPr>
        <w:t xml:space="preserve">Namely, </w:t>
      </w:r>
      <w:r w:rsidR="00F540E7">
        <w:rPr>
          <w:rFonts w:ascii="Arial" w:hAnsi="Arial" w:cs="Arial"/>
          <w:sz w:val="24"/>
          <w:szCs w:val="24"/>
        </w:rPr>
        <w:t xml:space="preserve">that </w:t>
      </w:r>
      <w:r w:rsidR="00C00172">
        <w:rPr>
          <w:rFonts w:ascii="Arial" w:hAnsi="Arial" w:cs="Arial"/>
          <w:sz w:val="24"/>
          <w:szCs w:val="24"/>
        </w:rPr>
        <w:t>w</w:t>
      </w:r>
      <w:r w:rsidR="00470959">
        <w:rPr>
          <w:rFonts w:ascii="Arial" w:hAnsi="Arial" w:cs="Arial"/>
          <w:sz w:val="24"/>
          <w:szCs w:val="24"/>
        </w:rPr>
        <w:t xml:space="preserve">hen it comes to </w:t>
      </w:r>
      <w:r w:rsidR="00582F4E">
        <w:rPr>
          <w:rFonts w:ascii="Arial" w:hAnsi="Arial" w:cs="Arial"/>
          <w:sz w:val="24"/>
          <w:szCs w:val="24"/>
        </w:rPr>
        <w:t>emergency preparedness and response</w:t>
      </w:r>
      <w:r w:rsidR="00470959">
        <w:rPr>
          <w:rFonts w:ascii="Arial" w:hAnsi="Arial" w:cs="Arial"/>
          <w:sz w:val="24"/>
          <w:szCs w:val="24"/>
        </w:rPr>
        <w:t xml:space="preserve">, </w:t>
      </w:r>
      <w:r w:rsidR="00DE644D">
        <w:rPr>
          <w:rFonts w:ascii="Arial" w:hAnsi="Arial" w:cs="Arial"/>
          <w:sz w:val="24"/>
          <w:szCs w:val="24"/>
        </w:rPr>
        <w:t xml:space="preserve">there are </w:t>
      </w:r>
      <w:r w:rsidR="00DE644D" w:rsidRPr="00E83A2E">
        <w:rPr>
          <w:rFonts w:ascii="Arial" w:hAnsi="Arial" w:cs="Arial"/>
          <w:sz w:val="24"/>
          <w:szCs w:val="24"/>
        </w:rPr>
        <w:t xml:space="preserve">three recurring barriers </w:t>
      </w:r>
      <w:r w:rsidR="00AD4399">
        <w:rPr>
          <w:rFonts w:ascii="Arial" w:hAnsi="Arial" w:cs="Arial"/>
          <w:sz w:val="24"/>
          <w:szCs w:val="24"/>
        </w:rPr>
        <w:t xml:space="preserve">for </w:t>
      </w:r>
      <w:r w:rsidR="00DE644D" w:rsidRPr="00E83A2E">
        <w:rPr>
          <w:rFonts w:ascii="Arial" w:hAnsi="Arial" w:cs="Arial"/>
          <w:sz w:val="24"/>
          <w:szCs w:val="24"/>
        </w:rPr>
        <w:t>people who are blind or vision impaire</w:t>
      </w:r>
      <w:r w:rsidR="00470959">
        <w:rPr>
          <w:rFonts w:ascii="Arial" w:hAnsi="Arial" w:cs="Arial"/>
          <w:sz w:val="24"/>
          <w:szCs w:val="24"/>
        </w:rPr>
        <w:t>d:</w:t>
      </w:r>
    </w:p>
    <w:p w14:paraId="06CB7632" w14:textId="77777777" w:rsidR="00212253" w:rsidRPr="00E83A2E" w:rsidRDefault="00212253" w:rsidP="00C565E1">
      <w:pPr>
        <w:pStyle w:val="ListParagraph"/>
        <w:numPr>
          <w:ilvl w:val="0"/>
          <w:numId w:val="5"/>
        </w:numPr>
        <w:tabs>
          <w:tab w:val="left" w:pos="0"/>
        </w:tabs>
        <w:spacing w:before="120" w:after="0" w:line="360" w:lineRule="auto"/>
        <w:contextualSpacing w:val="0"/>
        <w:rPr>
          <w:rFonts w:ascii="Arial" w:hAnsi="Arial" w:cs="Arial"/>
          <w:sz w:val="24"/>
          <w:szCs w:val="24"/>
        </w:rPr>
      </w:pPr>
      <w:r w:rsidRPr="00E83A2E">
        <w:rPr>
          <w:rFonts w:ascii="Arial" w:hAnsi="Arial" w:cs="Arial"/>
          <w:sz w:val="24"/>
          <w:szCs w:val="24"/>
          <w:shd w:val="clear" w:color="auto" w:fill="FCFCFC"/>
        </w:rPr>
        <w:t xml:space="preserve">A lack of </w:t>
      </w:r>
      <w:bookmarkStart w:id="14" w:name="_Hlk144825715"/>
      <w:r w:rsidRPr="00E83A2E">
        <w:rPr>
          <w:rFonts w:ascii="Arial" w:hAnsi="Arial" w:cs="Arial"/>
          <w:sz w:val="24"/>
          <w:szCs w:val="24"/>
          <w:shd w:val="clear" w:color="auto" w:fill="FCFCFC"/>
        </w:rPr>
        <w:t xml:space="preserve">data, information and knowledge of people with disability. </w:t>
      </w:r>
      <w:bookmarkEnd w:id="14"/>
    </w:p>
    <w:p w14:paraId="46821901" w14:textId="6530E723" w:rsidR="00212253" w:rsidRPr="00E83A2E" w:rsidRDefault="00212253" w:rsidP="00212253">
      <w:pPr>
        <w:pStyle w:val="ListParagraph"/>
        <w:numPr>
          <w:ilvl w:val="0"/>
          <w:numId w:val="5"/>
        </w:numPr>
        <w:tabs>
          <w:tab w:val="left" w:pos="0"/>
        </w:tabs>
        <w:spacing w:after="0" w:line="360" w:lineRule="auto"/>
        <w:contextualSpacing w:val="0"/>
        <w:rPr>
          <w:rFonts w:ascii="Arial" w:hAnsi="Arial" w:cs="Arial"/>
          <w:sz w:val="24"/>
          <w:szCs w:val="24"/>
        </w:rPr>
      </w:pPr>
      <w:bookmarkStart w:id="15" w:name="_Hlk144915583"/>
      <w:r w:rsidRPr="00E83A2E">
        <w:rPr>
          <w:rFonts w:ascii="Arial" w:hAnsi="Arial" w:cs="Arial"/>
          <w:sz w:val="24"/>
          <w:szCs w:val="24"/>
          <w:shd w:val="clear" w:color="auto" w:fill="FCFCFC"/>
        </w:rPr>
        <w:t xml:space="preserve">Inaccessible communication of </w:t>
      </w:r>
      <w:r w:rsidR="00B16BE1">
        <w:rPr>
          <w:rFonts w:ascii="Arial" w:hAnsi="Arial" w:cs="Arial"/>
          <w:sz w:val="24"/>
          <w:szCs w:val="24"/>
          <w:shd w:val="clear" w:color="auto" w:fill="FCFCFC"/>
        </w:rPr>
        <w:t xml:space="preserve">emergency </w:t>
      </w:r>
      <w:r w:rsidRPr="00E83A2E">
        <w:rPr>
          <w:rFonts w:ascii="Arial" w:hAnsi="Arial" w:cs="Arial"/>
          <w:sz w:val="24"/>
          <w:szCs w:val="24"/>
          <w:shd w:val="clear" w:color="auto" w:fill="FCFCFC"/>
        </w:rPr>
        <w:t>warnings and advice.</w:t>
      </w:r>
    </w:p>
    <w:p w14:paraId="08062817" w14:textId="77777777" w:rsidR="00212253" w:rsidRPr="00E83A2E" w:rsidRDefault="00212253" w:rsidP="00212253">
      <w:pPr>
        <w:pStyle w:val="ListParagraph"/>
        <w:numPr>
          <w:ilvl w:val="0"/>
          <w:numId w:val="5"/>
        </w:numPr>
        <w:tabs>
          <w:tab w:val="left" w:pos="0"/>
        </w:tabs>
        <w:spacing w:after="0" w:line="360" w:lineRule="auto"/>
        <w:contextualSpacing w:val="0"/>
        <w:rPr>
          <w:rFonts w:ascii="Arial" w:hAnsi="Arial" w:cs="Arial"/>
          <w:sz w:val="24"/>
          <w:szCs w:val="24"/>
        </w:rPr>
      </w:pPr>
      <w:bookmarkStart w:id="16" w:name="_Hlk144915645"/>
      <w:bookmarkEnd w:id="15"/>
      <w:r w:rsidRPr="00E83A2E">
        <w:rPr>
          <w:rFonts w:ascii="Arial" w:hAnsi="Arial" w:cs="Arial"/>
          <w:sz w:val="24"/>
          <w:szCs w:val="24"/>
          <w:shd w:val="clear" w:color="auto" w:fill="FCFCFC"/>
        </w:rPr>
        <w:t>Inaccessible transport and evacuation facilities.</w:t>
      </w:r>
    </w:p>
    <w:bookmarkEnd w:id="16"/>
    <w:p w14:paraId="7B6BB4CC" w14:textId="5DBC9C8F" w:rsidR="00BF21E0" w:rsidRPr="005073BC" w:rsidRDefault="00212253" w:rsidP="000B1FFF">
      <w:pPr>
        <w:spacing w:before="120" w:after="0" w:line="360" w:lineRule="auto"/>
        <w:contextualSpacing/>
        <w:rPr>
          <w:rFonts w:ascii="Arial" w:eastAsia="MS Mincho" w:hAnsi="Arial" w:cs="Arial"/>
          <w:sz w:val="24"/>
          <w:szCs w:val="24"/>
          <w:lang w:eastAsia="ja-JP"/>
        </w:rPr>
      </w:pPr>
      <w:r>
        <w:rPr>
          <w:rFonts w:ascii="Arial" w:eastAsia="MS Mincho" w:hAnsi="Arial" w:cs="Arial"/>
          <w:sz w:val="24"/>
          <w:szCs w:val="24"/>
          <w:lang w:eastAsia="ja-JP"/>
        </w:rPr>
        <w:t xml:space="preserve">This submission offers </w:t>
      </w:r>
      <w:r w:rsidR="00B32BE6">
        <w:rPr>
          <w:rFonts w:ascii="Arial" w:eastAsia="MS Mincho" w:hAnsi="Arial" w:cs="Arial"/>
          <w:sz w:val="24"/>
          <w:szCs w:val="24"/>
          <w:lang w:eastAsia="ja-JP"/>
        </w:rPr>
        <w:t xml:space="preserve">practical </w:t>
      </w:r>
      <w:r>
        <w:rPr>
          <w:rFonts w:ascii="Arial" w:eastAsia="MS Mincho" w:hAnsi="Arial" w:cs="Arial"/>
          <w:sz w:val="24"/>
          <w:szCs w:val="24"/>
          <w:lang w:eastAsia="ja-JP"/>
        </w:rPr>
        <w:t xml:space="preserve">solutions </w:t>
      </w:r>
      <w:r w:rsidR="00DB529D">
        <w:rPr>
          <w:rFonts w:ascii="Arial" w:eastAsia="MS Mincho" w:hAnsi="Arial" w:cs="Arial"/>
          <w:sz w:val="24"/>
          <w:szCs w:val="24"/>
          <w:lang w:eastAsia="ja-JP"/>
        </w:rPr>
        <w:t xml:space="preserve">to the Commonwealth for </w:t>
      </w:r>
      <w:r>
        <w:rPr>
          <w:rFonts w:ascii="Arial" w:eastAsia="MS Mincho" w:hAnsi="Arial" w:cs="Arial"/>
          <w:sz w:val="24"/>
          <w:szCs w:val="24"/>
          <w:lang w:eastAsia="ja-JP"/>
        </w:rPr>
        <w:t>each of these</w:t>
      </w:r>
      <w:r w:rsidR="00B32BE6">
        <w:rPr>
          <w:rFonts w:ascii="Arial" w:eastAsia="MS Mincho" w:hAnsi="Arial" w:cs="Arial"/>
          <w:sz w:val="24"/>
          <w:szCs w:val="24"/>
          <w:lang w:eastAsia="ja-JP"/>
        </w:rPr>
        <w:t xml:space="preserve"> barriers. This submission </w:t>
      </w:r>
      <w:r>
        <w:rPr>
          <w:rFonts w:ascii="Arial" w:eastAsia="MS Mincho" w:hAnsi="Arial" w:cs="Arial"/>
          <w:sz w:val="24"/>
          <w:szCs w:val="24"/>
          <w:lang w:eastAsia="ja-JP"/>
        </w:rPr>
        <w:t xml:space="preserve">also considers the future of eye health in a climate-affected world. </w:t>
      </w:r>
    </w:p>
    <w:p w14:paraId="3776E72A" w14:textId="77777777" w:rsidR="00F01CDF" w:rsidRDefault="00F01CDF" w:rsidP="00E83A2E">
      <w:pPr>
        <w:spacing w:line="360" w:lineRule="auto"/>
        <w:rPr>
          <w:rFonts w:ascii="Arial" w:hAnsi="Arial" w:cs="Arial"/>
          <w:sz w:val="24"/>
          <w:szCs w:val="24"/>
        </w:rPr>
      </w:pPr>
    </w:p>
    <w:p w14:paraId="2CE90EE1" w14:textId="77777777" w:rsidR="005073BC" w:rsidRPr="00E80173" w:rsidRDefault="005073BC" w:rsidP="005073BC">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bookmarkStart w:id="17" w:name="_Toc145422119"/>
      <w:bookmarkStart w:id="18" w:name="_Toc59048287"/>
      <w:bookmarkStart w:id="19" w:name="_Toc126862910"/>
      <w:r>
        <w:rPr>
          <w:rFonts w:ascii="Arial" w:eastAsia="MS Gothic" w:hAnsi="Arial" w:cs="Times New Roman"/>
          <w:b/>
          <w:color w:val="4F2260"/>
          <w:kern w:val="28"/>
          <w:sz w:val="40"/>
          <w:szCs w:val="26"/>
          <w:lang w:eastAsia="ja-JP"/>
        </w:rPr>
        <w:lastRenderedPageBreak/>
        <w:t>3</w:t>
      </w:r>
      <w:r w:rsidRPr="00E80173">
        <w:rPr>
          <w:rFonts w:ascii="Arial" w:eastAsia="MS Gothic" w:hAnsi="Arial" w:cs="Times New Roman"/>
          <w:b/>
          <w:color w:val="4F2260"/>
          <w:kern w:val="28"/>
          <w:sz w:val="40"/>
          <w:szCs w:val="26"/>
          <w:lang w:eastAsia="ja-JP"/>
        </w:rPr>
        <w:t>. Blind Citizens Australia’s Submission</w:t>
      </w:r>
      <w:bookmarkEnd w:id="17"/>
    </w:p>
    <w:p w14:paraId="6A446B9E" w14:textId="01BF48ED" w:rsidR="005073BC" w:rsidRPr="00E80173" w:rsidRDefault="005073BC" w:rsidP="005073BC">
      <w:pPr>
        <w:keepNext/>
        <w:keepLines/>
        <w:spacing w:before="360" w:after="0" w:line="360" w:lineRule="auto"/>
        <w:contextualSpacing/>
        <w:outlineLvl w:val="2"/>
        <w:rPr>
          <w:rFonts w:ascii="Arial" w:eastAsia="MS Gothic" w:hAnsi="Arial" w:cs="Times New Roman"/>
          <w:b/>
          <w:color w:val="4F2260"/>
          <w:kern w:val="28"/>
          <w:sz w:val="40"/>
          <w:szCs w:val="26"/>
          <w:lang w:eastAsia="ja-JP"/>
        </w:rPr>
      </w:pPr>
      <w:bookmarkStart w:id="20" w:name="_Toc145422120"/>
      <w:bookmarkStart w:id="21" w:name="_Hlk136355374"/>
      <w:bookmarkEnd w:id="18"/>
      <w:bookmarkEnd w:id="19"/>
      <w:r w:rsidRPr="00E80173">
        <w:rPr>
          <w:rFonts w:ascii="Arial" w:eastAsia="MS Gothic" w:hAnsi="Arial" w:cs="Times New Roman"/>
          <w:b/>
          <w:color w:val="4F2260"/>
          <w:sz w:val="32"/>
          <w:szCs w:val="24"/>
          <w:lang w:eastAsia="ja-JP"/>
        </w:rPr>
        <w:t>3.</w:t>
      </w:r>
      <w:r w:rsidR="006E0BB0">
        <w:rPr>
          <w:rFonts w:ascii="Arial" w:eastAsia="MS Gothic" w:hAnsi="Arial" w:cs="Times New Roman"/>
          <w:b/>
          <w:color w:val="4F2260"/>
          <w:sz w:val="32"/>
          <w:szCs w:val="24"/>
          <w:lang w:eastAsia="ja-JP"/>
        </w:rPr>
        <w:t>1</w:t>
      </w:r>
      <w:r>
        <w:rPr>
          <w:rFonts w:ascii="Arial" w:eastAsia="MS Gothic" w:hAnsi="Arial" w:cs="Times New Roman"/>
          <w:b/>
          <w:color w:val="4F2260"/>
          <w:sz w:val="32"/>
          <w:szCs w:val="24"/>
          <w:lang w:eastAsia="ja-JP"/>
        </w:rPr>
        <w:t xml:space="preserve"> </w:t>
      </w:r>
      <w:r w:rsidR="00CC5D6D">
        <w:rPr>
          <w:rFonts w:ascii="Arial" w:eastAsia="MS Gothic" w:hAnsi="Arial" w:cs="Times New Roman"/>
          <w:b/>
          <w:color w:val="4F2260"/>
          <w:sz w:val="32"/>
          <w:szCs w:val="24"/>
          <w:lang w:eastAsia="ja-JP"/>
        </w:rPr>
        <w:t xml:space="preserve">An overview of Australia’s emergency </w:t>
      </w:r>
      <w:r w:rsidR="002E023D">
        <w:rPr>
          <w:rFonts w:ascii="Arial" w:eastAsia="MS Gothic" w:hAnsi="Arial" w:cs="Times New Roman"/>
          <w:b/>
          <w:color w:val="4F2260"/>
          <w:sz w:val="32"/>
          <w:szCs w:val="24"/>
          <w:lang w:eastAsia="ja-JP"/>
        </w:rPr>
        <w:t>management systems</w:t>
      </w:r>
      <w:bookmarkEnd w:id="20"/>
      <w:r>
        <w:rPr>
          <w:rFonts w:ascii="Arial" w:eastAsia="MS Gothic" w:hAnsi="Arial" w:cs="Times New Roman"/>
          <w:b/>
          <w:color w:val="4F2260"/>
          <w:sz w:val="32"/>
          <w:szCs w:val="24"/>
          <w:lang w:eastAsia="ja-JP"/>
        </w:rPr>
        <w:t xml:space="preserve"> </w:t>
      </w:r>
    </w:p>
    <w:p w14:paraId="33C993C5" w14:textId="474DDD87" w:rsidR="00DA1DEC" w:rsidRDefault="00DA1DEC" w:rsidP="001E74AB">
      <w:pPr>
        <w:spacing w:before="120" w:after="0" w:line="360" w:lineRule="auto"/>
        <w:rPr>
          <w:rFonts w:ascii="Arial" w:eastAsia="MS Mincho" w:hAnsi="Arial" w:cs="Arial"/>
          <w:sz w:val="24"/>
          <w:szCs w:val="24"/>
          <w:lang w:eastAsia="ja-JP"/>
        </w:rPr>
      </w:pPr>
      <w:bookmarkStart w:id="22" w:name="_Hlk143616182"/>
      <w:bookmarkEnd w:id="21"/>
      <w:r>
        <w:rPr>
          <w:rFonts w:ascii="Arial" w:eastAsia="MS Gothic" w:hAnsi="Arial" w:cs="Arial"/>
          <w:bCs/>
          <w:iCs/>
          <w:color w:val="4F2260"/>
          <w:sz w:val="28"/>
          <w:szCs w:val="24"/>
        </w:rPr>
        <w:t xml:space="preserve">International </w:t>
      </w:r>
      <w:r w:rsidR="00EF7547">
        <w:rPr>
          <w:rFonts w:ascii="Arial" w:eastAsia="MS Gothic" w:hAnsi="Arial" w:cs="Arial"/>
          <w:bCs/>
          <w:iCs/>
          <w:color w:val="4F2260"/>
          <w:sz w:val="28"/>
          <w:szCs w:val="24"/>
        </w:rPr>
        <w:t>obligations</w:t>
      </w:r>
    </w:p>
    <w:bookmarkEnd w:id="22"/>
    <w:p w14:paraId="4ED10710" w14:textId="62E98614" w:rsidR="001E74AB" w:rsidRPr="004E0615" w:rsidRDefault="001E74AB" w:rsidP="00A63A8F">
      <w:pPr>
        <w:spacing w:after="0" w:line="360" w:lineRule="auto"/>
        <w:rPr>
          <w:rFonts w:ascii="Arial" w:eastAsia="MS Mincho" w:hAnsi="Arial" w:cs="Arial"/>
          <w:sz w:val="24"/>
          <w:szCs w:val="24"/>
          <w:lang w:eastAsia="ja-JP"/>
        </w:rPr>
      </w:pPr>
      <w:r w:rsidRPr="004E0615">
        <w:rPr>
          <w:rFonts w:ascii="Arial" w:eastAsia="MS Mincho" w:hAnsi="Arial" w:cs="Arial"/>
          <w:sz w:val="24"/>
          <w:szCs w:val="24"/>
          <w:lang w:eastAsia="ja-JP"/>
        </w:rPr>
        <w:t>In recent years, governments across Australia have taken steps to improve the lives and experiences of the 18 per cent of Australians (about 4.4 million people) who have some form of disability.</w:t>
      </w:r>
      <w:r w:rsidRPr="004E0615">
        <w:rPr>
          <w:rFonts w:ascii="Arial" w:eastAsia="MS Mincho" w:hAnsi="Arial" w:cs="Arial"/>
          <w:sz w:val="24"/>
          <w:szCs w:val="24"/>
          <w:vertAlign w:val="superscript"/>
          <w:lang w:eastAsia="ja-JP"/>
        </w:rPr>
        <w:endnoteReference w:id="8"/>
      </w:r>
      <w:r w:rsidRPr="004E0615">
        <w:rPr>
          <w:rFonts w:ascii="Arial" w:eastAsia="MS Mincho" w:hAnsi="Arial" w:cs="Arial"/>
          <w:sz w:val="24"/>
          <w:szCs w:val="24"/>
          <w:lang w:eastAsia="ja-JP"/>
        </w:rPr>
        <w:t xml:space="preserve"> As a signatory to the United Nations Convention on the Rights of Persons with Disabilities (UNCRPD), governments in Australia have an obligation to protect and promote the human rights of people with disability. </w:t>
      </w:r>
    </w:p>
    <w:p w14:paraId="4408DD02" w14:textId="43CEE710" w:rsidR="001E74AB" w:rsidRPr="004E0615" w:rsidRDefault="00FB6AC8" w:rsidP="001E74AB">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Regarding natural disasters, </w:t>
      </w:r>
      <w:r w:rsidR="001E74AB" w:rsidRPr="004E0615">
        <w:rPr>
          <w:rFonts w:ascii="Arial" w:eastAsia="MS Mincho" w:hAnsi="Arial" w:cs="Arial"/>
          <w:sz w:val="24"/>
          <w:szCs w:val="24"/>
          <w:lang w:eastAsia="ja-JP"/>
        </w:rPr>
        <w:t xml:space="preserve">the UNCRPD’s </w:t>
      </w:r>
      <w:r w:rsidR="00B35A49">
        <w:rPr>
          <w:rFonts w:ascii="Arial" w:eastAsia="MS Mincho" w:hAnsi="Arial" w:cs="Arial"/>
          <w:sz w:val="24"/>
          <w:szCs w:val="24"/>
          <w:lang w:eastAsia="ja-JP"/>
        </w:rPr>
        <w:t>“</w:t>
      </w:r>
      <w:r w:rsidR="001E74AB" w:rsidRPr="004E0615">
        <w:rPr>
          <w:rFonts w:ascii="Arial" w:eastAsia="MS Mincho" w:hAnsi="Arial" w:cs="Arial"/>
          <w:sz w:val="24"/>
          <w:szCs w:val="24"/>
          <w:lang w:eastAsia="ja-JP"/>
        </w:rPr>
        <w:t>Article 9 – Accessibility</w:t>
      </w:r>
      <w:r w:rsidR="00B35A49">
        <w:rPr>
          <w:rFonts w:ascii="Arial" w:eastAsia="MS Mincho" w:hAnsi="Arial" w:cs="Arial"/>
          <w:sz w:val="24"/>
          <w:szCs w:val="24"/>
          <w:lang w:eastAsia="ja-JP"/>
        </w:rPr>
        <w:t>”</w:t>
      </w:r>
      <w:r w:rsidR="001E74AB" w:rsidRPr="004E0615">
        <w:rPr>
          <w:rFonts w:ascii="Arial" w:eastAsia="MS Mincho" w:hAnsi="Arial" w:cs="Arial"/>
          <w:sz w:val="24"/>
          <w:szCs w:val="24"/>
          <w:lang w:eastAsia="ja-JP"/>
        </w:rPr>
        <w:t xml:space="preserve"> requires State Parties to </w:t>
      </w:r>
      <w:r w:rsidR="00B35A49">
        <w:rPr>
          <w:rFonts w:ascii="Arial" w:eastAsia="MS Mincho" w:hAnsi="Arial" w:cs="Arial"/>
          <w:sz w:val="24"/>
          <w:szCs w:val="24"/>
          <w:lang w:eastAsia="ja-JP"/>
        </w:rPr>
        <w:t>“</w:t>
      </w:r>
      <w:r w:rsidR="001E74AB" w:rsidRPr="004E0615">
        <w:rPr>
          <w:rFonts w:ascii="Arial" w:eastAsia="MS Mincho" w:hAnsi="Arial" w:cs="Arial"/>
          <w:sz w:val="24"/>
          <w:szCs w:val="24"/>
          <w:lang w:eastAsia="ja-JP"/>
        </w:rPr>
        <w:t>take appropriate measures to ensure to persons with disabilities access, on an equal basis with others, to the physical environment, to transportation, to information and communications, … including electronic services and emergency services.</w:t>
      </w:r>
      <w:r w:rsidR="00D750A2">
        <w:rPr>
          <w:rFonts w:ascii="Arial" w:eastAsia="MS Mincho" w:hAnsi="Arial" w:cs="Arial"/>
          <w:sz w:val="24"/>
          <w:szCs w:val="24"/>
          <w:lang w:eastAsia="ja-JP"/>
        </w:rPr>
        <w:t>”</w:t>
      </w:r>
      <w:r w:rsidR="001E74AB" w:rsidRPr="004E0615">
        <w:rPr>
          <w:rFonts w:ascii="Arial" w:eastAsia="MS Mincho" w:hAnsi="Arial" w:cs="Arial"/>
          <w:sz w:val="24"/>
          <w:szCs w:val="24"/>
          <w:vertAlign w:val="superscript"/>
          <w:lang w:eastAsia="ja-JP"/>
        </w:rPr>
        <w:endnoteReference w:id="9"/>
      </w:r>
    </w:p>
    <w:p w14:paraId="23137AA8" w14:textId="17E36474" w:rsidR="001E74AB" w:rsidRPr="004E0615" w:rsidRDefault="001E74AB" w:rsidP="001E74AB">
      <w:pPr>
        <w:spacing w:before="120" w:after="0" w:line="360" w:lineRule="auto"/>
        <w:rPr>
          <w:rFonts w:ascii="Arial" w:eastAsia="MS Mincho" w:hAnsi="Arial" w:cs="Arial"/>
          <w:spacing w:val="4"/>
          <w:sz w:val="24"/>
          <w:szCs w:val="24"/>
          <w:lang w:eastAsia="ja-JP"/>
        </w:rPr>
      </w:pPr>
      <w:bookmarkStart w:id="23" w:name="_Hlk141110121"/>
      <w:r w:rsidRPr="004E0615">
        <w:rPr>
          <w:rFonts w:ascii="Arial" w:eastAsia="MS Mincho" w:hAnsi="Arial" w:cs="Arial"/>
          <w:sz w:val="24"/>
          <w:szCs w:val="24"/>
          <w:lang w:eastAsia="ja-JP"/>
        </w:rPr>
        <w:t xml:space="preserve">Furthermore, </w:t>
      </w:r>
      <w:r w:rsidR="00D750A2">
        <w:rPr>
          <w:rFonts w:ascii="Arial" w:eastAsia="MS Mincho" w:hAnsi="Arial" w:cs="Arial"/>
          <w:sz w:val="24"/>
          <w:szCs w:val="24"/>
          <w:lang w:eastAsia="ja-JP"/>
        </w:rPr>
        <w:t>“</w:t>
      </w:r>
      <w:r w:rsidRPr="004E0615">
        <w:rPr>
          <w:rFonts w:ascii="Arial" w:eastAsia="MS Mincho" w:hAnsi="Arial" w:cs="Arial"/>
          <w:sz w:val="24"/>
          <w:szCs w:val="24"/>
          <w:lang w:eastAsia="ja-JP"/>
        </w:rPr>
        <w:t>Article 11 – Situations of Risk and Humanitarian Emergencies</w:t>
      </w:r>
      <w:r w:rsidR="00D750A2">
        <w:rPr>
          <w:rFonts w:ascii="Arial" w:eastAsia="MS Mincho" w:hAnsi="Arial" w:cs="Arial"/>
          <w:sz w:val="24"/>
          <w:szCs w:val="24"/>
          <w:lang w:eastAsia="ja-JP"/>
        </w:rPr>
        <w:t>”</w:t>
      </w:r>
      <w:r w:rsidRPr="004E0615">
        <w:rPr>
          <w:rFonts w:ascii="Arial" w:eastAsia="MS Mincho" w:hAnsi="Arial" w:cs="Arial"/>
          <w:sz w:val="24"/>
          <w:szCs w:val="24"/>
          <w:lang w:eastAsia="ja-JP"/>
        </w:rPr>
        <w:t xml:space="preserve"> requires </w:t>
      </w:r>
      <w:bookmarkEnd w:id="23"/>
      <w:r w:rsidRPr="004E0615">
        <w:rPr>
          <w:rFonts w:ascii="Arial" w:eastAsia="MS Mincho" w:hAnsi="Arial" w:cs="Arial"/>
          <w:sz w:val="24"/>
          <w:szCs w:val="24"/>
          <w:lang w:eastAsia="ja-JP"/>
        </w:rPr>
        <w:t xml:space="preserve">State Parties to take </w:t>
      </w:r>
      <w:r w:rsidR="00D750A2">
        <w:rPr>
          <w:rFonts w:ascii="Arial" w:eastAsia="MS Mincho" w:hAnsi="Arial" w:cs="Arial"/>
          <w:sz w:val="24"/>
          <w:szCs w:val="24"/>
          <w:lang w:eastAsia="ja-JP"/>
        </w:rPr>
        <w:t>“</w:t>
      </w:r>
      <w:r w:rsidRPr="004E0615">
        <w:rPr>
          <w:rFonts w:ascii="Arial" w:eastAsia="MS Mincho" w:hAnsi="Arial" w:cs="Arial"/>
          <w:sz w:val="24"/>
          <w:szCs w:val="24"/>
          <w:lang w:eastAsia="ja-JP"/>
        </w:rPr>
        <w:t>all necessary measures to ensure the protection and safety of persons with disabilities in situations of risk, including situations of armed conflict, humanitarian emergencies and the occurrence of natural disasters</w:t>
      </w:r>
      <w:r w:rsidRPr="004E0615">
        <w:rPr>
          <w:rFonts w:ascii="Arial" w:eastAsia="MS Mincho" w:hAnsi="Arial" w:cs="Arial"/>
          <w:spacing w:val="4"/>
          <w:sz w:val="24"/>
          <w:szCs w:val="24"/>
          <w:lang w:eastAsia="ja-JP"/>
        </w:rPr>
        <w:t>.</w:t>
      </w:r>
      <w:r w:rsidR="00D750A2">
        <w:rPr>
          <w:rFonts w:ascii="Arial" w:eastAsia="MS Mincho" w:hAnsi="Arial" w:cs="Arial"/>
          <w:spacing w:val="4"/>
          <w:sz w:val="24"/>
          <w:szCs w:val="24"/>
          <w:lang w:eastAsia="ja-JP"/>
        </w:rPr>
        <w:t>”</w:t>
      </w:r>
      <w:r w:rsidRPr="004E0615">
        <w:rPr>
          <w:rFonts w:ascii="Arial" w:eastAsia="MS Mincho" w:hAnsi="Arial" w:cs="Arial"/>
          <w:spacing w:val="4"/>
          <w:sz w:val="24"/>
          <w:szCs w:val="24"/>
          <w:vertAlign w:val="superscript"/>
          <w:lang w:eastAsia="ja-JP"/>
        </w:rPr>
        <w:endnoteReference w:id="10"/>
      </w:r>
    </w:p>
    <w:p w14:paraId="0C596A8B" w14:textId="77777777" w:rsidR="001E74AB" w:rsidRDefault="001E74AB" w:rsidP="001E74AB">
      <w:pPr>
        <w:spacing w:before="120" w:after="0" w:line="360" w:lineRule="auto"/>
        <w:rPr>
          <w:rFonts w:ascii="Arial" w:eastAsia="MS Mincho" w:hAnsi="Arial" w:cs="Arial"/>
          <w:sz w:val="24"/>
          <w:szCs w:val="16"/>
          <w:lang w:eastAsia="ja-JP"/>
        </w:rPr>
      </w:pPr>
      <w:r w:rsidRPr="004E0615">
        <w:rPr>
          <w:rFonts w:ascii="Arial" w:eastAsia="MS Mincho" w:hAnsi="Arial" w:cs="Arial"/>
          <w:sz w:val="24"/>
          <w:szCs w:val="16"/>
          <w:lang w:eastAsia="ja-JP"/>
        </w:rPr>
        <w:t xml:space="preserve">Australia is also a signatory to the </w:t>
      </w:r>
      <w:bookmarkStart w:id="24" w:name="_Hlk141110914"/>
      <w:r w:rsidRPr="004E0615">
        <w:rPr>
          <w:rFonts w:ascii="Arial" w:eastAsia="MS Mincho" w:hAnsi="Arial" w:cs="Arial"/>
          <w:sz w:val="24"/>
          <w:szCs w:val="16"/>
          <w:lang w:eastAsia="ja-JP"/>
        </w:rPr>
        <w:t>Sendai Framework for Disaster Risk Reduction 2015–2030</w:t>
      </w:r>
      <w:bookmarkEnd w:id="24"/>
      <w:r w:rsidRPr="004E0615">
        <w:rPr>
          <w:rFonts w:ascii="Arial" w:eastAsia="MS Mincho" w:hAnsi="Arial" w:cs="Arial"/>
          <w:sz w:val="24"/>
          <w:szCs w:val="16"/>
          <w:lang w:eastAsia="ja-JP"/>
        </w:rPr>
        <w:t>, the global blueprint for natural disaster risk reduction and resilience. To accelerate and amplify the benefits of the Sendai Framework, the United Nations Office for Disaster Risk Reduction (UNDRR) developed the Strategic Framework 2022–2025. The UNDRR Strategic Framework 2022–2025 prioritises disability-inclusive disaster risk reduction activities.</w:t>
      </w:r>
      <w:r w:rsidRPr="004E0615">
        <w:rPr>
          <w:rFonts w:ascii="Arial" w:eastAsia="MS Mincho" w:hAnsi="Arial" w:cs="Arial"/>
          <w:sz w:val="24"/>
          <w:szCs w:val="16"/>
          <w:vertAlign w:val="superscript"/>
          <w:lang w:eastAsia="ja-JP"/>
        </w:rPr>
        <w:endnoteReference w:id="11"/>
      </w:r>
    </w:p>
    <w:p w14:paraId="57CF1840" w14:textId="3AE44185" w:rsidR="00DA1DEC" w:rsidRDefault="00DA1DEC" w:rsidP="001E74AB">
      <w:pPr>
        <w:spacing w:before="120" w:after="0" w:line="360" w:lineRule="auto"/>
        <w:rPr>
          <w:rFonts w:ascii="Arial" w:eastAsia="MS Gothic" w:hAnsi="Arial" w:cs="Arial"/>
          <w:bCs/>
          <w:iCs/>
          <w:color w:val="4F2260"/>
          <w:sz w:val="28"/>
          <w:szCs w:val="24"/>
        </w:rPr>
      </w:pPr>
      <w:bookmarkStart w:id="27" w:name="_Hlk144825438"/>
      <w:r>
        <w:rPr>
          <w:rFonts w:ascii="Arial" w:eastAsia="MS Gothic" w:hAnsi="Arial" w:cs="Arial"/>
          <w:bCs/>
          <w:iCs/>
          <w:color w:val="4F2260"/>
          <w:sz w:val="28"/>
          <w:szCs w:val="24"/>
        </w:rPr>
        <w:t xml:space="preserve">Domestic responsibilities </w:t>
      </w:r>
    </w:p>
    <w:p w14:paraId="3D2541B1" w14:textId="5B85EB0C" w:rsidR="008856BD" w:rsidRPr="0031538E" w:rsidRDefault="00DA1DEC" w:rsidP="00A63A8F">
      <w:pPr>
        <w:spacing w:after="0" w:line="360" w:lineRule="auto"/>
        <w:rPr>
          <w:rFonts w:ascii="Arial" w:eastAsia="MS Mincho" w:hAnsi="Arial" w:cs="Arial"/>
          <w:sz w:val="24"/>
          <w:szCs w:val="24"/>
          <w:lang w:eastAsia="ja-JP"/>
        </w:rPr>
      </w:pPr>
      <w:bookmarkStart w:id="28" w:name="_Hlk141110187"/>
      <w:bookmarkEnd w:id="27"/>
      <w:r w:rsidRPr="004E0615">
        <w:rPr>
          <w:rFonts w:ascii="Arial" w:eastAsia="MS Mincho" w:hAnsi="Arial" w:cs="Arial"/>
          <w:sz w:val="24"/>
          <w:szCs w:val="24"/>
          <w:lang w:eastAsia="ja-JP"/>
        </w:rPr>
        <w:t>Australia’s Disability Strategy 2021–2031</w:t>
      </w:r>
      <w:r w:rsidR="00D1546D" w:rsidRPr="0031538E">
        <w:rPr>
          <w:rFonts w:ascii="Arial" w:eastAsia="MS Mincho" w:hAnsi="Arial" w:cs="Arial"/>
          <w:sz w:val="24"/>
          <w:szCs w:val="24"/>
          <w:lang w:eastAsia="ja-JP"/>
        </w:rPr>
        <w:t xml:space="preserve"> is a joint agreement between Commonwealth, state, territory and local governments. </w:t>
      </w:r>
      <w:r w:rsidR="00361A71" w:rsidRPr="0031538E">
        <w:rPr>
          <w:rFonts w:ascii="Arial" w:eastAsia="MS Mincho" w:hAnsi="Arial" w:cs="Arial"/>
          <w:sz w:val="24"/>
          <w:szCs w:val="24"/>
          <w:lang w:eastAsia="ja-JP"/>
        </w:rPr>
        <w:t xml:space="preserve">The Strategy </w:t>
      </w:r>
      <w:bookmarkEnd w:id="28"/>
      <w:r w:rsidRPr="004E0615">
        <w:rPr>
          <w:rFonts w:ascii="Arial" w:eastAsia="MS Mincho" w:hAnsi="Arial" w:cs="Arial"/>
          <w:sz w:val="24"/>
          <w:szCs w:val="24"/>
          <w:lang w:eastAsia="ja-JP"/>
        </w:rPr>
        <w:t xml:space="preserve">identifies </w:t>
      </w:r>
      <w:r w:rsidR="00884AD3">
        <w:rPr>
          <w:rFonts w:ascii="Arial" w:eastAsia="MS Mincho" w:hAnsi="Arial" w:cs="Arial"/>
          <w:sz w:val="24"/>
          <w:szCs w:val="24"/>
          <w:lang w:eastAsia="ja-JP"/>
        </w:rPr>
        <w:t>“</w:t>
      </w:r>
      <w:r w:rsidRPr="004E0615">
        <w:rPr>
          <w:rFonts w:ascii="Arial" w:eastAsia="MS Mincho" w:hAnsi="Arial" w:cs="Arial"/>
          <w:sz w:val="24"/>
          <w:szCs w:val="24"/>
          <w:lang w:eastAsia="ja-JP"/>
        </w:rPr>
        <w:t>Inclusive Homes and Communities</w:t>
      </w:r>
      <w:r w:rsidR="00884AD3">
        <w:rPr>
          <w:rFonts w:ascii="Arial" w:eastAsia="MS Mincho" w:hAnsi="Arial" w:cs="Arial"/>
          <w:sz w:val="24"/>
          <w:szCs w:val="24"/>
          <w:lang w:eastAsia="ja-JP"/>
        </w:rPr>
        <w:t>”</w:t>
      </w:r>
      <w:r w:rsidRPr="004E0615">
        <w:rPr>
          <w:rFonts w:ascii="Arial" w:eastAsia="MS Mincho" w:hAnsi="Arial" w:cs="Arial"/>
          <w:sz w:val="24"/>
          <w:szCs w:val="24"/>
          <w:lang w:eastAsia="ja-JP"/>
        </w:rPr>
        <w:t xml:space="preserve"> as one of its intended outcomes: </w:t>
      </w:r>
      <w:r w:rsidR="00884AD3">
        <w:rPr>
          <w:rFonts w:ascii="Arial" w:eastAsia="MS Mincho" w:hAnsi="Arial" w:cs="Arial"/>
          <w:sz w:val="24"/>
          <w:szCs w:val="24"/>
          <w:lang w:eastAsia="ja-JP"/>
        </w:rPr>
        <w:t>“</w:t>
      </w:r>
      <w:r w:rsidRPr="004E0615">
        <w:rPr>
          <w:rFonts w:ascii="Arial" w:eastAsia="MS Mincho" w:hAnsi="Arial" w:cs="Arial"/>
          <w:sz w:val="24"/>
          <w:szCs w:val="24"/>
          <w:lang w:eastAsia="ja-JP"/>
        </w:rPr>
        <w:t>Accessible housing, transport, communication and the built environment are key factors supporting the participation of people with disability</w:t>
      </w:r>
      <w:r w:rsidR="00884AD3">
        <w:rPr>
          <w:rFonts w:ascii="Arial" w:eastAsia="MS Mincho" w:hAnsi="Arial" w:cs="Arial"/>
          <w:sz w:val="24"/>
          <w:szCs w:val="24"/>
          <w:lang w:eastAsia="ja-JP"/>
        </w:rPr>
        <w:t>.”</w:t>
      </w:r>
      <w:r w:rsidRPr="004E0615">
        <w:rPr>
          <w:rFonts w:ascii="Arial" w:eastAsia="MS Mincho" w:hAnsi="Arial" w:cs="Arial"/>
          <w:sz w:val="24"/>
          <w:szCs w:val="24"/>
          <w:vertAlign w:val="superscript"/>
          <w:lang w:eastAsia="ja-JP"/>
        </w:rPr>
        <w:endnoteReference w:id="12"/>
      </w:r>
      <w:r w:rsidRPr="004E0615">
        <w:rPr>
          <w:rFonts w:ascii="Arial" w:eastAsia="MS Mincho" w:hAnsi="Arial" w:cs="Arial"/>
          <w:sz w:val="24"/>
          <w:szCs w:val="24"/>
          <w:lang w:eastAsia="ja-JP"/>
        </w:rPr>
        <w:t xml:space="preserve"> </w:t>
      </w:r>
    </w:p>
    <w:p w14:paraId="676A7BA6" w14:textId="7EE4D623" w:rsidR="00FB37D3" w:rsidRPr="0031538E" w:rsidRDefault="001E74AB" w:rsidP="00C84245">
      <w:pPr>
        <w:spacing w:before="120" w:after="0" w:line="360" w:lineRule="auto"/>
        <w:rPr>
          <w:rFonts w:ascii="Arial" w:eastAsia="MS Mincho" w:hAnsi="Arial" w:cs="Arial"/>
          <w:sz w:val="24"/>
          <w:szCs w:val="24"/>
          <w:lang w:eastAsia="ja-JP"/>
        </w:rPr>
      </w:pPr>
      <w:r w:rsidRPr="0031538E">
        <w:rPr>
          <w:rFonts w:ascii="Arial" w:hAnsi="Arial" w:cs="Arial"/>
          <w:sz w:val="24"/>
          <w:szCs w:val="24"/>
        </w:rPr>
        <w:lastRenderedPageBreak/>
        <w:t>Under Australia’s constitutional arrangements, state and territory governments manage frontline emergency responses, including police, fire, health and emergency services.</w:t>
      </w:r>
      <w:r w:rsidR="00FB37D3" w:rsidRPr="0031538E">
        <w:rPr>
          <w:rFonts w:ascii="Arial" w:eastAsia="MS Mincho" w:hAnsi="Arial" w:cs="Arial"/>
          <w:sz w:val="24"/>
          <w:szCs w:val="24"/>
          <w:lang w:eastAsia="ja-JP"/>
        </w:rPr>
        <w:t xml:space="preserve"> Each state and territory government has a health disaster plan that helps coordinate their health facilities during emergency situations.</w:t>
      </w:r>
      <w:r w:rsidR="00FB37D3" w:rsidRPr="0031538E">
        <w:rPr>
          <w:rFonts w:ascii="Arial" w:eastAsia="MS Mincho" w:hAnsi="Arial" w:cs="Arial"/>
          <w:sz w:val="24"/>
          <w:szCs w:val="24"/>
          <w:vertAlign w:val="superscript"/>
          <w:lang w:eastAsia="ja-JP"/>
        </w:rPr>
        <w:endnoteReference w:id="13"/>
      </w:r>
    </w:p>
    <w:p w14:paraId="5D590F71" w14:textId="250B16CF" w:rsidR="001E74AB" w:rsidRDefault="00FB37D3" w:rsidP="00FB37D3">
      <w:pPr>
        <w:spacing w:before="120" w:after="0" w:line="360" w:lineRule="auto"/>
        <w:rPr>
          <w:rFonts w:ascii="Arial" w:hAnsi="Arial" w:cs="Arial"/>
          <w:sz w:val="24"/>
          <w:szCs w:val="24"/>
        </w:rPr>
      </w:pPr>
      <w:r w:rsidRPr="0031538E">
        <w:rPr>
          <w:rFonts w:ascii="Arial" w:eastAsia="MS Mincho" w:hAnsi="Arial" w:cs="Arial"/>
          <w:sz w:val="24"/>
          <w:szCs w:val="24"/>
          <w:lang w:eastAsia="ja-JP"/>
        </w:rPr>
        <w:t>The roles and responsibilities of Australia’s 540 local governments – cities, shires, towns and municipalities – differ between jurisdictions. Between 60 and 70 per cent of local governments are in regional or rural areas.</w:t>
      </w:r>
      <w:r w:rsidRPr="0031538E">
        <w:rPr>
          <w:rFonts w:ascii="Arial" w:eastAsia="MS Mincho" w:hAnsi="Arial" w:cs="Arial"/>
          <w:sz w:val="24"/>
          <w:szCs w:val="24"/>
          <w:vertAlign w:val="superscript"/>
          <w:lang w:eastAsia="ja-JP"/>
        </w:rPr>
        <w:endnoteReference w:id="14"/>
      </w:r>
      <w:r w:rsidRPr="0031538E">
        <w:rPr>
          <w:rFonts w:ascii="Arial" w:eastAsia="MS Mincho" w:hAnsi="Arial" w:cs="Arial"/>
          <w:sz w:val="24"/>
          <w:szCs w:val="24"/>
          <w:lang w:eastAsia="ja-JP"/>
        </w:rPr>
        <w:t xml:space="preserve"> Local governments often lead the delivery of community services such as evacuation centres</w:t>
      </w:r>
      <w:r w:rsidR="0036364B">
        <w:rPr>
          <w:rFonts w:ascii="Arial" w:eastAsia="MS Mincho" w:hAnsi="Arial" w:cs="Arial"/>
          <w:sz w:val="24"/>
          <w:szCs w:val="24"/>
          <w:lang w:eastAsia="ja-JP"/>
        </w:rPr>
        <w:t>,</w:t>
      </w:r>
      <w:r w:rsidR="0031538E" w:rsidRPr="0031538E">
        <w:rPr>
          <w:rFonts w:ascii="Arial" w:eastAsia="MS Mincho" w:hAnsi="Arial" w:cs="Arial"/>
          <w:sz w:val="24"/>
          <w:szCs w:val="24"/>
          <w:lang w:eastAsia="ja-JP"/>
        </w:rPr>
        <w:t xml:space="preserve"> and work to restore </w:t>
      </w:r>
      <w:r w:rsidR="00924C05" w:rsidRPr="0031538E">
        <w:rPr>
          <w:rFonts w:ascii="Arial" w:hAnsi="Arial" w:cs="Arial"/>
          <w:sz w:val="24"/>
          <w:szCs w:val="24"/>
        </w:rPr>
        <w:t>community infrastructure after a natural disaster</w:t>
      </w:r>
      <w:r w:rsidR="00CC5012">
        <w:rPr>
          <w:rFonts w:ascii="Arial" w:hAnsi="Arial" w:cs="Arial"/>
          <w:sz w:val="24"/>
          <w:szCs w:val="24"/>
        </w:rPr>
        <w:t>.</w:t>
      </w:r>
    </w:p>
    <w:p w14:paraId="546E7C1C" w14:textId="6BC1DF2D" w:rsidR="00CC5012" w:rsidRDefault="00516185" w:rsidP="00FB37D3">
      <w:pPr>
        <w:spacing w:before="120" w:after="0" w:line="360" w:lineRule="auto"/>
        <w:rPr>
          <w:rFonts w:ascii="Arial" w:eastAsia="MS Mincho" w:hAnsi="Arial" w:cs="Arial"/>
          <w:sz w:val="24"/>
          <w:szCs w:val="16"/>
          <w:lang w:eastAsia="ja-JP"/>
        </w:rPr>
      </w:pPr>
      <w:r w:rsidRPr="00516185">
        <w:rPr>
          <w:rFonts w:ascii="Arial" w:eastAsia="MS Mincho" w:hAnsi="Arial" w:cs="Arial"/>
          <w:sz w:val="24"/>
          <w:szCs w:val="16"/>
          <w:lang w:eastAsia="ja-JP"/>
        </w:rPr>
        <w:t xml:space="preserve">The </w:t>
      </w:r>
      <w:r>
        <w:rPr>
          <w:rFonts w:ascii="Arial" w:eastAsia="MS Mincho" w:hAnsi="Arial" w:cs="Arial"/>
          <w:sz w:val="24"/>
          <w:szCs w:val="16"/>
          <w:lang w:eastAsia="ja-JP"/>
        </w:rPr>
        <w:t xml:space="preserve">Commonwealth </w:t>
      </w:r>
      <w:r w:rsidRPr="00516185">
        <w:rPr>
          <w:rFonts w:ascii="Arial" w:eastAsia="MS Mincho" w:hAnsi="Arial" w:cs="Arial"/>
          <w:sz w:val="24"/>
          <w:szCs w:val="16"/>
          <w:lang w:eastAsia="ja-JP"/>
        </w:rPr>
        <w:t>plays a central role in coordinating responses to and recovery from disasters and emergencies. The Department of Home Affairs maintains a suite of response plans that can be accessed by state and territory governments and international partners during an emergency.</w:t>
      </w:r>
      <w:r w:rsidRPr="00516185">
        <w:rPr>
          <w:rFonts w:ascii="Arial" w:eastAsia="MS Mincho" w:hAnsi="Arial" w:cs="Arial"/>
          <w:sz w:val="24"/>
          <w:szCs w:val="16"/>
          <w:vertAlign w:val="superscript"/>
          <w:lang w:eastAsia="ja-JP"/>
        </w:rPr>
        <w:endnoteReference w:id="15"/>
      </w:r>
    </w:p>
    <w:p w14:paraId="6AC40EA3" w14:textId="469454A1" w:rsidR="004A7CED" w:rsidRPr="004A7CED" w:rsidRDefault="004A7CED" w:rsidP="004A7CED">
      <w:pPr>
        <w:spacing w:before="120" w:after="0" w:line="360" w:lineRule="auto"/>
        <w:rPr>
          <w:rFonts w:ascii="Arial" w:eastAsia="MS Mincho" w:hAnsi="Arial" w:cs="Arial"/>
          <w:sz w:val="24"/>
          <w:szCs w:val="16"/>
          <w:lang w:eastAsia="ja-JP"/>
        </w:rPr>
      </w:pPr>
      <w:r w:rsidRPr="004A7CED">
        <w:rPr>
          <w:rFonts w:ascii="Arial" w:eastAsia="MS Mincho" w:hAnsi="Arial" w:cs="Arial"/>
          <w:sz w:val="24"/>
          <w:szCs w:val="16"/>
          <w:lang w:eastAsia="ja-JP"/>
        </w:rPr>
        <w:t>The</w:t>
      </w:r>
      <w:r>
        <w:rPr>
          <w:rFonts w:ascii="Arial" w:eastAsia="MS Mincho" w:hAnsi="Arial" w:cs="Arial"/>
          <w:sz w:val="24"/>
          <w:szCs w:val="16"/>
          <w:lang w:eastAsia="ja-JP"/>
        </w:rPr>
        <w:t xml:space="preserve"> </w:t>
      </w:r>
      <w:r w:rsidR="006C110D">
        <w:rPr>
          <w:rFonts w:ascii="Arial" w:eastAsia="MS Mincho" w:hAnsi="Arial" w:cs="Arial"/>
          <w:sz w:val="24"/>
          <w:szCs w:val="16"/>
          <w:lang w:eastAsia="ja-JP"/>
        </w:rPr>
        <w:t>Commonwealth</w:t>
      </w:r>
      <w:r w:rsidRPr="004A7CED">
        <w:rPr>
          <w:rFonts w:ascii="Arial" w:eastAsia="MS Mincho" w:hAnsi="Arial" w:cs="Arial"/>
          <w:sz w:val="24"/>
          <w:szCs w:val="16"/>
          <w:lang w:eastAsia="ja-JP"/>
        </w:rPr>
        <w:t xml:space="preserve"> also provides emergency assistance through the deployment of Australian Defence Force (ADF) personnel and assets. Since 2019, </w:t>
      </w:r>
      <w:r w:rsidR="006C110D">
        <w:rPr>
          <w:rFonts w:ascii="Arial" w:eastAsia="MS Mincho" w:hAnsi="Arial" w:cs="Arial"/>
          <w:sz w:val="24"/>
          <w:szCs w:val="16"/>
          <w:lang w:eastAsia="ja-JP"/>
        </w:rPr>
        <w:t>m</w:t>
      </w:r>
      <w:r w:rsidRPr="004A7CED">
        <w:rPr>
          <w:rFonts w:ascii="Arial" w:eastAsia="MS Mincho" w:hAnsi="Arial" w:cs="Arial"/>
          <w:sz w:val="24"/>
          <w:szCs w:val="16"/>
          <w:lang w:eastAsia="ja-JP"/>
        </w:rPr>
        <w:t xml:space="preserve">ore than 35,100 personnel out of a workforce of 62,000 have been sent to help communities respond to bushfires, floods and </w:t>
      </w:r>
      <w:r w:rsidR="009C7088">
        <w:rPr>
          <w:rFonts w:ascii="Arial" w:eastAsia="MS Mincho" w:hAnsi="Arial" w:cs="Arial"/>
          <w:sz w:val="24"/>
          <w:szCs w:val="16"/>
          <w:lang w:eastAsia="ja-JP"/>
        </w:rPr>
        <w:t xml:space="preserve">the </w:t>
      </w:r>
      <w:r w:rsidRPr="004A7CED">
        <w:rPr>
          <w:rFonts w:ascii="Arial" w:eastAsia="MS Mincho" w:hAnsi="Arial" w:cs="Arial"/>
          <w:sz w:val="24"/>
          <w:szCs w:val="16"/>
          <w:lang w:eastAsia="ja-JP"/>
        </w:rPr>
        <w:t>COVID-19</w:t>
      </w:r>
      <w:r w:rsidR="009C7088">
        <w:rPr>
          <w:rFonts w:ascii="Arial" w:eastAsia="MS Mincho" w:hAnsi="Arial" w:cs="Arial"/>
          <w:sz w:val="24"/>
          <w:szCs w:val="16"/>
          <w:lang w:eastAsia="ja-JP"/>
        </w:rPr>
        <w:t xml:space="preserve"> pandemic</w:t>
      </w:r>
      <w:r w:rsidRPr="004A7CED">
        <w:rPr>
          <w:rFonts w:ascii="Arial" w:eastAsia="MS Mincho" w:hAnsi="Arial" w:cs="Arial"/>
          <w:sz w:val="24"/>
          <w:szCs w:val="16"/>
          <w:lang w:eastAsia="ja-JP"/>
        </w:rPr>
        <w:t>.</w:t>
      </w:r>
      <w:r w:rsidRPr="004A7CED">
        <w:rPr>
          <w:rFonts w:ascii="Arial" w:eastAsia="MS Mincho" w:hAnsi="Arial" w:cs="Arial"/>
          <w:sz w:val="24"/>
          <w:szCs w:val="16"/>
          <w:vertAlign w:val="superscript"/>
          <w:lang w:eastAsia="ja-JP"/>
        </w:rPr>
        <w:endnoteReference w:id="16"/>
      </w:r>
      <w:r w:rsidRPr="004A7CED">
        <w:rPr>
          <w:rFonts w:ascii="Arial" w:eastAsia="MS Mincho" w:hAnsi="Arial" w:cs="Arial"/>
          <w:sz w:val="24"/>
          <w:szCs w:val="16"/>
          <w:lang w:eastAsia="ja-JP"/>
        </w:rPr>
        <w:t xml:space="preserve"> </w:t>
      </w:r>
      <w:r w:rsidR="007311A2">
        <w:rPr>
          <w:rFonts w:ascii="Arial" w:eastAsia="MS Mincho" w:hAnsi="Arial" w:cs="Arial"/>
          <w:sz w:val="24"/>
          <w:szCs w:val="16"/>
          <w:lang w:eastAsia="ja-JP"/>
        </w:rPr>
        <w:t>As noted in the discussion paper,</w:t>
      </w:r>
      <w:r w:rsidR="00442979">
        <w:rPr>
          <w:rFonts w:ascii="Arial" w:eastAsia="MS Mincho" w:hAnsi="Arial" w:cs="Arial"/>
          <w:sz w:val="24"/>
          <w:szCs w:val="16"/>
          <w:lang w:eastAsia="ja-JP"/>
        </w:rPr>
        <w:t xml:space="preserve"> Australia’s</w:t>
      </w:r>
      <w:r w:rsidR="00AF6A12">
        <w:rPr>
          <w:rFonts w:ascii="Arial" w:eastAsia="MS Mincho" w:hAnsi="Arial" w:cs="Arial"/>
          <w:sz w:val="24"/>
          <w:szCs w:val="16"/>
          <w:lang w:eastAsia="ja-JP"/>
        </w:rPr>
        <w:t xml:space="preserve"> </w:t>
      </w:r>
      <w:r w:rsidR="00442979">
        <w:rPr>
          <w:rFonts w:ascii="Arial" w:eastAsia="MS Mincho" w:hAnsi="Arial" w:cs="Arial"/>
          <w:sz w:val="24"/>
          <w:szCs w:val="16"/>
          <w:lang w:eastAsia="ja-JP"/>
        </w:rPr>
        <w:t>strategic environment</w:t>
      </w:r>
      <w:r w:rsidR="002F4A80">
        <w:rPr>
          <w:rFonts w:ascii="Arial" w:eastAsia="MS Mincho" w:hAnsi="Arial" w:cs="Arial"/>
          <w:sz w:val="24"/>
          <w:szCs w:val="16"/>
          <w:lang w:eastAsia="ja-JP"/>
        </w:rPr>
        <w:t xml:space="preserve"> </w:t>
      </w:r>
      <w:r w:rsidR="00F404A3">
        <w:rPr>
          <w:rFonts w:ascii="Arial" w:eastAsia="MS Mincho" w:hAnsi="Arial" w:cs="Arial"/>
          <w:sz w:val="24"/>
          <w:szCs w:val="16"/>
          <w:lang w:eastAsia="ja-JP"/>
        </w:rPr>
        <w:t xml:space="preserve">will </w:t>
      </w:r>
      <w:r w:rsidR="00137276">
        <w:rPr>
          <w:rFonts w:ascii="Arial" w:eastAsia="MS Mincho" w:hAnsi="Arial" w:cs="Arial"/>
          <w:sz w:val="24"/>
          <w:szCs w:val="16"/>
          <w:lang w:eastAsia="ja-JP"/>
        </w:rPr>
        <w:t xml:space="preserve">curtail the deployment of ADF </w:t>
      </w:r>
      <w:r w:rsidR="00576D32">
        <w:rPr>
          <w:rFonts w:ascii="Arial" w:eastAsia="MS Mincho" w:hAnsi="Arial" w:cs="Arial"/>
          <w:sz w:val="24"/>
          <w:szCs w:val="16"/>
          <w:lang w:eastAsia="ja-JP"/>
        </w:rPr>
        <w:t xml:space="preserve">personnel in future domestic </w:t>
      </w:r>
      <w:r w:rsidR="00F404A3">
        <w:rPr>
          <w:rFonts w:ascii="Arial" w:eastAsia="MS Mincho" w:hAnsi="Arial" w:cs="Arial"/>
          <w:sz w:val="24"/>
          <w:szCs w:val="16"/>
          <w:lang w:eastAsia="ja-JP"/>
        </w:rPr>
        <w:t>relief efforts</w:t>
      </w:r>
      <w:r w:rsidR="00576D32">
        <w:rPr>
          <w:rFonts w:ascii="Arial" w:eastAsia="MS Mincho" w:hAnsi="Arial" w:cs="Arial"/>
          <w:sz w:val="24"/>
          <w:szCs w:val="16"/>
          <w:lang w:eastAsia="ja-JP"/>
        </w:rPr>
        <w:t xml:space="preserve">. </w:t>
      </w:r>
      <w:r w:rsidR="00442979">
        <w:rPr>
          <w:rFonts w:ascii="Arial" w:eastAsia="MS Mincho" w:hAnsi="Arial" w:cs="Arial"/>
          <w:sz w:val="24"/>
          <w:szCs w:val="16"/>
          <w:lang w:eastAsia="ja-JP"/>
        </w:rPr>
        <w:t xml:space="preserve"> </w:t>
      </w:r>
    </w:p>
    <w:p w14:paraId="527FC27F" w14:textId="3BF1A3FC" w:rsidR="00AD701E" w:rsidRPr="00E80173" w:rsidRDefault="00AD701E" w:rsidP="00AD701E">
      <w:pPr>
        <w:keepNext/>
        <w:keepLines/>
        <w:spacing w:before="360" w:after="0" w:line="360" w:lineRule="auto"/>
        <w:contextualSpacing/>
        <w:outlineLvl w:val="2"/>
        <w:rPr>
          <w:rFonts w:ascii="Arial" w:eastAsia="MS Gothic" w:hAnsi="Arial" w:cs="Times New Roman"/>
          <w:b/>
          <w:color w:val="4F2260"/>
          <w:kern w:val="28"/>
          <w:sz w:val="40"/>
          <w:szCs w:val="26"/>
          <w:lang w:eastAsia="ja-JP"/>
        </w:rPr>
      </w:pPr>
      <w:bookmarkStart w:id="29" w:name="_Toc145422121"/>
      <w:r w:rsidRPr="00E80173">
        <w:rPr>
          <w:rFonts w:ascii="Arial" w:eastAsia="MS Gothic" w:hAnsi="Arial" w:cs="Times New Roman"/>
          <w:b/>
          <w:color w:val="4F2260"/>
          <w:sz w:val="32"/>
          <w:szCs w:val="24"/>
          <w:lang w:eastAsia="ja-JP"/>
        </w:rPr>
        <w:t>3.</w:t>
      </w:r>
      <w:r>
        <w:rPr>
          <w:rFonts w:ascii="Arial" w:eastAsia="MS Gothic" w:hAnsi="Arial" w:cs="Times New Roman"/>
          <w:b/>
          <w:color w:val="4F2260"/>
          <w:sz w:val="32"/>
          <w:szCs w:val="24"/>
          <w:lang w:eastAsia="ja-JP"/>
        </w:rPr>
        <w:t xml:space="preserve">2 </w:t>
      </w:r>
      <w:r w:rsidR="00FB1BD1">
        <w:rPr>
          <w:rFonts w:ascii="Arial" w:eastAsia="MS Gothic" w:hAnsi="Arial" w:cs="Times New Roman"/>
          <w:b/>
          <w:color w:val="4F2260"/>
          <w:sz w:val="32"/>
          <w:szCs w:val="24"/>
          <w:lang w:eastAsia="ja-JP"/>
        </w:rPr>
        <w:t>A lack of</w:t>
      </w:r>
      <w:r w:rsidR="00DB3615">
        <w:rPr>
          <w:rFonts w:ascii="Arial" w:eastAsia="MS Gothic" w:hAnsi="Arial" w:cs="Times New Roman"/>
          <w:b/>
          <w:color w:val="4F2260"/>
          <w:sz w:val="32"/>
          <w:szCs w:val="24"/>
          <w:lang w:eastAsia="ja-JP"/>
        </w:rPr>
        <w:t xml:space="preserve"> data, information and knowledge of people with disability</w:t>
      </w:r>
      <w:bookmarkEnd w:id="29"/>
    </w:p>
    <w:p w14:paraId="242F59CB" w14:textId="0E6CDD43" w:rsidR="00113988" w:rsidRDefault="00266215" w:rsidP="00113988">
      <w:pPr>
        <w:spacing w:before="120" w:after="0" w:line="360" w:lineRule="auto"/>
        <w:rPr>
          <w:rFonts w:ascii="Arial" w:eastAsia="MS Gothic" w:hAnsi="Arial" w:cs="Arial"/>
          <w:bCs/>
          <w:iCs/>
          <w:color w:val="4F2260"/>
          <w:sz w:val="28"/>
          <w:szCs w:val="24"/>
        </w:rPr>
      </w:pPr>
      <w:bookmarkStart w:id="30" w:name="_Hlk144825474"/>
      <w:r>
        <w:rPr>
          <w:rFonts w:ascii="Arial" w:eastAsia="MS Gothic" w:hAnsi="Arial" w:cs="Arial"/>
          <w:bCs/>
          <w:iCs/>
          <w:color w:val="4F2260"/>
          <w:sz w:val="28"/>
          <w:szCs w:val="24"/>
        </w:rPr>
        <w:t xml:space="preserve">Adapt or </w:t>
      </w:r>
      <w:r w:rsidR="00536F51">
        <w:rPr>
          <w:rFonts w:ascii="Arial" w:eastAsia="MS Gothic" w:hAnsi="Arial" w:cs="Arial"/>
          <w:bCs/>
          <w:iCs/>
          <w:color w:val="4F2260"/>
          <w:sz w:val="28"/>
          <w:szCs w:val="24"/>
        </w:rPr>
        <w:t>die</w:t>
      </w:r>
      <w:r w:rsidR="00113988">
        <w:rPr>
          <w:rFonts w:ascii="Arial" w:eastAsia="MS Gothic" w:hAnsi="Arial" w:cs="Arial"/>
          <w:bCs/>
          <w:iCs/>
          <w:color w:val="4F2260"/>
          <w:sz w:val="28"/>
          <w:szCs w:val="24"/>
        </w:rPr>
        <w:t xml:space="preserve"> </w:t>
      </w:r>
    </w:p>
    <w:bookmarkEnd w:id="30"/>
    <w:p w14:paraId="6ED07DE3" w14:textId="6BFDA34E" w:rsidR="00ED5C4C" w:rsidRDefault="00A45BA6" w:rsidP="00D51514">
      <w:pPr>
        <w:spacing w:line="360" w:lineRule="auto"/>
        <w:rPr>
          <w:rFonts w:ascii="Arial" w:eastAsia="MS Mincho" w:hAnsi="Arial" w:cs="Arial"/>
          <w:sz w:val="24"/>
          <w:szCs w:val="16"/>
          <w:lang w:eastAsia="ja-JP"/>
        </w:rPr>
      </w:pPr>
      <w:r>
        <w:rPr>
          <w:rFonts w:ascii="Arial" w:eastAsia="MS Mincho" w:hAnsi="Arial" w:cs="Arial"/>
          <w:sz w:val="24"/>
          <w:szCs w:val="16"/>
          <w:lang w:eastAsia="ja-JP"/>
        </w:rPr>
        <w:t xml:space="preserve"> </w:t>
      </w:r>
      <w:r w:rsidR="002546D0">
        <w:rPr>
          <w:rFonts w:ascii="Arial" w:eastAsia="MS Mincho" w:hAnsi="Arial" w:cs="Arial"/>
          <w:sz w:val="24"/>
          <w:szCs w:val="16"/>
          <w:lang w:eastAsia="ja-JP"/>
        </w:rPr>
        <w:t>“</w:t>
      </w:r>
      <w:r w:rsidR="00335758" w:rsidRPr="00335758">
        <w:rPr>
          <w:rFonts w:ascii="Arial" w:eastAsia="MS Mincho" w:hAnsi="Arial" w:cs="Arial"/>
          <w:sz w:val="24"/>
          <w:szCs w:val="16"/>
          <w:lang w:eastAsia="ja-JP"/>
        </w:rPr>
        <w:t>The sudden explosion of record temperatures carries a warning for humans: adapt or die</w:t>
      </w:r>
      <w:r w:rsidR="008502AD">
        <w:rPr>
          <w:rFonts w:ascii="Arial" w:eastAsia="MS Mincho" w:hAnsi="Arial" w:cs="Arial"/>
          <w:sz w:val="24"/>
          <w:szCs w:val="16"/>
          <w:lang w:eastAsia="ja-JP"/>
        </w:rPr>
        <w:t>,</w:t>
      </w:r>
      <w:r w:rsidR="002546D0">
        <w:rPr>
          <w:rFonts w:ascii="Arial" w:eastAsia="MS Mincho" w:hAnsi="Arial" w:cs="Arial"/>
          <w:sz w:val="24"/>
          <w:szCs w:val="16"/>
          <w:lang w:eastAsia="ja-JP"/>
        </w:rPr>
        <w:t>”</w:t>
      </w:r>
      <w:r w:rsidR="008502AD" w:rsidRPr="008502AD">
        <w:rPr>
          <w:rFonts w:ascii="Arial" w:eastAsia="MS Mincho" w:hAnsi="Arial" w:cs="Arial"/>
          <w:sz w:val="24"/>
          <w:szCs w:val="16"/>
          <w:lang w:eastAsia="ja-JP"/>
        </w:rPr>
        <w:t xml:space="preserve"> </w:t>
      </w:r>
      <w:r w:rsidR="00750090">
        <w:rPr>
          <w:rFonts w:ascii="Arial" w:eastAsia="MS Mincho" w:hAnsi="Arial" w:cs="Arial"/>
          <w:sz w:val="24"/>
          <w:szCs w:val="16"/>
          <w:lang w:eastAsia="ja-JP"/>
        </w:rPr>
        <w:t xml:space="preserve">wrote </w:t>
      </w:r>
      <w:r w:rsidR="008502AD">
        <w:rPr>
          <w:rFonts w:ascii="Arial" w:eastAsia="MS Mincho" w:hAnsi="Arial" w:cs="Arial"/>
          <w:sz w:val="24"/>
          <w:szCs w:val="16"/>
          <w:lang w:eastAsia="ja-JP"/>
        </w:rPr>
        <w:t>Alice Hill</w:t>
      </w:r>
      <w:r w:rsidR="00F64341">
        <w:rPr>
          <w:rFonts w:ascii="Arial" w:eastAsia="MS Mincho" w:hAnsi="Arial" w:cs="Arial"/>
          <w:sz w:val="24"/>
          <w:szCs w:val="16"/>
          <w:lang w:eastAsia="ja-JP"/>
        </w:rPr>
        <w:t xml:space="preserve"> of </w:t>
      </w:r>
      <w:r w:rsidR="008502AD">
        <w:rPr>
          <w:rFonts w:ascii="Arial" w:eastAsia="MS Mincho" w:hAnsi="Arial" w:cs="Arial"/>
          <w:sz w:val="24"/>
          <w:szCs w:val="16"/>
          <w:lang w:eastAsia="ja-JP"/>
        </w:rPr>
        <w:t>the Council on Foreign Relations in August 2023</w:t>
      </w:r>
      <w:r w:rsidR="00750090">
        <w:rPr>
          <w:rFonts w:ascii="Arial" w:eastAsia="MS Mincho" w:hAnsi="Arial" w:cs="Arial"/>
          <w:sz w:val="24"/>
          <w:szCs w:val="16"/>
          <w:lang w:eastAsia="ja-JP"/>
        </w:rPr>
        <w:t xml:space="preserve">. </w:t>
      </w:r>
      <w:r w:rsidR="002546D0">
        <w:rPr>
          <w:rFonts w:ascii="Arial" w:eastAsia="MS Mincho" w:hAnsi="Arial" w:cs="Arial"/>
          <w:sz w:val="24"/>
          <w:szCs w:val="16"/>
          <w:lang w:eastAsia="ja-JP"/>
        </w:rPr>
        <w:t>“</w:t>
      </w:r>
      <w:r w:rsidR="0057186A" w:rsidRPr="0057186A">
        <w:rPr>
          <w:rFonts w:ascii="Arial" w:eastAsia="MS Mincho" w:hAnsi="Arial" w:cs="Arial"/>
          <w:sz w:val="24"/>
          <w:szCs w:val="16"/>
          <w:lang w:eastAsia="ja-JP"/>
        </w:rPr>
        <w:t>If governments and societies do not make adequate preparations, the damaging impacts of climate change will crush lives, livelihoods, and communities across the globe</w:t>
      </w:r>
      <w:r w:rsidR="0057186A">
        <w:rPr>
          <w:rFonts w:ascii="Arial" w:eastAsia="MS Mincho" w:hAnsi="Arial" w:cs="Arial"/>
          <w:sz w:val="24"/>
          <w:szCs w:val="16"/>
          <w:lang w:eastAsia="ja-JP"/>
        </w:rPr>
        <w:t>.</w:t>
      </w:r>
      <w:r w:rsidR="002546D0">
        <w:rPr>
          <w:rFonts w:ascii="Arial" w:eastAsia="MS Mincho" w:hAnsi="Arial" w:cs="Arial"/>
          <w:sz w:val="24"/>
          <w:szCs w:val="16"/>
          <w:lang w:eastAsia="ja-JP"/>
        </w:rPr>
        <w:t>”</w:t>
      </w:r>
      <w:r w:rsidR="00DE3B38">
        <w:rPr>
          <w:rStyle w:val="EndnoteReference"/>
          <w:rFonts w:ascii="Arial" w:eastAsia="MS Mincho" w:hAnsi="Arial" w:cs="Arial"/>
          <w:sz w:val="24"/>
          <w:szCs w:val="16"/>
          <w:lang w:eastAsia="ja-JP"/>
        </w:rPr>
        <w:endnoteReference w:id="17"/>
      </w:r>
    </w:p>
    <w:p w14:paraId="4E6A3C95" w14:textId="2A285DD5" w:rsidR="00E0347F" w:rsidRPr="005D5707" w:rsidRDefault="00447022" w:rsidP="00D51514">
      <w:pPr>
        <w:spacing w:line="360" w:lineRule="auto"/>
        <w:rPr>
          <w:rFonts w:ascii="Arial" w:eastAsia="MS Mincho" w:hAnsi="Arial" w:cs="Arial"/>
          <w:sz w:val="24"/>
          <w:szCs w:val="24"/>
          <w:lang w:eastAsia="ja-JP"/>
        </w:rPr>
      </w:pPr>
      <w:r>
        <w:rPr>
          <w:rFonts w:ascii="Arial" w:eastAsia="MS Mincho" w:hAnsi="Arial" w:cs="Arial"/>
          <w:sz w:val="24"/>
          <w:szCs w:val="24"/>
          <w:lang w:eastAsia="ja-JP"/>
        </w:rPr>
        <w:t>Even a</w:t>
      </w:r>
      <w:r w:rsidR="00082D10">
        <w:rPr>
          <w:rFonts w:ascii="Arial" w:eastAsia="MS Mincho" w:hAnsi="Arial" w:cs="Arial"/>
          <w:sz w:val="24"/>
          <w:szCs w:val="24"/>
          <w:lang w:eastAsia="ja-JP"/>
        </w:rPr>
        <w:t>t the best of times, p</w:t>
      </w:r>
      <w:r w:rsidR="009D1B0B" w:rsidRPr="005D5707">
        <w:rPr>
          <w:rFonts w:ascii="Arial" w:hAnsi="Arial" w:cs="Arial"/>
          <w:sz w:val="24"/>
          <w:szCs w:val="24"/>
        </w:rPr>
        <w:t xml:space="preserve">eople with disability are more likely to experience poverty and a lack of social support. </w:t>
      </w:r>
      <w:r w:rsidR="00082D10" w:rsidRPr="005D5707">
        <w:rPr>
          <w:rFonts w:ascii="Arial" w:eastAsia="MS Mincho" w:hAnsi="Arial" w:cs="Arial"/>
          <w:sz w:val="24"/>
          <w:szCs w:val="24"/>
          <w:lang w:eastAsia="ja-JP"/>
        </w:rPr>
        <w:t>When</w:t>
      </w:r>
      <w:r w:rsidR="00236A98">
        <w:rPr>
          <w:rFonts w:ascii="Arial" w:eastAsia="MS Mincho" w:hAnsi="Arial" w:cs="Arial"/>
          <w:sz w:val="24"/>
          <w:szCs w:val="24"/>
          <w:lang w:eastAsia="ja-JP"/>
        </w:rPr>
        <w:t xml:space="preserve"> communities are ravaged by</w:t>
      </w:r>
      <w:r w:rsidR="00082D10" w:rsidRPr="005D5707">
        <w:rPr>
          <w:rFonts w:ascii="Arial" w:eastAsia="MS Mincho" w:hAnsi="Arial" w:cs="Arial"/>
          <w:sz w:val="24"/>
          <w:szCs w:val="24"/>
          <w:lang w:eastAsia="ja-JP"/>
        </w:rPr>
        <w:t xml:space="preserve"> natural disaster</w:t>
      </w:r>
      <w:r w:rsidR="00DC7834">
        <w:rPr>
          <w:rFonts w:ascii="Arial" w:eastAsia="MS Mincho" w:hAnsi="Arial" w:cs="Arial"/>
          <w:sz w:val="24"/>
          <w:szCs w:val="24"/>
          <w:lang w:eastAsia="ja-JP"/>
        </w:rPr>
        <w:t>s</w:t>
      </w:r>
      <w:r w:rsidR="00082D10" w:rsidRPr="005D5707">
        <w:rPr>
          <w:rFonts w:ascii="Arial" w:eastAsia="MS Mincho" w:hAnsi="Arial" w:cs="Arial"/>
          <w:sz w:val="24"/>
          <w:szCs w:val="24"/>
          <w:lang w:eastAsia="ja-JP"/>
        </w:rPr>
        <w:t>,</w:t>
      </w:r>
      <w:r w:rsidR="00236A98">
        <w:rPr>
          <w:rFonts w:ascii="Arial" w:eastAsia="MS Mincho" w:hAnsi="Arial" w:cs="Arial"/>
          <w:sz w:val="24"/>
          <w:szCs w:val="24"/>
          <w:lang w:eastAsia="ja-JP"/>
        </w:rPr>
        <w:t xml:space="preserve"> people with disability are the ones </w:t>
      </w:r>
      <w:r w:rsidR="0043495A">
        <w:rPr>
          <w:rFonts w:ascii="Arial" w:eastAsia="MS Mincho" w:hAnsi="Arial" w:cs="Arial"/>
          <w:sz w:val="24"/>
          <w:szCs w:val="24"/>
          <w:lang w:eastAsia="ja-JP"/>
        </w:rPr>
        <w:t xml:space="preserve">who </w:t>
      </w:r>
      <w:r w:rsidR="00082D10" w:rsidRPr="005D5707">
        <w:rPr>
          <w:rFonts w:ascii="Arial" w:eastAsia="MS Mincho" w:hAnsi="Arial" w:cs="Arial"/>
          <w:sz w:val="24"/>
          <w:szCs w:val="24"/>
          <w:lang w:eastAsia="ja-JP"/>
        </w:rPr>
        <w:t xml:space="preserve">suffer most. </w:t>
      </w:r>
    </w:p>
    <w:p w14:paraId="51849BFE" w14:textId="616D9AC1" w:rsidR="0066145D" w:rsidRDefault="00D51514" w:rsidP="00D51514">
      <w:pPr>
        <w:spacing w:line="360" w:lineRule="auto"/>
        <w:rPr>
          <w:rFonts w:ascii="Arial" w:eastAsia="MS Mincho" w:hAnsi="Arial" w:cs="Arial"/>
          <w:sz w:val="24"/>
          <w:szCs w:val="16"/>
          <w:lang w:eastAsia="ja-JP"/>
        </w:rPr>
      </w:pPr>
      <w:r w:rsidRPr="00D51514">
        <w:rPr>
          <w:rFonts w:ascii="Arial" w:eastAsia="MS Mincho" w:hAnsi="Arial" w:cs="Arial"/>
          <w:sz w:val="24"/>
          <w:szCs w:val="16"/>
          <w:lang w:eastAsia="ja-JP"/>
        </w:rPr>
        <w:lastRenderedPageBreak/>
        <w:t xml:space="preserve">People with disability are excluded from all stages of natural disaster risk management. According to the UNDRR, 85 per cent of people with disability have </w:t>
      </w:r>
      <w:r w:rsidR="0003103C">
        <w:rPr>
          <w:rFonts w:ascii="Arial" w:eastAsia="MS Mincho" w:hAnsi="Arial" w:cs="Arial"/>
          <w:sz w:val="24"/>
          <w:szCs w:val="16"/>
          <w:lang w:eastAsia="ja-JP"/>
        </w:rPr>
        <w:t>not been invited to participate i</w:t>
      </w:r>
      <w:r w:rsidRPr="00D51514">
        <w:rPr>
          <w:rFonts w:ascii="Arial" w:eastAsia="MS Mincho" w:hAnsi="Arial" w:cs="Arial"/>
          <w:sz w:val="24"/>
          <w:szCs w:val="16"/>
          <w:lang w:eastAsia="ja-JP"/>
        </w:rPr>
        <w:t>n risk reduction processes in their communities.</w:t>
      </w:r>
      <w:r w:rsidRPr="00D51514">
        <w:rPr>
          <w:rFonts w:ascii="Arial" w:eastAsia="MS Mincho" w:hAnsi="Arial" w:cs="Arial"/>
          <w:sz w:val="24"/>
          <w:szCs w:val="16"/>
          <w:vertAlign w:val="superscript"/>
          <w:lang w:eastAsia="ja-JP"/>
        </w:rPr>
        <w:endnoteReference w:id="18"/>
      </w:r>
      <w:r w:rsidRPr="00D51514">
        <w:rPr>
          <w:rFonts w:ascii="Arial" w:eastAsia="MS Mincho" w:hAnsi="Arial" w:cs="Arial"/>
          <w:sz w:val="24"/>
          <w:szCs w:val="16"/>
          <w:lang w:eastAsia="ja-JP"/>
        </w:rPr>
        <w:t xml:space="preserve"> </w:t>
      </w:r>
    </w:p>
    <w:p w14:paraId="3C88A39D" w14:textId="5A7F153D" w:rsidR="00D51514" w:rsidRDefault="00D51514" w:rsidP="00D51514">
      <w:pPr>
        <w:spacing w:line="360" w:lineRule="auto"/>
        <w:rPr>
          <w:rFonts w:ascii="Arial" w:eastAsia="MS Mincho" w:hAnsi="Arial" w:cs="Arial"/>
          <w:sz w:val="24"/>
          <w:szCs w:val="16"/>
          <w:lang w:eastAsia="ja-JP"/>
        </w:rPr>
      </w:pPr>
      <w:r w:rsidRPr="00D51514">
        <w:rPr>
          <w:rFonts w:ascii="Arial" w:eastAsia="MS Mincho" w:hAnsi="Arial" w:cs="Arial"/>
          <w:sz w:val="24"/>
          <w:szCs w:val="16"/>
          <w:lang w:eastAsia="ja-JP"/>
        </w:rPr>
        <w:t xml:space="preserve">This means that when natural disasters strike, emergency services personnel are ill-equipped to offer the person-centred assistance required by people with disability. </w:t>
      </w:r>
      <w:r w:rsidR="003E2C4E">
        <w:rPr>
          <w:rFonts w:ascii="Arial" w:eastAsia="MS Mincho" w:hAnsi="Arial" w:cs="Arial"/>
          <w:sz w:val="24"/>
          <w:szCs w:val="16"/>
          <w:lang w:eastAsia="ja-JP"/>
        </w:rPr>
        <w:t xml:space="preserve">Consequently, </w:t>
      </w:r>
      <w:r w:rsidR="007C792C">
        <w:rPr>
          <w:rFonts w:ascii="Arial" w:eastAsia="MS Mincho" w:hAnsi="Arial" w:cs="Arial"/>
          <w:sz w:val="24"/>
          <w:szCs w:val="16"/>
          <w:lang w:eastAsia="ja-JP"/>
        </w:rPr>
        <w:t>“</w:t>
      </w:r>
      <w:r w:rsidR="00113898" w:rsidRPr="00113898">
        <w:rPr>
          <w:rFonts w:ascii="Arial" w:eastAsia="MS Mincho" w:hAnsi="Arial" w:cs="Arial"/>
          <w:sz w:val="24"/>
          <w:szCs w:val="16"/>
          <w:lang w:eastAsia="ja-JP"/>
        </w:rPr>
        <w:t>people with physical disability are two to four times more likely than the general population to die or sustain injuries</w:t>
      </w:r>
      <w:r w:rsidR="00E04DED">
        <w:rPr>
          <w:rFonts w:ascii="Arial" w:eastAsia="MS Mincho" w:hAnsi="Arial" w:cs="Arial"/>
          <w:sz w:val="24"/>
          <w:szCs w:val="16"/>
          <w:lang w:eastAsia="ja-JP"/>
        </w:rPr>
        <w:t>”</w:t>
      </w:r>
      <w:r w:rsidR="004E2063">
        <w:rPr>
          <w:rFonts w:ascii="Arial" w:eastAsia="MS Mincho" w:hAnsi="Arial" w:cs="Arial"/>
          <w:sz w:val="24"/>
          <w:szCs w:val="16"/>
          <w:lang w:eastAsia="ja-JP"/>
        </w:rPr>
        <w:t xml:space="preserve"> during a natural disaster.</w:t>
      </w:r>
      <w:r w:rsidR="00113898" w:rsidRPr="00113898">
        <w:rPr>
          <w:rFonts w:ascii="Arial" w:eastAsia="MS Mincho" w:hAnsi="Arial" w:cs="Arial"/>
          <w:sz w:val="24"/>
          <w:szCs w:val="16"/>
          <w:vertAlign w:val="superscript"/>
          <w:lang w:eastAsia="ja-JP"/>
        </w:rPr>
        <w:endnoteReference w:id="19"/>
      </w:r>
    </w:p>
    <w:p w14:paraId="3FE4A56D" w14:textId="77777777" w:rsidR="00117174" w:rsidRDefault="00117174" w:rsidP="00117174">
      <w:pPr>
        <w:spacing w:before="120" w:after="0" w:line="360" w:lineRule="auto"/>
        <w:rPr>
          <w:rFonts w:ascii="Arial" w:eastAsia="MS Gothic" w:hAnsi="Arial" w:cs="Arial"/>
          <w:bCs/>
          <w:iCs/>
          <w:color w:val="4F2260"/>
          <w:sz w:val="28"/>
          <w:szCs w:val="24"/>
        </w:rPr>
      </w:pPr>
      <w:r>
        <w:rPr>
          <w:rFonts w:ascii="Arial" w:eastAsia="MS Gothic" w:hAnsi="Arial" w:cs="Arial"/>
          <w:bCs/>
          <w:iCs/>
          <w:color w:val="4F2260"/>
          <w:sz w:val="28"/>
          <w:szCs w:val="24"/>
        </w:rPr>
        <w:t xml:space="preserve">The urgent need for a Disability Disaster Management Centre </w:t>
      </w:r>
    </w:p>
    <w:p w14:paraId="232329BB" w14:textId="41B632EB" w:rsidR="00536544" w:rsidRDefault="00536544" w:rsidP="00536544">
      <w:pPr>
        <w:spacing w:line="360" w:lineRule="auto"/>
        <w:rPr>
          <w:rFonts w:ascii="Arial" w:eastAsia="MS Mincho" w:hAnsi="Arial" w:cs="Arial"/>
          <w:sz w:val="24"/>
          <w:szCs w:val="16"/>
          <w:lang w:eastAsia="ja-JP"/>
        </w:rPr>
      </w:pPr>
      <w:r>
        <w:rPr>
          <w:rFonts w:ascii="Arial" w:eastAsia="MS Mincho" w:hAnsi="Arial" w:cs="Arial"/>
          <w:sz w:val="24"/>
          <w:szCs w:val="16"/>
          <w:lang w:eastAsia="ja-JP"/>
        </w:rPr>
        <w:t>As the principal source of natural disaster</w:t>
      </w:r>
      <w:r w:rsidR="002E17CB">
        <w:rPr>
          <w:rFonts w:ascii="Arial" w:eastAsia="MS Mincho" w:hAnsi="Arial" w:cs="Arial"/>
          <w:sz w:val="24"/>
          <w:szCs w:val="16"/>
          <w:lang w:eastAsia="ja-JP"/>
        </w:rPr>
        <w:t xml:space="preserve">-related </w:t>
      </w:r>
      <w:r>
        <w:rPr>
          <w:rFonts w:ascii="Arial" w:eastAsia="MS Mincho" w:hAnsi="Arial" w:cs="Arial"/>
          <w:sz w:val="24"/>
          <w:szCs w:val="16"/>
          <w:lang w:eastAsia="ja-JP"/>
        </w:rPr>
        <w:t xml:space="preserve">expenditure, the Commonwealth must set aside some funding to establish an advisory body that will improve the data, information and knowledge of people with disability. </w:t>
      </w:r>
    </w:p>
    <w:p w14:paraId="56FEC1FE" w14:textId="78948DE1" w:rsidR="003F43D6" w:rsidRPr="003F43D6" w:rsidRDefault="00EC3BA8" w:rsidP="00EC3BA8">
      <w:pPr>
        <w:spacing w:line="360" w:lineRule="auto"/>
        <w:rPr>
          <w:rFonts w:ascii="Arial" w:eastAsia="MS Mincho" w:hAnsi="Arial" w:cs="Arial"/>
          <w:sz w:val="24"/>
          <w:szCs w:val="24"/>
          <w:lang w:eastAsia="ja-JP"/>
        </w:rPr>
      </w:pPr>
      <w:r>
        <w:rPr>
          <w:rFonts w:ascii="Arial" w:eastAsia="MS Mincho" w:hAnsi="Arial" w:cs="Arial"/>
          <w:sz w:val="24"/>
          <w:szCs w:val="16"/>
          <w:lang w:eastAsia="ja-JP"/>
        </w:rPr>
        <w:t>The need to establish a</w:t>
      </w:r>
      <w:r w:rsidR="00117174">
        <w:rPr>
          <w:rFonts w:ascii="Arial" w:eastAsia="MS Mincho" w:hAnsi="Arial" w:cs="Arial"/>
          <w:sz w:val="24"/>
          <w:szCs w:val="16"/>
          <w:lang w:eastAsia="ja-JP"/>
        </w:rPr>
        <w:t xml:space="preserve"> disability</w:t>
      </w:r>
      <w:r w:rsidR="00124783">
        <w:rPr>
          <w:rFonts w:ascii="Arial" w:eastAsia="MS Mincho" w:hAnsi="Arial" w:cs="Arial"/>
          <w:sz w:val="24"/>
          <w:szCs w:val="16"/>
          <w:lang w:eastAsia="ja-JP"/>
        </w:rPr>
        <w:t xml:space="preserve">-centric natural disaster </w:t>
      </w:r>
      <w:r>
        <w:rPr>
          <w:rFonts w:ascii="Arial" w:eastAsia="MS Mincho" w:hAnsi="Arial" w:cs="Arial"/>
          <w:sz w:val="24"/>
          <w:szCs w:val="16"/>
          <w:lang w:eastAsia="ja-JP"/>
        </w:rPr>
        <w:t>advisory body was</w:t>
      </w:r>
      <w:r w:rsidR="0034650E">
        <w:rPr>
          <w:rFonts w:ascii="Arial" w:eastAsia="MS Mincho" w:hAnsi="Arial" w:cs="Arial"/>
          <w:sz w:val="24"/>
          <w:szCs w:val="16"/>
          <w:lang w:eastAsia="ja-JP"/>
        </w:rPr>
        <w:t xml:space="preserve"> identified during the</w:t>
      </w:r>
      <w:r w:rsidR="00682E3B">
        <w:rPr>
          <w:rFonts w:ascii="Arial" w:eastAsia="MS Mincho" w:hAnsi="Arial" w:cs="Arial"/>
          <w:sz w:val="24"/>
          <w:szCs w:val="16"/>
          <w:lang w:eastAsia="ja-JP"/>
        </w:rPr>
        <w:t xml:space="preserve"> </w:t>
      </w:r>
      <w:r w:rsidR="00FF7E9D">
        <w:rPr>
          <w:rFonts w:ascii="Arial" w:eastAsia="MS Mincho" w:hAnsi="Arial" w:cs="Arial"/>
          <w:sz w:val="24"/>
          <w:szCs w:val="16"/>
          <w:lang w:eastAsia="ja-JP"/>
        </w:rPr>
        <w:t xml:space="preserve">course </w:t>
      </w:r>
      <w:r w:rsidR="00294516">
        <w:rPr>
          <w:rFonts w:ascii="Arial" w:eastAsia="MS Mincho" w:hAnsi="Arial" w:cs="Arial"/>
          <w:sz w:val="24"/>
          <w:szCs w:val="16"/>
          <w:lang w:eastAsia="ja-JP"/>
        </w:rPr>
        <w:t xml:space="preserve">of </w:t>
      </w:r>
      <w:r>
        <w:rPr>
          <w:rFonts w:ascii="Arial" w:eastAsia="MS Mincho" w:hAnsi="Arial" w:cs="Arial"/>
          <w:sz w:val="24"/>
          <w:szCs w:val="16"/>
          <w:lang w:eastAsia="ja-JP"/>
        </w:rPr>
        <w:t xml:space="preserve">the </w:t>
      </w:r>
      <w:r w:rsidR="003F43D6" w:rsidRPr="003F43D6">
        <w:rPr>
          <w:rFonts w:ascii="Arial" w:eastAsia="MS Mincho" w:hAnsi="Arial" w:cs="Arial"/>
          <w:sz w:val="24"/>
          <w:szCs w:val="24"/>
          <w:lang w:eastAsia="ja-JP"/>
        </w:rPr>
        <w:t xml:space="preserve">Royal Commission into Violence, Abuse, Neglect and Exploitation of People with Disability (the Disability Royal Commission). In April 2020, the Disability Royal Commission published an Emergency Planning and Response Issues Paper, to which people with disability, their families, academic experts and disability representative organisations could respond. </w:t>
      </w:r>
    </w:p>
    <w:p w14:paraId="0AC0D932" w14:textId="1482D3F3" w:rsidR="003F43D6" w:rsidRDefault="003F43D6" w:rsidP="003F43D6">
      <w:pPr>
        <w:spacing w:line="360" w:lineRule="auto"/>
        <w:rPr>
          <w:rFonts w:ascii="Arial" w:eastAsia="MS Mincho" w:hAnsi="Arial" w:cs="Arial"/>
          <w:sz w:val="24"/>
          <w:szCs w:val="16"/>
          <w:lang w:eastAsia="ja-JP"/>
        </w:rPr>
      </w:pPr>
      <w:r w:rsidRPr="003F43D6">
        <w:rPr>
          <w:rFonts w:ascii="Arial" w:eastAsia="MS Mincho" w:hAnsi="Arial" w:cs="Arial"/>
          <w:sz w:val="24"/>
          <w:szCs w:val="24"/>
          <w:lang w:eastAsia="ja-JP"/>
        </w:rPr>
        <w:t xml:space="preserve">Respondents to the Issues Paper described how repeated emergencies had </w:t>
      </w:r>
      <w:r w:rsidR="00CE1A7B">
        <w:rPr>
          <w:rFonts w:ascii="Arial" w:eastAsia="MS Mincho" w:hAnsi="Arial" w:cs="Arial"/>
          <w:sz w:val="24"/>
          <w:szCs w:val="24"/>
          <w:lang w:eastAsia="ja-JP"/>
        </w:rPr>
        <w:t>“</w:t>
      </w:r>
      <w:r w:rsidRPr="003F43D6">
        <w:rPr>
          <w:rFonts w:ascii="Arial" w:eastAsia="MS Mincho" w:hAnsi="Arial" w:cs="Arial"/>
          <w:sz w:val="24"/>
          <w:szCs w:val="24"/>
          <w:lang w:eastAsia="ja-JP"/>
        </w:rPr>
        <w:t>exposed Australia’s lack of emergency preparedness</w:t>
      </w:r>
      <w:r w:rsidR="00804E3C">
        <w:rPr>
          <w:rFonts w:ascii="Arial" w:eastAsia="MS Mincho" w:hAnsi="Arial" w:cs="Arial"/>
          <w:sz w:val="24"/>
          <w:szCs w:val="24"/>
          <w:lang w:eastAsia="ja-JP"/>
        </w:rPr>
        <w:t>”</w:t>
      </w:r>
      <w:r w:rsidRPr="003F43D6">
        <w:rPr>
          <w:rFonts w:ascii="Arial" w:eastAsia="MS Mincho" w:hAnsi="Arial" w:cs="Arial"/>
          <w:sz w:val="24"/>
          <w:szCs w:val="24"/>
          <w:lang w:eastAsia="ja-JP"/>
        </w:rPr>
        <w:t xml:space="preserve"> and that the </w:t>
      </w:r>
      <w:r w:rsidR="00804E3C">
        <w:rPr>
          <w:rFonts w:ascii="Arial" w:eastAsia="MS Mincho" w:hAnsi="Arial" w:cs="Arial"/>
          <w:sz w:val="24"/>
          <w:szCs w:val="24"/>
          <w:lang w:eastAsia="ja-JP"/>
        </w:rPr>
        <w:t>“</w:t>
      </w:r>
      <w:r w:rsidRPr="003F43D6">
        <w:rPr>
          <w:rFonts w:ascii="Arial" w:eastAsia="MS Mincho" w:hAnsi="Arial" w:cs="Arial"/>
          <w:sz w:val="24"/>
          <w:szCs w:val="24"/>
          <w:lang w:eastAsia="ja-JP"/>
        </w:rPr>
        <w:t>lack of preparedness disproportionately affects people with disability, whose pre-existing disadvantages are exacerbated during crises.</w:t>
      </w:r>
      <w:r w:rsidR="00804E3C">
        <w:rPr>
          <w:rFonts w:ascii="Arial" w:eastAsia="MS Mincho" w:hAnsi="Arial" w:cs="Arial"/>
          <w:sz w:val="24"/>
          <w:szCs w:val="24"/>
          <w:lang w:eastAsia="ja-JP"/>
        </w:rPr>
        <w:t>”</w:t>
      </w:r>
      <w:r w:rsidRPr="003F43D6">
        <w:rPr>
          <w:rFonts w:ascii="Arial" w:eastAsia="MS Mincho" w:hAnsi="Arial" w:cs="Arial"/>
          <w:sz w:val="24"/>
          <w:szCs w:val="24"/>
          <w:lang w:eastAsia="ja-JP"/>
        </w:rPr>
        <w:t xml:space="preserve"> Of particular concern was the </w:t>
      </w:r>
      <w:r w:rsidR="0061073D">
        <w:rPr>
          <w:rFonts w:ascii="Arial" w:eastAsia="MS Mincho" w:hAnsi="Arial" w:cs="Arial"/>
          <w:sz w:val="24"/>
          <w:szCs w:val="24"/>
          <w:lang w:eastAsia="ja-JP"/>
        </w:rPr>
        <w:t xml:space="preserve">Commonwealth’s </w:t>
      </w:r>
      <w:r w:rsidRPr="003F43D6">
        <w:rPr>
          <w:rFonts w:ascii="Arial" w:eastAsia="MS Mincho" w:hAnsi="Arial" w:cs="Arial"/>
          <w:sz w:val="24"/>
          <w:szCs w:val="24"/>
          <w:lang w:eastAsia="ja-JP"/>
        </w:rPr>
        <w:t xml:space="preserve">failure </w:t>
      </w:r>
      <w:r w:rsidR="00804E3C">
        <w:rPr>
          <w:rFonts w:ascii="Arial" w:eastAsia="MS Mincho" w:hAnsi="Arial" w:cs="Arial"/>
          <w:sz w:val="24"/>
          <w:szCs w:val="24"/>
          <w:lang w:eastAsia="ja-JP"/>
        </w:rPr>
        <w:t>“</w:t>
      </w:r>
      <w:r w:rsidRPr="003F43D6">
        <w:rPr>
          <w:rFonts w:ascii="Arial" w:eastAsia="MS Mincho" w:hAnsi="Arial" w:cs="Arial"/>
          <w:sz w:val="24"/>
          <w:szCs w:val="24"/>
          <w:lang w:eastAsia="ja-JP"/>
        </w:rPr>
        <w:t>to establish any permanent and effective mechanisms to ensure the participation of persons with disabilities and their representative organisations in emergency planning and response.</w:t>
      </w:r>
      <w:r w:rsidR="00804E3C">
        <w:rPr>
          <w:rFonts w:ascii="Arial" w:eastAsia="MS Mincho" w:hAnsi="Arial" w:cs="Arial"/>
          <w:sz w:val="24"/>
          <w:szCs w:val="24"/>
          <w:lang w:eastAsia="ja-JP"/>
        </w:rPr>
        <w:t>”</w:t>
      </w:r>
      <w:r w:rsidRPr="003F43D6">
        <w:rPr>
          <w:rFonts w:ascii="Arial" w:eastAsia="MS Mincho" w:hAnsi="Arial" w:cs="Arial"/>
          <w:sz w:val="24"/>
          <w:szCs w:val="24"/>
          <w:vertAlign w:val="superscript"/>
          <w:lang w:eastAsia="ja-JP"/>
        </w:rPr>
        <w:endnoteReference w:id="20"/>
      </w:r>
    </w:p>
    <w:p w14:paraId="60F99879" w14:textId="59E660A5" w:rsidR="00D51514" w:rsidRDefault="008C4E58" w:rsidP="00D51514">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To rectify this problem, </w:t>
      </w:r>
      <w:r w:rsidR="00D51514" w:rsidRPr="00D51514">
        <w:rPr>
          <w:rFonts w:ascii="Arial" w:eastAsia="MS Mincho" w:hAnsi="Arial" w:cs="Arial"/>
          <w:sz w:val="24"/>
          <w:szCs w:val="16"/>
          <w:lang w:eastAsia="ja-JP"/>
        </w:rPr>
        <w:t>BCA</w:t>
      </w:r>
      <w:r w:rsidR="005A797B">
        <w:rPr>
          <w:rFonts w:ascii="Arial" w:eastAsia="MS Mincho" w:hAnsi="Arial" w:cs="Arial"/>
          <w:sz w:val="24"/>
          <w:szCs w:val="16"/>
          <w:lang w:eastAsia="ja-JP"/>
        </w:rPr>
        <w:t xml:space="preserve"> </w:t>
      </w:r>
      <w:r w:rsidR="00D51514" w:rsidRPr="00D51514">
        <w:rPr>
          <w:rFonts w:ascii="Arial" w:eastAsia="MS Mincho" w:hAnsi="Arial" w:cs="Arial"/>
          <w:sz w:val="24"/>
          <w:szCs w:val="16"/>
          <w:lang w:eastAsia="ja-JP"/>
        </w:rPr>
        <w:t xml:space="preserve">endorses the proposal from the Disability Advocacy Network Australia (DANA) to </w:t>
      </w:r>
      <w:bookmarkStart w:id="31" w:name="_Hlk144899260"/>
      <w:r w:rsidR="00D51514" w:rsidRPr="00D51514">
        <w:rPr>
          <w:rFonts w:ascii="Arial" w:eastAsia="MS Mincho" w:hAnsi="Arial" w:cs="Arial"/>
          <w:sz w:val="24"/>
          <w:szCs w:val="16"/>
          <w:lang w:eastAsia="ja-JP"/>
        </w:rPr>
        <w:t>establish a Disability Disaster Management Centre (DDMC) within the National Emergency Management Agency (NEMA).</w:t>
      </w:r>
      <w:bookmarkEnd w:id="31"/>
      <w:r w:rsidR="00D51514" w:rsidRPr="00D51514">
        <w:rPr>
          <w:rFonts w:ascii="Arial" w:eastAsia="MS Mincho" w:hAnsi="Arial" w:cs="Arial"/>
          <w:sz w:val="24"/>
          <w:szCs w:val="16"/>
          <w:vertAlign w:val="superscript"/>
          <w:lang w:eastAsia="ja-JP"/>
        </w:rPr>
        <w:endnoteReference w:id="21"/>
      </w:r>
      <w:r w:rsidR="00B001F8">
        <w:rPr>
          <w:rFonts w:ascii="Arial" w:eastAsia="MS Mincho" w:hAnsi="Arial" w:cs="Arial"/>
          <w:sz w:val="24"/>
          <w:szCs w:val="16"/>
          <w:lang w:eastAsia="ja-JP"/>
        </w:rPr>
        <w:t xml:space="preserve"> Whils</w:t>
      </w:r>
      <w:r w:rsidR="00901797">
        <w:rPr>
          <w:rFonts w:ascii="Arial" w:eastAsia="MS Mincho" w:hAnsi="Arial" w:cs="Arial"/>
          <w:sz w:val="24"/>
          <w:szCs w:val="16"/>
          <w:lang w:eastAsia="ja-JP"/>
        </w:rPr>
        <w:t xml:space="preserve">t </w:t>
      </w:r>
      <w:r w:rsidR="00B001F8">
        <w:rPr>
          <w:rFonts w:ascii="Arial" w:eastAsia="MS Mincho" w:hAnsi="Arial" w:cs="Arial"/>
          <w:sz w:val="24"/>
          <w:szCs w:val="16"/>
          <w:lang w:eastAsia="ja-JP"/>
        </w:rPr>
        <w:t xml:space="preserve">constituting </w:t>
      </w:r>
      <w:r w:rsidR="00901797">
        <w:rPr>
          <w:rFonts w:ascii="Arial" w:eastAsia="MS Mincho" w:hAnsi="Arial" w:cs="Arial"/>
          <w:sz w:val="24"/>
          <w:szCs w:val="16"/>
          <w:lang w:eastAsia="ja-JP"/>
        </w:rPr>
        <w:t xml:space="preserve">only </w:t>
      </w:r>
      <w:r w:rsidR="00B001F8">
        <w:rPr>
          <w:rFonts w:ascii="Arial" w:eastAsia="MS Mincho" w:hAnsi="Arial" w:cs="Arial"/>
          <w:sz w:val="24"/>
          <w:szCs w:val="16"/>
          <w:lang w:eastAsia="ja-JP"/>
        </w:rPr>
        <w:t xml:space="preserve">a tiny fraction of the billions </w:t>
      </w:r>
      <w:r w:rsidR="00775766">
        <w:rPr>
          <w:rFonts w:ascii="Arial" w:eastAsia="MS Mincho" w:hAnsi="Arial" w:cs="Arial"/>
          <w:sz w:val="24"/>
          <w:szCs w:val="16"/>
          <w:lang w:eastAsia="ja-JP"/>
        </w:rPr>
        <w:t xml:space="preserve">set </w:t>
      </w:r>
      <w:r w:rsidR="00B001F8">
        <w:rPr>
          <w:rFonts w:ascii="Arial" w:eastAsia="MS Mincho" w:hAnsi="Arial" w:cs="Arial"/>
          <w:sz w:val="24"/>
          <w:szCs w:val="16"/>
          <w:lang w:eastAsia="ja-JP"/>
        </w:rPr>
        <w:t xml:space="preserve">to be spent </w:t>
      </w:r>
      <w:r w:rsidR="00015800">
        <w:rPr>
          <w:rFonts w:ascii="Arial" w:eastAsia="MS Mincho" w:hAnsi="Arial" w:cs="Arial"/>
          <w:sz w:val="24"/>
          <w:szCs w:val="16"/>
          <w:lang w:eastAsia="ja-JP"/>
        </w:rPr>
        <w:t>on natural disaster preparedness</w:t>
      </w:r>
      <w:r w:rsidR="00144DC9">
        <w:rPr>
          <w:rFonts w:ascii="Arial" w:eastAsia="MS Mincho" w:hAnsi="Arial" w:cs="Arial"/>
          <w:sz w:val="24"/>
          <w:szCs w:val="16"/>
          <w:lang w:eastAsia="ja-JP"/>
        </w:rPr>
        <w:t xml:space="preserve"> and recovery</w:t>
      </w:r>
      <w:r w:rsidR="00015800">
        <w:rPr>
          <w:rFonts w:ascii="Arial" w:eastAsia="MS Mincho" w:hAnsi="Arial" w:cs="Arial"/>
          <w:sz w:val="24"/>
          <w:szCs w:val="16"/>
          <w:lang w:eastAsia="ja-JP"/>
        </w:rPr>
        <w:t xml:space="preserve"> </w:t>
      </w:r>
      <w:r w:rsidR="00B001F8">
        <w:rPr>
          <w:rFonts w:ascii="Arial" w:eastAsia="MS Mincho" w:hAnsi="Arial" w:cs="Arial"/>
          <w:sz w:val="24"/>
          <w:szCs w:val="16"/>
          <w:lang w:eastAsia="ja-JP"/>
        </w:rPr>
        <w:t xml:space="preserve">in </w:t>
      </w:r>
      <w:r w:rsidR="00015800">
        <w:rPr>
          <w:rFonts w:ascii="Arial" w:eastAsia="MS Mincho" w:hAnsi="Arial" w:cs="Arial"/>
          <w:sz w:val="24"/>
          <w:szCs w:val="16"/>
          <w:lang w:eastAsia="ja-JP"/>
        </w:rPr>
        <w:t xml:space="preserve">the </w:t>
      </w:r>
      <w:r w:rsidR="00B001F8">
        <w:rPr>
          <w:rFonts w:ascii="Arial" w:eastAsia="MS Mincho" w:hAnsi="Arial" w:cs="Arial"/>
          <w:sz w:val="24"/>
          <w:szCs w:val="16"/>
          <w:lang w:eastAsia="ja-JP"/>
        </w:rPr>
        <w:t xml:space="preserve">coming years, </w:t>
      </w:r>
      <w:r w:rsidR="00982097">
        <w:rPr>
          <w:rFonts w:ascii="Arial" w:eastAsia="MS Mincho" w:hAnsi="Arial" w:cs="Arial"/>
          <w:sz w:val="24"/>
          <w:szCs w:val="16"/>
          <w:lang w:eastAsia="ja-JP"/>
        </w:rPr>
        <w:t>the</w:t>
      </w:r>
      <w:r w:rsidR="00B001F8">
        <w:rPr>
          <w:rFonts w:ascii="Arial" w:eastAsia="MS Mincho" w:hAnsi="Arial" w:cs="Arial"/>
          <w:sz w:val="24"/>
          <w:szCs w:val="16"/>
          <w:lang w:eastAsia="ja-JP"/>
        </w:rPr>
        <w:t xml:space="preserve"> DDMC would have a profound </w:t>
      </w:r>
      <w:r w:rsidR="00015800">
        <w:rPr>
          <w:rFonts w:ascii="Arial" w:eastAsia="MS Mincho" w:hAnsi="Arial" w:cs="Arial"/>
          <w:sz w:val="24"/>
          <w:szCs w:val="16"/>
          <w:lang w:eastAsia="ja-JP"/>
        </w:rPr>
        <w:t xml:space="preserve">impact on </w:t>
      </w:r>
      <w:r w:rsidR="00612929">
        <w:rPr>
          <w:rFonts w:ascii="Arial" w:eastAsia="MS Mincho" w:hAnsi="Arial" w:cs="Arial"/>
          <w:sz w:val="24"/>
          <w:szCs w:val="16"/>
          <w:lang w:eastAsia="ja-JP"/>
        </w:rPr>
        <w:t xml:space="preserve">people with disability. </w:t>
      </w:r>
    </w:p>
    <w:p w14:paraId="7C225B60" w14:textId="19328884" w:rsidR="00CE40B9" w:rsidRDefault="00982097" w:rsidP="00D51514">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lastRenderedPageBreak/>
        <w:t xml:space="preserve">The </w:t>
      </w:r>
      <w:r w:rsidR="00CE40B9" w:rsidRPr="00D51514">
        <w:rPr>
          <w:rFonts w:ascii="Arial" w:eastAsia="MS Mincho" w:hAnsi="Arial" w:cs="Arial"/>
          <w:sz w:val="24"/>
          <w:szCs w:val="16"/>
          <w:lang w:eastAsia="ja-JP"/>
        </w:rPr>
        <w:t xml:space="preserve">DDMC would consult with people with disability, disability representative organisations and </w:t>
      </w:r>
      <w:r w:rsidR="00CC1BB3">
        <w:rPr>
          <w:rFonts w:ascii="Arial" w:eastAsia="MS Mincho" w:hAnsi="Arial" w:cs="Arial"/>
          <w:sz w:val="24"/>
          <w:szCs w:val="16"/>
          <w:lang w:eastAsia="ja-JP"/>
        </w:rPr>
        <w:t xml:space="preserve">disability </w:t>
      </w:r>
      <w:r w:rsidR="00CE40B9" w:rsidRPr="00D51514">
        <w:rPr>
          <w:rFonts w:ascii="Arial" w:eastAsia="MS Mincho" w:hAnsi="Arial" w:cs="Arial"/>
          <w:sz w:val="24"/>
          <w:szCs w:val="16"/>
          <w:lang w:eastAsia="ja-JP"/>
        </w:rPr>
        <w:t>service providers</w:t>
      </w:r>
      <w:r w:rsidR="007618E4">
        <w:rPr>
          <w:rFonts w:ascii="Arial" w:eastAsia="MS Mincho" w:hAnsi="Arial" w:cs="Arial"/>
          <w:sz w:val="24"/>
          <w:szCs w:val="16"/>
          <w:lang w:eastAsia="ja-JP"/>
        </w:rPr>
        <w:t xml:space="preserve">. </w:t>
      </w:r>
      <w:r>
        <w:rPr>
          <w:rFonts w:ascii="Arial" w:eastAsia="MS Mincho" w:hAnsi="Arial" w:cs="Arial"/>
          <w:sz w:val="24"/>
          <w:szCs w:val="16"/>
          <w:lang w:eastAsia="ja-JP"/>
        </w:rPr>
        <w:t>The</w:t>
      </w:r>
      <w:r w:rsidR="007618E4">
        <w:rPr>
          <w:rFonts w:ascii="Arial" w:eastAsia="MS Mincho" w:hAnsi="Arial" w:cs="Arial"/>
          <w:sz w:val="24"/>
          <w:szCs w:val="16"/>
          <w:lang w:eastAsia="ja-JP"/>
        </w:rPr>
        <w:t xml:space="preserve"> DDMC would also </w:t>
      </w:r>
      <w:r w:rsidR="00CE40B9" w:rsidRPr="00D51514">
        <w:rPr>
          <w:rFonts w:ascii="Arial" w:eastAsia="MS Mincho" w:hAnsi="Arial" w:cs="Arial"/>
          <w:sz w:val="24"/>
          <w:szCs w:val="16"/>
          <w:lang w:eastAsia="ja-JP"/>
        </w:rPr>
        <w:t xml:space="preserve">advise </w:t>
      </w:r>
      <w:r w:rsidR="004F43CB">
        <w:rPr>
          <w:rFonts w:ascii="Arial" w:eastAsia="MS Mincho" w:hAnsi="Arial" w:cs="Arial"/>
          <w:sz w:val="24"/>
          <w:szCs w:val="16"/>
          <w:lang w:eastAsia="ja-JP"/>
        </w:rPr>
        <w:t xml:space="preserve">the Commonwealth </w:t>
      </w:r>
      <w:r w:rsidR="00CE40B9" w:rsidRPr="00D51514">
        <w:rPr>
          <w:rFonts w:ascii="Arial" w:eastAsia="MS Mincho" w:hAnsi="Arial" w:cs="Arial"/>
          <w:sz w:val="24"/>
          <w:szCs w:val="16"/>
          <w:lang w:eastAsia="ja-JP"/>
        </w:rPr>
        <w:t>on how best to recognise, support and protect people with disability during an emergency event</w:t>
      </w:r>
      <w:r w:rsidR="00CE40B9">
        <w:rPr>
          <w:rFonts w:ascii="Arial" w:eastAsia="MS Mincho" w:hAnsi="Arial" w:cs="Arial"/>
          <w:sz w:val="24"/>
          <w:szCs w:val="16"/>
          <w:lang w:eastAsia="ja-JP"/>
        </w:rPr>
        <w:t>.</w:t>
      </w:r>
    </w:p>
    <w:p w14:paraId="2422C20A" w14:textId="71A7489A" w:rsidR="004F3868" w:rsidRDefault="006C597A" w:rsidP="00D51514">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The</w:t>
      </w:r>
      <w:r w:rsidR="004F3868">
        <w:rPr>
          <w:rFonts w:ascii="Arial" w:eastAsia="MS Mincho" w:hAnsi="Arial" w:cs="Arial"/>
          <w:sz w:val="24"/>
          <w:szCs w:val="16"/>
          <w:lang w:eastAsia="ja-JP"/>
        </w:rPr>
        <w:t xml:space="preserve"> DDMC would devise </w:t>
      </w:r>
      <w:r w:rsidR="00FD17DB">
        <w:rPr>
          <w:rFonts w:ascii="Arial" w:eastAsia="MS Mincho" w:hAnsi="Arial" w:cs="Arial"/>
          <w:sz w:val="24"/>
          <w:szCs w:val="16"/>
          <w:lang w:eastAsia="ja-JP"/>
        </w:rPr>
        <w:t>Disability Disaster Plans for specific emergency events such as floods, bushfires, communicable disease outbreaks</w:t>
      </w:r>
      <w:r w:rsidR="00875F16">
        <w:rPr>
          <w:rFonts w:ascii="Arial" w:eastAsia="MS Mincho" w:hAnsi="Arial" w:cs="Arial"/>
          <w:sz w:val="24"/>
          <w:szCs w:val="16"/>
          <w:lang w:eastAsia="ja-JP"/>
        </w:rPr>
        <w:t>,</w:t>
      </w:r>
      <w:r w:rsidR="00FD17DB">
        <w:rPr>
          <w:rFonts w:ascii="Arial" w:eastAsia="MS Mincho" w:hAnsi="Arial" w:cs="Arial"/>
          <w:sz w:val="24"/>
          <w:szCs w:val="16"/>
          <w:lang w:eastAsia="ja-JP"/>
        </w:rPr>
        <w:t xml:space="preserve"> etc. </w:t>
      </w:r>
      <w:r w:rsidR="00621E1B">
        <w:rPr>
          <w:rFonts w:ascii="Arial" w:eastAsia="MS Mincho" w:hAnsi="Arial" w:cs="Arial"/>
          <w:sz w:val="24"/>
          <w:szCs w:val="16"/>
          <w:lang w:eastAsia="ja-JP"/>
        </w:rPr>
        <w:t>Crucially, t</w:t>
      </w:r>
      <w:r w:rsidR="002614C3">
        <w:rPr>
          <w:rFonts w:ascii="Arial" w:eastAsia="MS Mincho" w:hAnsi="Arial" w:cs="Arial"/>
          <w:sz w:val="24"/>
          <w:szCs w:val="16"/>
          <w:lang w:eastAsia="ja-JP"/>
        </w:rPr>
        <w:t xml:space="preserve">hese plans would </w:t>
      </w:r>
      <w:r w:rsidR="00355980">
        <w:rPr>
          <w:rFonts w:ascii="Arial" w:eastAsia="MS Mincho" w:hAnsi="Arial" w:cs="Arial"/>
          <w:sz w:val="24"/>
          <w:szCs w:val="16"/>
          <w:lang w:eastAsia="ja-JP"/>
        </w:rPr>
        <w:t>outline the steps to be taken to ensure the timely release of</w:t>
      </w:r>
      <w:r w:rsidR="00306301">
        <w:rPr>
          <w:rFonts w:ascii="Arial" w:eastAsia="MS Mincho" w:hAnsi="Arial" w:cs="Arial"/>
          <w:sz w:val="24"/>
          <w:szCs w:val="16"/>
          <w:lang w:eastAsia="ja-JP"/>
        </w:rPr>
        <w:t xml:space="preserve"> emergency information in accessible formats, including large print, braille and audio. </w:t>
      </w:r>
      <w:r w:rsidR="004F3868">
        <w:rPr>
          <w:rFonts w:ascii="Arial" w:eastAsia="MS Mincho" w:hAnsi="Arial" w:cs="Arial"/>
          <w:sz w:val="24"/>
          <w:szCs w:val="16"/>
          <w:lang w:eastAsia="ja-JP"/>
        </w:rPr>
        <w:t xml:space="preserve"> </w:t>
      </w:r>
    </w:p>
    <w:p w14:paraId="62BDAC72" w14:textId="3E8CCB79" w:rsidR="00083435" w:rsidRDefault="00083435" w:rsidP="00083435">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DDMC representatives should also be given a seat on state and territory Disaster Management Committees, allowing people with disability to be represented as a distinct cohort when disaster responses are activated in each jurisdiction.</w:t>
      </w:r>
    </w:p>
    <w:p w14:paraId="0CB91977" w14:textId="63306BDB" w:rsidR="001C3B45" w:rsidRDefault="001C3B45" w:rsidP="001C3B45">
      <w:pPr>
        <w:spacing w:before="120" w:after="0" w:line="360" w:lineRule="auto"/>
        <w:rPr>
          <w:rFonts w:ascii="Arial" w:eastAsia="MS Mincho" w:hAnsi="Arial" w:cs="Arial"/>
          <w:sz w:val="24"/>
          <w:szCs w:val="16"/>
          <w:lang w:eastAsia="ja-JP"/>
        </w:rPr>
      </w:pPr>
      <w:r>
        <w:rPr>
          <w:rFonts w:ascii="Arial" w:eastAsia="MS Gothic" w:hAnsi="Arial" w:cs="Arial"/>
          <w:bCs/>
          <w:iCs/>
          <w:color w:val="4F2260"/>
          <w:sz w:val="28"/>
          <w:szCs w:val="24"/>
        </w:rPr>
        <w:t xml:space="preserve">The DDMC, the NDIA and </w:t>
      </w:r>
      <w:r w:rsidR="006C3E96">
        <w:rPr>
          <w:rFonts w:ascii="Arial" w:eastAsia="MS Gothic" w:hAnsi="Arial" w:cs="Arial"/>
          <w:bCs/>
          <w:iCs/>
          <w:color w:val="4F2260"/>
          <w:sz w:val="28"/>
          <w:szCs w:val="24"/>
        </w:rPr>
        <w:t>P-CEP</w:t>
      </w:r>
      <w:r>
        <w:rPr>
          <w:rFonts w:ascii="Arial" w:eastAsia="MS Gothic" w:hAnsi="Arial" w:cs="Arial"/>
          <w:bCs/>
          <w:iCs/>
          <w:color w:val="4F2260"/>
          <w:sz w:val="28"/>
          <w:szCs w:val="24"/>
        </w:rPr>
        <w:t xml:space="preserve"> </w:t>
      </w:r>
    </w:p>
    <w:p w14:paraId="6AAFE52D" w14:textId="143063AD" w:rsidR="008E2E2C" w:rsidRDefault="00982097" w:rsidP="00EC6BC3">
      <w:pPr>
        <w:spacing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During a disaster, the </w:t>
      </w:r>
      <w:r w:rsidR="001846AC">
        <w:rPr>
          <w:rFonts w:ascii="Arial" w:eastAsia="MS Mincho" w:hAnsi="Arial" w:cs="Arial"/>
          <w:sz w:val="24"/>
          <w:szCs w:val="16"/>
          <w:lang w:eastAsia="ja-JP"/>
        </w:rPr>
        <w:t xml:space="preserve">DDMC would work with </w:t>
      </w:r>
      <w:r w:rsidR="00DD1E74">
        <w:rPr>
          <w:rFonts w:ascii="Arial" w:eastAsia="MS Mincho" w:hAnsi="Arial" w:cs="Arial"/>
          <w:sz w:val="24"/>
          <w:szCs w:val="16"/>
          <w:lang w:eastAsia="ja-JP"/>
        </w:rPr>
        <w:t xml:space="preserve">housing and health agencies </w:t>
      </w:r>
      <w:r w:rsidR="000A086C">
        <w:rPr>
          <w:rFonts w:ascii="Arial" w:eastAsia="MS Mincho" w:hAnsi="Arial" w:cs="Arial"/>
          <w:sz w:val="24"/>
          <w:szCs w:val="16"/>
          <w:lang w:eastAsia="ja-JP"/>
        </w:rPr>
        <w:t xml:space="preserve">on the ground </w:t>
      </w:r>
      <w:r w:rsidR="005E31C4">
        <w:rPr>
          <w:rFonts w:ascii="Arial" w:eastAsia="MS Mincho" w:hAnsi="Arial" w:cs="Arial"/>
          <w:sz w:val="24"/>
          <w:szCs w:val="16"/>
          <w:lang w:eastAsia="ja-JP"/>
        </w:rPr>
        <w:t>to ensure that people with disability were appropriately prioritised</w:t>
      </w:r>
      <w:r w:rsidR="00083435">
        <w:rPr>
          <w:rFonts w:ascii="Arial" w:eastAsia="MS Mincho" w:hAnsi="Arial" w:cs="Arial"/>
          <w:sz w:val="24"/>
          <w:szCs w:val="16"/>
          <w:lang w:eastAsia="ja-JP"/>
        </w:rPr>
        <w:t xml:space="preserve"> and supported.</w:t>
      </w:r>
      <w:r w:rsidR="006D7B62">
        <w:rPr>
          <w:rFonts w:ascii="Arial" w:eastAsia="MS Mincho" w:hAnsi="Arial" w:cs="Arial"/>
          <w:sz w:val="24"/>
          <w:szCs w:val="16"/>
          <w:lang w:eastAsia="ja-JP"/>
        </w:rPr>
        <w:t xml:space="preserve"> The DDMC would also work closely with t</w:t>
      </w:r>
      <w:r w:rsidR="008E2E2C">
        <w:rPr>
          <w:rFonts w:ascii="Arial" w:eastAsia="MS Mincho" w:hAnsi="Arial" w:cs="Arial"/>
          <w:sz w:val="24"/>
          <w:szCs w:val="16"/>
          <w:lang w:eastAsia="ja-JP"/>
        </w:rPr>
        <w:t>he National Disability Insurance Agency (NDIA)</w:t>
      </w:r>
      <w:r w:rsidR="00804422">
        <w:rPr>
          <w:rFonts w:ascii="Arial" w:eastAsia="MS Mincho" w:hAnsi="Arial" w:cs="Arial"/>
          <w:sz w:val="24"/>
          <w:szCs w:val="16"/>
          <w:lang w:eastAsia="ja-JP"/>
        </w:rPr>
        <w:t>.</w:t>
      </w:r>
    </w:p>
    <w:p w14:paraId="1B5CF189" w14:textId="4F9CD02E" w:rsidR="00FD1140" w:rsidRDefault="00FD1140" w:rsidP="00D51514">
      <w:pPr>
        <w:spacing w:before="120" w:after="0" w:line="360" w:lineRule="auto"/>
        <w:rPr>
          <w:rFonts w:ascii="Arial" w:eastAsia="MS Mincho" w:hAnsi="Arial" w:cs="Arial"/>
          <w:sz w:val="24"/>
          <w:szCs w:val="16"/>
          <w:lang w:eastAsia="ja-JP"/>
        </w:rPr>
      </w:pPr>
      <w:r w:rsidRPr="00FD1140">
        <w:rPr>
          <w:rFonts w:ascii="Arial" w:eastAsia="MS Mincho" w:hAnsi="Arial" w:cs="Arial"/>
          <w:sz w:val="24"/>
          <w:szCs w:val="16"/>
          <w:lang w:eastAsia="ja-JP"/>
        </w:rPr>
        <w:t>According to the UNDRR, only 20 per cent of people with disability would be able to evacuate immediately in the event of a sudden natural disaster.</w:t>
      </w:r>
      <w:r w:rsidRPr="00FD1140">
        <w:rPr>
          <w:rFonts w:ascii="Arial" w:eastAsia="MS Mincho" w:hAnsi="Arial" w:cs="Arial"/>
          <w:sz w:val="24"/>
          <w:szCs w:val="16"/>
          <w:vertAlign w:val="superscript"/>
          <w:lang w:eastAsia="ja-JP"/>
        </w:rPr>
        <w:endnoteReference w:id="22"/>
      </w:r>
      <w:r w:rsidRPr="00FD1140">
        <w:rPr>
          <w:rFonts w:ascii="Arial" w:eastAsia="MS Mincho" w:hAnsi="Arial" w:cs="Arial"/>
          <w:sz w:val="24"/>
          <w:szCs w:val="16"/>
          <w:lang w:eastAsia="ja-JP"/>
        </w:rPr>
        <w:t xml:space="preserve"> </w:t>
      </w:r>
      <w:r w:rsidR="003936B9">
        <w:rPr>
          <w:rFonts w:ascii="Arial" w:eastAsia="MS Mincho" w:hAnsi="Arial" w:cs="Arial"/>
          <w:sz w:val="24"/>
          <w:szCs w:val="16"/>
          <w:lang w:eastAsia="ja-JP"/>
        </w:rPr>
        <w:t>One of the reasons for this is that disability s</w:t>
      </w:r>
      <w:r w:rsidRPr="00FD1140">
        <w:rPr>
          <w:rFonts w:ascii="Arial" w:eastAsia="MS Mincho" w:hAnsi="Arial" w:cs="Arial"/>
          <w:sz w:val="24"/>
          <w:szCs w:val="16"/>
          <w:lang w:eastAsia="ja-JP"/>
        </w:rPr>
        <w:t>upport workers understandably often prioritise their own safety and that of their loved ones when a natural disaster strikes</w:t>
      </w:r>
      <w:r w:rsidR="00C96AE4">
        <w:rPr>
          <w:rFonts w:ascii="Arial" w:eastAsia="MS Mincho" w:hAnsi="Arial" w:cs="Arial"/>
          <w:sz w:val="24"/>
          <w:szCs w:val="16"/>
          <w:lang w:eastAsia="ja-JP"/>
        </w:rPr>
        <w:t xml:space="preserve">, leaving people with disability to fend for themselves. </w:t>
      </w:r>
    </w:p>
    <w:p w14:paraId="449368DD" w14:textId="1ADC0FFB" w:rsidR="00924C9B" w:rsidRDefault="00924C9B" w:rsidP="00D51514">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In Australia, the NDIA currently has no plan </w:t>
      </w:r>
      <w:r w:rsidR="008D2211">
        <w:rPr>
          <w:rFonts w:ascii="Arial" w:eastAsia="MS Mincho" w:hAnsi="Arial" w:cs="Arial"/>
          <w:sz w:val="24"/>
          <w:szCs w:val="16"/>
          <w:lang w:eastAsia="ja-JP"/>
        </w:rPr>
        <w:t xml:space="preserve">for </w:t>
      </w:r>
      <w:r>
        <w:rPr>
          <w:rFonts w:ascii="Arial" w:eastAsia="MS Mincho" w:hAnsi="Arial" w:cs="Arial"/>
          <w:sz w:val="24"/>
          <w:szCs w:val="16"/>
          <w:lang w:eastAsia="ja-JP"/>
        </w:rPr>
        <w:t>address</w:t>
      </w:r>
      <w:r w:rsidR="008D2211">
        <w:rPr>
          <w:rFonts w:ascii="Arial" w:eastAsia="MS Mincho" w:hAnsi="Arial" w:cs="Arial"/>
          <w:sz w:val="24"/>
          <w:szCs w:val="16"/>
          <w:lang w:eastAsia="ja-JP"/>
        </w:rPr>
        <w:t>ing</w:t>
      </w:r>
      <w:r>
        <w:rPr>
          <w:rFonts w:ascii="Arial" w:eastAsia="MS Mincho" w:hAnsi="Arial" w:cs="Arial"/>
          <w:sz w:val="24"/>
          <w:szCs w:val="16"/>
          <w:lang w:eastAsia="ja-JP"/>
        </w:rPr>
        <w:t xml:space="preserve"> </w:t>
      </w:r>
      <w:r w:rsidR="00E23950">
        <w:rPr>
          <w:rFonts w:ascii="Arial" w:eastAsia="MS Mincho" w:hAnsi="Arial" w:cs="Arial"/>
          <w:sz w:val="24"/>
          <w:szCs w:val="16"/>
          <w:lang w:eastAsia="ja-JP"/>
        </w:rPr>
        <w:t xml:space="preserve">disability support </w:t>
      </w:r>
      <w:r>
        <w:rPr>
          <w:rFonts w:ascii="Arial" w:eastAsia="MS Mincho" w:hAnsi="Arial" w:cs="Arial"/>
          <w:sz w:val="24"/>
          <w:szCs w:val="16"/>
          <w:lang w:eastAsia="ja-JP"/>
        </w:rPr>
        <w:t xml:space="preserve">workforce </w:t>
      </w:r>
      <w:r w:rsidR="009F4B40">
        <w:rPr>
          <w:rFonts w:ascii="Arial" w:eastAsia="MS Mincho" w:hAnsi="Arial" w:cs="Arial"/>
          <w:sz w:val="24"/>
          <w:szCs w:val="16"/>
          <w:lang w:eastAsia="ja-JP"/>
        </w:rPr>
        <w:t xml:space="preserve">deficiencies </w:t>
      </w:r>
      <w:r w:rsidR="00482CD3">
        <w:rPr>
          <w:rFonts w:ascii="Arial" w:eastAsia="MS Mincho" w:hAnsi="Arial" w:cs="Arial"/>
          <w:sz w:val="24"/>
          <w:szCs w:val="16"/>
          <w:lang w:eastAsia="ja-JP"/>
        </w:rPr>
        <w:t>during natural disaster</w:t>
      </w:r>
      <w:r w:rsidR="00D64760">
        <w:rPr>
          <w:rFonts w:ascii="Arial" w:eastAsia="MS Mincho" w:hAnsi="Arial" w:cs="Arial"/>
          <w:sz w:val="24"/>
          <w:szCs w:val="16"/>
          <w:lang w:eastAsia="ja-JP"/>
        </w:rPr>
        <w:t>s</w:t>
      </w:r>
      <w:r w:rsidR="00482CD3">
        <w:rPr>
          <w:rFonts w:ascii="Arial" w:eastAsia="MS Mincho" w:hAnsi="Arial" w:cs="Arial"/>
          <w:sz w:val="24"/>
          <w:szCs w:val="16"/>
          <w:lang w:eastAsia="ja-JP"/>
        </w:rPr>
        <w:t>.</w:t>
      </w:r>
      <w:r w:rsidR="00231D0E">
        <w:rPr>
          <w:rFonts w:ascii="Arial" w:eastAsia="MS Mincho" w:hAnsi="Arial" w:cs="Arial"/>
          <w:sz w:val="24"/>
          <w:szCs w:val="16"/>
          <w:lang w:eastAsia="ja-JP"/>
        </w:rPr>
        <w:t xml:space="preserve"> This means that many people with disability</w:t>
      </w:r>
      <w:r w:rsidR="0083466F">
        <w:rPr>
          <w:rFonts w:ascii="Arial" w:eastAsia="MS Mincho" w:hAnsi="Arial" w:cs="Arial"/>
          <w:sz w:val="24"/>
          <w:szCs w:val="16"/>
          <w:lang w:eastAsia="ja-JP"/>
        </w:rPr>
        <w:t xml:space="preserve"> </w:t>
      </w:r>
      <w:r w:rsidR="00231D0E">
        <w:rPr>
          <w:rFonts w:ascii="Arial" w:eastAsia="MS Mincho" w:hAnsi="Arial" w:cs="Arial"/>
          <w:sz w:val="24"/>
          <w:szCs w:val="16"/>
          <w:lang w:eastAsia="ja-JP"/>
        </w:rPr>
        <w:t>go without support</w:t>
      </w:r>
      <w:r w:rsidR="003D0931">
        <w:rPr>
          <w:rFonts w:ascii="Arial" w:eastAsia="MS Mincho" w:hAnsi="Arial" w:cs="Arial"/>
          <w:sz w:val="24"/>
          <w:szCs w:val="16"/>
          <w:lang w:eastAsia="ja-JP"/>
        </w:rPr>
        <w:t xml:space="preserve"> at the time they need it most. </w:t>
      </w:r>
      <w:r w:rsidR="00D069A0">
        <w:rPr>
          <w:rFonts w:ascii="Arial" w:eastAsia="MS Mincho" w:hAnsi="Arial" w:cs="Arial"/>
          <w:sz w:val="24"/>
          <w:szCs w:val="16"/>
          <w:lang w:eastAsia="ja-JP"/>
        </w:rPr>
        <w:t xml:space="preserve">The DDMC </w:t>
      </w:r>
      <w:r w:rsidR="004D1DB1">
        <w:rPr>
          <w:rFonts w:ascii="Arial" w:eastAsia="MS Mincho" w:hAnsi="Arial" w:cs="Arial"/>
          <w:sz w:val="24"/>
          <w:szCs w:val="16"/>
          <w:lang w:eastAsia="ja-JP"/>
        </w:rPr>
        <w:t xml:space="preserve">and the NDIA would collaborate </w:t>
      </w:r>
      <w:r w:rsidR="005F0D0B">
        <w:rPr>
          <w:rFonts w:ascii="Arial" w:eastAsia="MS Mincho" w:hAnsi="Arial" w:cs="Arial"/>
          <w:sz w:val="24"/>
          <w:szCs w:val="16"/>
          <w:lang w:eastAsia="ja-JP"/>
        </w:rPr>
        <w:t xml:space="preserve">on a </w:t>
      </w:r>
      <w:bookmarkStart w:id="32" w:name="_Hlk144899414"/>
      <w:r w:rsidR="00D069A0">
        <w:rPr>
          <w:rFonts w:ascii="Arial" w:eastAsia="MS Mincho" w:hAnsi="Arial" w:cs="Arial"/>
          <w:sz w:val="24"/>
          <w:szCs w:val="16"/>
          <w:lang w:eastAsia="ja-JP"/>
        </w:rPr>
        <w:t xml:space="preserve">disability support workforce strategy </w:t>
      </w:r>
      <w:bookmarkEnd w:id="32"/>
      <w:r w:rsidR="00265826">
        <w:rPr>
          <w:rFonts w:ascii="Arial" w:eastAsia="MS Mincho" w:hAnsi="Arial" w:cs="Arial"/>
          <w:sz w:val="24"/>
          <w:szCs w:val="16"/>
          <w:lang w:eastAsia="ja-JP"/>
        </w:rPr>
        <w:t xml:space="preserve">as </w:t>
      </w:r>
      <w:r w:rsidR="00D069A0">
        <w:rPr>
          <w:rFonts w:ascii="Arial" w:eastAsia="MS Mincho" w:hAnsi="Arial" w:cs="Arial"/>
          <w:sz w:val="24"/>
          <w:szCs w:val="16"/>
          <w:lang w:eastAsia="ja-JP"/>
        </w:rPr>
        <w:t xml:space="preserve">a </w:t>
      </w:r>
      <w:r w:rsidR="005F0D0B">
        <w:rPr>
          <w:rFonts w:ascii="Arial" w:eastAsia="MS Mincho" w:hAnsi="Arial" w:cs="Arial"/>
          <w:sz w:val="24"/>
          <w:szCs w:val="16"/>
          <w:lang w:eastAsia="ja-JP"/>
        </w:rPr>
        <w:t xml:space="preserve">matter of urgency. </w:t>
      </w:r>
    </w:p>
    <w:p w14:paraId="32B9FA28" w14:textId="0FDA168B" w:rsidR="00BF488D" w:rsidRDefault="00E6471E" w:rsidP="00355D23">
      <w:pPr>
        <w:spacing w:before="120" w:after="0" w:line="360" w:lineRule="auto"/>
        <w:rPr>
          <w:rFonts w:ascii="Arial" w:eastAsia="MS Mincho" w:hAnsi="Arial" w:cs="Arial"/>
          <w:sz w:val="24"/>
          <w:szCs w:val="24"/>
          <w:lang w:eastAsia="ja-JP"/>
        </w:rPr>
      </w:pPr>
      <w:r w:rsidRPr="00565F52">
        <w:rPr>
          <w:rFonts w:ascii="Arial" w:eastAsia="MS Mincho" w:hAnsi="Arial" w:cs="Arial"/>
          <w:sz w:val="24"/>
          <w:szCs w:val="24"/>
          <w:lang w:eastAsia="ja-JP"/>
        </w:rPr>
        <w:t>M</w:t>
      </w:r>
      <w:r w:rsidR="00652872" w:rsidRPr="00565F52">
        <w:rPr>
          <w:rFonts w:ascii="Arial" w:eastAsia="MS Mincho" w:hAnsi="Arial" w:cs="Arial"/>
          <w:sz w:val="24"/>
          <w:szCs w:val="24"/>
          <w:lang w:eastAsia="ja-JP"/>
        </w:rPr>
        <w:t>any</w:t>
      </w:r>
      <w:r w:rsidRPr="00565F52">
        <w:rPr>
          <w:rFonts w:ascii="Arial" w:eastAsia="MS Mincho" w:hAnsi="Arial" w:cs="Arial"/>
          <w:sz w:val="24"/>
          <w:szCs w:val="24"/>
          <w:lang w:eastAsia="ja-JP"/>
        </w:rPr>
        <w:t xml:space="preserve"> people with disability currently do not have a </w:t>
      </w:r>
      <w:r w:rsidR="009D34E6" w:rsidRPr="00565F52">
        <w:rPr>
          <w:rFonts w:ascii="Arial" w:eastAsia="MS Mincho" w:hAnsi="Arial" w:cs="Arial"/>
          <w:sz w:val="24"/>
          <w:szCs w:val="24"/>
          <w:lang w:eastAsia="ja-JP"/>
        </w:rPr>
        <w:t>person-centred emergency plan.</w:t>
      </w:r>
      <w:r w:rsidR="00355D23" w:rsidRPr="00565F52">
        <w:rPr>
          <w:rFonts w:ascii="Arial" w:eastAsia="MS Mincho" w:hAnsi="Arial" w:cs="Arial"/>
          <w:sz w:val="24"/>
          <w:szCs w:val="24"/>
          <w:lang w:eastAsia="ja-JP"/>
        </w:rPr>
        <w:t xml:space="preserve"> </w:t>
      </w:r>
      <w:r w:rsidR="00A8059D">
        <w:rPr>
          <w:rFonts w:ascii="Arial" w:eastAsia="MS Mincho" w:hAnsi="Arial" w:cs="Arial"/>
          <w:sz w:val="24"/>
          <w:szCs w:val="24"/>
          <w:lang w:eastAsia="ja-JP"/>
        </w:rPr>
        <w:t>P</w:t>
      </w:r>
      <w:r w:rsidR="00566C46" w:rsidRPr="00565F52">
        <w:rPr>
          <w:rFonts w:ascii="Arial" w:hAnsi="Arial" w:cs="Arial"/>
          <w:sz w:val="24"/>
          <w:szCs w:val="24"/>
        </w:rPr>
        <w:t>erson-Centred Emergency Preparedness (P-CEP)</w:t>
      </w:r>
      <w:r w:rsidR="00566C46">
        <w:rPr>
          <w:rFonts w:ascii="Arial" w:hAnsi="Arial" w:cs="Arial"/>
          <w:sz w:val="24"/>
          <w:szCs w:val="24"/>
        </w:rPr>
        <w:t xml:space="preserve"> </w:t>
      </w:r>
      <w:r w:rsidR="00A8059D">
        <w:rPr>
          <w:rFonts w:ascii="Arial" w:hAnsi="Arial" w:cs="Arial"/>
          <w:sz w:val="24"/>
          <w:szCs w:val="24"/>
        </w:rPr>
        <w:t xml:space="preserve">requires time and support from a formal </w:t>
      </w:r>
      <w:r w:rsidR="00B120BF">
        <w:rPr>
          <w:rFonts w:ascii="Arial" w:hAnsi="Arial" w:cs="Arial"/>
          <w:sz w:val="24"/>
          <w:szCs w:val="24"/>
        </w:rPr>
        <w:t>and/</w:t>
      </w:r>
      <w:r w:rsidR="00A8059D">
        <w:rPr>
          <w:rFonts w:ascii="Arial" w:hAnsi="Arial" w:cs="Arial"/>
          <w:sz w:val="24"/>
          <w:szCs w:val="24"/>
        </w:rPr>
        <w:t xml:space="preserve">or informal support </w:t>
      </w:r>
      <w:r w:rsidR="00B120BF">
        <w:rPr>
          <w:rFonts w:ascii="Arial" w:hAnsi="Arial" w:cs="Arial"/>
          <w:sz w:val="24"/>
          <w:szCs w:val="24"/>
        </w:rPr>
        <w:t xml:space="preserve">who understands the person’s situation. </w:t>
      </w:r>
    </w:p>
    <w:p w14:paraId="0E27E45D" w14:textId="4629D3C9" w:rsidR="00355D23" w:rsidRDefault="00565F52" w:rsidP="00355D23">
      <w:pPr>
        <w:spacing w:before="120" w:after="0" w:line="360" w:lineRule="auto"/>
        <w:rPr>
          <w:rFonts w:ascii="Arial" w:eastAsia="MS Mincho" w:hAnsi="Arial" w:cs="Arial"/>
          <w:sz w:val="24"/>
          <w:szCs w:val="16"/>
          <w:lang w:eastAsia="ja-JP"/>
        </w:rPr>
      </w:pPr>
      <w:bookmarkStart w:id="33" w:name="_Hlk144896449"/>
      <w:r w:rsidRPr="00565F52">
        <w:rPr>
          <w:rFonts w:ascii="Arial" w:hAnsi="Arial" w:cs="Arial"/>
          <w:sz w:val="24"/>
          <w:szCs w:val="24"/>
        </w:rPr>
        <w:t>P-CEP</w:t>
      </w:r>
      <w:r>
        <w:rPr>
          <w:rFonts w:ascii="Arial" w:hAnsi="Arial" w:cs="Arial"/>
          <w:sz w:val="24"/>
          <w:szCs w:val="24"/>
        </w:rPr>
        <w:t xml:space="preserve"> </w:t>
      </w:r>
      <w:bookmarkEnd w:id="33"/>
      <w:r w:rsidR="003556B7">
        <w:rPr>
          <w:rFonts w:ascii="Arial" w:hAnsi="Arial" w:cs="Arial"/>
          <w:sz w:val="24"/>
          <w:szCs w:val="24"/>
        </w:rPr>
        <w:t xml:space="preserve">currently </w:t>
      </w:r>
      <w:r>
        <w:rPr>
          <w:rFonts w:ascii="Arial" w:hAnsi="Arial" w:cs="Arial"/>
          <w:sz w:val="24"/>
          <w:szCs w:val="24"/>
        </w:rPr>
        <w:t xml:space="preserve">has </w:t>
      </w:r>
      <w:r w:rsidR="00355D23" w:rsidRPr="00355D23">
        <w:rPr>
          <w:rFonts w:ascii="Arial" w:eastAsia="MS Mincho" w:hAnsi="Arial" w:cs="Arial"/>
          <w:sz w:val="24"/>
          <w:szCs w:val="16"/>
          <w:lang w:eastAsia="ja-JP"/>
        </w:rPr>
        <w:t xml:space="preserve">no specific line item </w:t>
      </w:r>
      <w:r w:rsidR="00467330">
        <w:rPr>
          <w:rFonts w:ascii="Arial" w:eastAsia="MS Mincho" w:hAnsi="Arial" w:cs="Arial"/>
          <w:sz w:val="24"/>
          <w:szCs w:val="16"/>
          <w:lang w:eastAsia="ja-JP"/>
        </w:rPr>
        <w:t>i</w:t>
      </w:r>
      <w:r w:rsidR="00355D23" w:rsidRPr="00355D23">
        <w:rPr>
          <w:rFonts w:ascii="Arial" w:eastAsia="MS Mincho" w:hAnsi="Arial" w:cs="Arial"/>
          <w:sz w:val="24"/>
          <w:szCs w:val="16"/>
          <w:lang w:eastAsia="ja-JP"/>
        </w:rPr>
        <w:t xml:space="preserve">n </w:t>
      </w:r>
      <w:bookmarkStart w:id="34" w:name="_Hlk144899521"/>
      <w:r w:rsidR="00355D23" w:rsidRPr="00355D23">
        <w:rPr>
          <w:rFonts w:ascii="Arial" w:eastAsia="MS Mincho" w:hAnsi="Arial" w:cs="Arial"/>
          <w:sz w:val="24"/>
          <w:szCs w:val="16"/>
          <w:lang w:eastAsia="ja-JP"/>
        </w:rPr>
        <w:t>National Disability Insurance Scheme (NDIS) plans</w:t>
      </w:r>
      <w:bookmarkEnd w:id="34"/>
      <w:r w:rsidR="00355D23" w:rsidRPr="00355D23">
        <w:rPr>
          <w:rFonts w:ascii="Arial" w:eastAsia="MS Mincho" w:hAnsi="Arial" w:cs="Arial"/>
          <w:sz w:val="24"/>
          <w:szCs w:val="16"/>
          <w:lang w:eastAsia="ja-JP"/>
        </w:rPr>
        <w:t xml:space="preserve">. NDIS participants may still be able to incorporate </w:t>
      </w:r>
      <w:r w:rsidR="00E23C34">
        <w:rPr>
          <w:rFonts w:ascii="Arial" w:eastAsia="MS Mincho" w:hAnsi="Arial" w:cs="Arial"/>
          <w:sz w:val="24"/>
          <w:szCs w:val="16"/>
          <w:lang w:eastAsia="ja-JP"/>
        </w:rPr>
        <w:t>P-CEP</w:t>
      </w:r>
      <w:r w:rsidR="00355D23" w:rsidRPr="00355D23">
        <w:rPr>
          <w:rFonts w:ascii="Arial" w:eastAsia="MS Mincho" w:hAnsi="Arial" w:cs="Arial"/>
          <w:sz w:val="24"/>
          <w:szCs w:val="16"/>
          <w:lang w:eastAsia="ja-JP"/>
        </w:rPr>
        <w:t xml:space="preserve"> as one of </w:t>
      </w:r>
      <w:r w:rsidR="00355D23" w:rsidRPr="00355D23">
        <w:rPr>
          <w:rFonts w:ascii="Arial" w:eastAsia="MS Mincho" w:hAnsi="Arial" w:cs="Arial"/>
          <w:sz w:val="24"/>
          <w:szCs w:val="16"/>
          <w:lang w:eastAsia="ja-JP"/>
        </w:rPr>
        <w:lastRenderedPageBreak/>
        <w:t xml:space="preserve">their goals, but planners and local area coordinators (LACs) will need to be notified of this possibility. </w:t>
      </w:r>
    </w:p>
    <w:p w14:paraId="7B73D7CB" w14:textId="411100F3" w:rsidR="009D354A" w:rsidRDefault="00AE35ED" w:rsidP="00355D23">
      <w:pPr>
        <w:spacing w:before="120" w:after="0" w:line="360" w:lineRule="auto"/>
        <w:rPr>
          <w:rFonts w:ascii="Arial" w:eastAsia="MS Mincho" w:hAnsi="Arial" w:cs="Arial"/>
          <w:sz w:val="24"/>
          <w:szCs w:val="16"/>
          <w:lang w:eastAsia="ja-JP"/>
        </w:rPr>
      </w:pPr>
      <w:bookmarkStart w:id="35" w:name="_Hlk144899571"/>
      <w:r>
        <w:rPr>
          <w:rFonts w:ascii="Arial" w:eastAsia="MS Mincho" w:hAnsi="Arial" w:cs="Arial"/>
          <w:sz w:val="24"/>
          <w:szCs w:val="16"/>
          <w:lang w:eastAsia="ja-JP"/>
        </w:rPr>
        <w:t xml:space="preserve">To ensure people with disability can create their own P-CEP plans, the </w:t>
      </w:r>
      <w:r w:rsidR="0014576E">
        <w:rPr>
          <w:rFonts w:ascii="Arial" w:eastAsia="MS Mincho" w:hAnsi="Arial" w:cs="Arial"/>
          <w:sz w:val="24"/>
          <w:szCs w:val="16"/>
          <w:lang w:eastAsia="ja-JP"/>
        </w:rPr>
        <w:t xml:space="preserve">NDIA should provide </w:t>
      </w:r>
      <w:r w:rsidR="002C2F3C">
        <w:rPr>
          <w:rFonts w:ascii="Arial" w:eastAsia="MS Mincho" w:hAnsi="Arial" w:cs="Arial"/>
          <w:sz w:val="24"/>
          <w:szCs w:val="16"/>
          <w:lang w:eastAsia="ja-JP"/>
        </w:rPr>
        <w:t xml:space="preserve">an initial </w:t>
      </w:r>
      <w:r w:rsidR="0014576E">
        <w:rPr>
          <w:rFonts w:ascii="Arial" w:eastAsia="MS Mincho" w:hAnsi="Arial" w:cs="Arial"/>
          <w:sz w:val="24"/>
          <w:szCs w:val="16"/>
          <w:lang w:eastAsia="ja-JP"/>
        </w:rPr>
        <w:t xml:space="preserve">three hours of support coordination </w:t>
      </w:r>
      <w:r w:rsidR="00467330">
        <w:rPr>
          <w:rFonts w:ascii="Arial" w:eastAsia="MS Mincho" w:hAnsi="Arial" w:cs="Arial"/>
          <w:sz w:val="24"/>
          <w:szCs w:val="16"/>
          <w:lang w:eastAsia="ja-JP"/>
        </w:rPr>
        <w:t xml:space="preserve">in </w:t>
      </w:r>
      <w:r w:rsidR="004711B3">
        <w:rPr>
          <w:rFonts w:ascii="Arial" w:eastAsia="MS Mincho" w:hAnsi="Arial" w:cs="Arial"/>
          <w:sz w:val="24"/>
          <w:szCs w:val="16"/>
          <w:lang w:eastAsia="ja-JP"/>
        </w:rPr>
        <w:t xml:space="preserve">all </w:t>
      </w:r>
      <w:r w:rsidR="000366C5">
        <w:rPr>
          <w:rFonts w:ascii="Arial" w:eastAsia="MS Mincho" w:hAnsi="Arial" w:cs="Arial"/>
          <w:sz w:val="24"/>
          <w:szCs w:val="16"/>
          <w:lang w:eastAsia="ja-JP"/>
        </w:rPr>
        <w:t xml:space="preserve">NDIS </w:t>
      </w:r>
      <w:r w:rsidR="004711B3">
        <w:rPr>
          <w:rFonts w:ascii="Arial" w:eastAsia="MS Mincho" w:hAnsi="Arial" w:cs="Arial"/>
          <w:sz w:val="24"/>
          <w:szCs w:val="16"/>
          <w:lang w:eastAsia="ja-JP"/>
        </w:rPr>
        <w:t>plan</w:t>
      </w:r>
      <w:r w:rsidR="00BF58C2">
        <w:rPr>
          <w:rFonts w:ascii="Arial" w:eastAsia="MS Mincho" w:hAnsi="Arial" w:cs="Arial"/>
          <w:sz w:val="24"/>
          <w:szCs w:val="16"/>
          <w:lang w:eastAsia="ja-JP"/>
        </w:rPr>
        <w:t xml:space="preserve">s to develop a P-CEP plan and </w:t>
      </w:r>
      <w:r w:rsidR="00AB7F4E">
        <w:rPr>
          <w:rFonts w:ascii="Arial" w:eastAsia="MS Mincho" w:hAnsi="Arial" w:cs="Arial"/>
          <w:sz w:val="24"/>
          <w:szCs w:val="16"/>
          <w:lang w:eastAsia="ja-JP"/>
        </w:rPr>
        <w:t xml:space="preserve">one hour per year after that to review and revise the </w:t>
      </w:r>
      <w:r w:rsidR="000366C5">
        <w:rPr>
          <w:rFonts w:ascii="Arial" w:eastAsia="MS Mincho" w:hAnsi="Arial" w:cs="Arial"/>
          <w:sz w:val="24"/>
          <w:szCs w:val="16"/>
          <w:lang w:eastAsia="ja-JP"/>
        </w:rPr>
        <w:t xml:space="preserve">plan. </w:t>
      </w:r>
      <w:r w:rsidR="00E35991">
        <w:rPr>
          <w:rFonts w:ascii="Arial" w:eastAsia="MS Mincho" w:hAnsi="Arial" w:cs="Arial"/>
          <w:sz w:val="24"/>
          <w:szCs w:val="16"/>
          <w:lang w:eastAsia="ja-JP"/>
        </w:rPr>
        <w:t xml:space="preserve">For NDIS participants without support coordination, that </w:t>
      </w:r>
      <w:r w:rsidR="00E320A1">
        <w:rPr>
          <w:rFonts w:ascii="Arial" w:eastAsia="MS Mincho" w:hAnsi="Arial" w:cs="Arial"/>
          <w:sz w:val="24"/>
          <w:szCs w:val="16"/>
          <w:lang w:eastAsia="ja-JP"/>
        </w:rPr>
        <w:t xml:space="preserve">P-CEP </w:t>
      </w:r>
      <w:r w:rsidR="00E35991">
        <w:rPr>
          <w:rFonts w:ascii="Arial" w:eastAsia="MS Mincho" w:hAnsi="Arial" w:cs="Arial"/>
          <w:sz w:val="24"/>
          <w:szCs w:val="16"/>
          <w:lang w:eastAsia="ja-JP"/>
        </w:rPr>
        <w:t xml:space="preserve">funding </w:t>
      </w:r>
      <w:r w:rsidR="00E320A1">
        <w:rPr>
          <w:rFonts w:ascii="Arial" w:eastAsia="MS Mincho" w:hAnsi="Arial" w:cs="Arial"/>
          <w:sz w:val="24"/>
          <w:szCs w:val="16"/>
          <w:lang w:eastAsia="ja-JP"/>
        </w:rPr>
        <w:t xml:space="preserve">should be provided to a key support worker chosen by the </w:t>
      </w:r>
      <w:r w:rsidR="009D354A">
        <w:rPr>
          <w:rFonts w:ascii="Arial" w:eastAsia="MS Mincho" w:hAnsi="Arial" w:cs="Arial"/>
          <w:sz w:val="24"/>
          <w:szCs w:val="16"/>
          <w:lang w:eastAsia="ja-JP"/>
        </w:rPr>
        <w:t>participant</w:t>
      </w:r>
      <w:r w:rsidR="00BA2D3D">
        <w:rPr>
          <w:rFonts w:ascii="Arial" w:eastAsia="MS Mincho" w:hAnsi="Arial" w:cs="Arial"/>
          <w:sz w:val="24"/>
          <w:szCs w:val="16"/>
          <w:lang w:eastAsia="ja-JP"/>
        </w:rPr>
        <w:t xml:space="preserve"> </w:t>
      </w:r>
      <w:r w:rsidR="00162563">
        <w:rPr>
          <w:rFonts w:ascii="Arial" w:eastAsia="MS Mincho" w:hAnsi="Arial" w:cs="Arial"/>
          <w:sz w:val="24"/>
          <w:szCs w:val="16"/>
          <w:lang w:eastAsia="ja-JP"/>
        </w:rPr>
        <w:t xml:space="preserve">and used to </w:t>
      </w:r>
      <w:r w:rsidR="005A7D12">
        <w:rPr>
          <w:rFonts w:ascii="Arial" w:eastAsia="MS Mincho" w:hAnsi="Arial" w:cs="Arial"/>
          <w:sz w:val="24"/>
          <w:szCs w:val="16"/>
          <w:lang w:eastAsia="ja-JP"/>
        </w:rPr>
        <w:t xml:space="preserve">develop a </w:t>
      </w:r>
      <w:r w:rsidR="009748C0">
        <w:rPr>
          <w:rFonts w:ascii="Arial" w:eastAsia="MS Mincho" w:hAnsi="Arial" w:cs="Arial"/>
          <w:sz w:val="24"/>
          <w:szCs w:val="16"/>
          <w:lang w:eastAsia="ja-JP"/>
        </w:rPr>
        <w:t xml:space="preserve">P-CEP </w:t>
      </w:r>
      <w:r w:rsidR="005A7D12">
        <w:rPr>
          <w:rFonts w:ascii="Arial" w:eastAsia="MS Mincho" w:hAnsi="Arial" w:cs="Arial"/>
          <w:sz w:val="24"/>
          <w:szCs w:val="16"/>
          <w:lang w:eastAsia="ja-JP"/>
        </w:rPr>
        <w:t>plan.</w:t>
      </w:r>
    </w:p>
    <w:p w14:paraId="66A57050" w14:textId="0CBBC420" w:rsidR="00990B88" w:rsidRDefault="00990B88" w:rsidP="00355D23">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For people with disability </w:t>
      </w:r>
      <w:r w:rsidR="00F21369">
        <w:rPr>
          <w:rFonts w:ascii="Arial" w:eastAsia="MS Mincho" w:hAnsi="Arial" w:cs="Arial"/>
          <w:sz w:val="24"/>
          <w:szCs w:val="16"/>
          <w:lang w:eastAsia="ja-JP"/>
        </w:rPr>
        <w:t xml:space="preserve">who are not NDIS participants, P-CEP toolkits </w:t>
      </w:r>
      <w:r w:rsidR="00E14BB7">
        <w:rPr>
          <w:rFonts w:ascii="Arial" w:eastAsia="MS Mincho" w:hAnsi="Arial" w:cs="Arial"/>
          <w:sz w:val="24"/>
          <w:szCs w:val="16"/>
          <w:lang w:eastAsia="ja-JP"/>
        </w:rPr>
        <w:t xml:space="preserve">should be made readily available through mainstream government services. </w:t>
      </w:r>
      <w:r w:rsidR="00675311">
        <w:rPr>
          <w:rFonts w:ascii="Arial" w:eastAsia="MS Mincho" w:hAnsi="Arial" w:cs="Arial"/>
          <w:sz w:val="24"/>
          <w:szCs w:val="16"/>
          <w:lang w:eastAsia="ja-JP"/>
        </w:rPr>
        <w:t xml:space="preserve">Disability representative organisations should be funded </w:t>
      </w:r>
      <w:r w:rsidR="00CA7D5D">
        <w:rPr>
          <w:rFonts w:ascii="Arial" w:eastAsia="MS Mincho" w:hAnsi="Arial" w:cs="Arial"/>
          <w:sz w:val="24"/>
          <w:szCs w:val="16"/>
          <w:lang w:eastAsia="ja-JP"/>
        </w:rPr>
        <w:t xml:space="preserve">by the Commonwealth </w:t>
      </w:r>
      <w:r w:rsidR="00675311">
        <w:rPr>
          <w:rFonts w:ascii="Arial" w:eastAsia="MS Mincho" w:hAnsi="Arial" w:cs="Arial"/>
          <w:sz w:val="24"/>
          <w:szCs w:val="16"/>
          <w:lang w:eastAsia="ja-JP"/>
        </w:rPr>
        <w:t xml:space="preserve">to </w:t>
      </w:r>
      <w:r w:rsidR="00CA7D5D">
        <w:rPr>
          <w:rFonts w:ascii="Arial" w:eastAsia="MS Mincho" w:hAnsi="Arial" w:cs="Arial"/>
          <w:sz w:val="24"/>
          <w:szCs w:val="16"/>
          <w:lang w:eastAsia="ja-JP"/>
        </w:rPr>
        <w:t xml:space="preserve">host </w:t>
      </w:r>
      <w:r w:rsidR="00A2249B">
        <w:rPr>
          <w:rFonts w:ascii="Arial" w:eastAsia="MS Mincho" w:hAnsi="Arial" w:cs="Arial"/>
          <w:sz w:val="24"/>
          <w:szCs w:val="16"/>
          <w:lang w:eastAsia="ja-JP"/>
        </w:rPr>
        <w:t xml:space="preserve">sessions with </w:t>
      </w:r>
      <w:r w:rsidR="00CA7D5D">
        <w:rPr>
          <w:rFonts w:ascii="Arial" w:eastAsia="MS Mincho" w:hAnsi="Arial" w:cs="Arial"/>
          <w:sz w:val="24"/>
          <w:szCs w:val="16"/>
          <w:lang w:eastAsia="ja-JP"/>
        </w:rPr>
        <w:t>people with disability to develop their own P-CEP plan</w:t>
      </w:r>
      <w:r w:rsidR="00392754">
        <w:rPr>
          <w:rFonts w:ascii="Arial" w:eastAsia="MS Mincho" w:hAnsi="Arial" w:cs="Arial"/>
          <w:sz w:val="24"/>
          <w:szCs w:val="16"/>
          <w:lang w:eastAsia="ja-JP"/>
        </w:rPr>
        <w:t>s</w:t>
      </w:r>
      <w:r w:rsidR="0036517F">
        <w:rPr>
          <w:rFonts w:ascii="Arial" w:eastAsia="MS Mincho" w:hAnsi="Arial" w:cs="Arial"/>
          <w:sz w:val="24"/>
          <w:szCs w:val="16"/>
          <w:lang w:eastAsia="ja-JP"/>
        </w:rPr>
        <w:t xml:space="preserve">. </w:t>
      </w:r>
    </w:p>
    <w:p w14:paraId="7356E785" w14:textId="76B4FEB7" w:rsidR="006A5743" w:rsidRDefault="0036517F" w:rsidP="00AD1575">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Once the </w:t>
      </w:r>
      <w:r w:rsidR="00EB64BE">
        <w:rPr>
          <w:rFonts w:ascii="Arial" w:eastAsia="MS Mincho" w:hAnsi="Arial" w:cs="Arial"/>
          <w:sz w:val="24"/>
          <w:szCs w:val="16"/>
          <w:lang w:eastAsia="ja-JP"/>
        </w:rPr>
        <w:t xml:space="preserve">P-CEP </w:t>
      </w:r>
      <w:r>
        <w:rPr>
          <w:rFonts w:ascii="Arial" w:eastAsia="MS Mincho" w:hAnsi="Arial" w:cs="Arial"/>
          <w:sz w:val="24"/>
          <w:szCs w:val="16"/>
          <w:lang w:eastAsia="ja-JP"/>
        </w:rPr>
        <w:t>plans are completed, they should be</w:t>
      </w:r>
      <w:r w:rsidR="002566F0">
        <w:rPr>
          <w:rFonts w:ascii="Arial" w:eastAsia="MS Mincho" w:hAnsi="Arial" w:cs="Arial"/>
          <w:sz w:val="24"/>
          <w:szCs w:val="16"/>
          <w:lang w:eastAsia="ja-JP"/>
        </w:rPr>
        <w:t xml:space="preserve"> securely </w:t>
      </w:r>
      <w:r>
        <w:rPr>
          <w:rFonts w:ascii="Arial" w:eastAsia="MS Mincho" w:hAnsi="Arial" w:cs="Arial"/>
          <w:sz w:val="24"/>
          <w:szCs w:val="16"/>
          <w:lang w:eastAsia="ja-JP"/>
        </w:rPr>
        <w:t xml:space="preserve">stored </w:t>
      </w:r>
      <w:r w:rsidR="00FF4F26">
        <w:rPr>
          <w:rFonts w:ascii="Arial" w:eastAsia="MS Mincho" w:hAnsi="Arial" w:cs="Arial"/>
          <w:sz w:val="24"/>
          <w:szCs w:val="16"/>
          <w:lang w:eastAsia="ja-JP"/>
        </w:rPr>
        <w:t xml:space="preserve">in a database </w:t>
      </w:r>
      <w:r w:rsidR="00160B8D">
        <w:rPr>
          <w:rFonts w:ascii="Arial" w:eastAsia="MS Mincho" w:hAnsi="Arial" w:cs="Arial"/>
          <w:sz w:val="24"/>
          <w:szCs w:val="16"/>
          <w:lang w:eastAsia="ja-JP"/>
        </w:rPr>
        <w:t xml:space="preserve">housed at the DDMC. </w:t>
      </w:r>
      <w:r w:rsidR="00FD6CBE">
        <w:rPr>
          <w:rFonts w:ascii="Arial" w:eastAsia="MS Mincho" w:hAnsi="Arial" w:cs="Arial"/>
          <w:sz w:val="24"/>
          <w:szCs w:val="16"/>
          <w:lang w:eastAsia="ja-JP"/>
        </w:rPr>
        <w:t xml:space="preserve">This would allow government at all levels to </w:t>
      </w:r>
      <w:r w:rsidR="00731C34">
        <w:rPr>
          <w:rFonts w:ascii="Arial" w:eastAsia="MS Mincho" w:hAnsi="Arial" w:cs="Arial"/>
          <w:sz w:val="24"/>
          <w:szCs w:val="16"/>
          <w:lang w:eastAsia="ja-JP"/>
        </w:rPr>
        <w:t xml:space="preserve">quickly identify people with disability and their support needs when a natural disaster occurs in a particular region. </w:t>
      </w:r>
      <w:r w:rsidR="009D354A">
        <w:rPr>
          <w:rFonts w:ascii="Arial" w:eastAsia="MS Mincho" w:hAnsi="Arial" w:cs="Arial"/>
          <w:sz w:val="24"/>
          <w:szCs w:val="16"/>
          <w:lang w:eastAsia="ja-JP"/>
        </w:rPr>
        <w:t xml:space="preserve"> </w:t>
      </w:r>
    </w:p>
    <w:bookmarkEnd w:id="35"/>
    <w:p w14:paraId="02FDA1F1" w14:textId="7FF561F7" w:rsidR="00113988" w:rsidRDefault="00113988" w:rsidP="00113988">
      <w:pPr>
        <w:spacing w:before="120" w:after="0" w:line="360" w:lineRule="auto"/>
        <w:rPr>
          <w:rFonts w:ascii="Arial" w:eastAsia="MS Gothic" w:hAnsi="Arial" w:cs="Arial"/>
          <w:bCs/>
          <w:iCs/>
          <w:color w:val="4F2260"/>
          <w:sz w:val="28"/>
          <w:szCs w:val="24"/>
        </w:rPr>
      </w:pPr>
      <w:r>
        <w:rPr>
          <w:rFonts w:ascii="Arial" w:eastAsia="MS Gothic" w:hAnsi="Arial" w:cs="Arial"/>
          <w:bCs/>
          <w:iCs/>
          <w:color w:val="4F2260"/>
          <w:sz w:val="28"/>
          <w:szCs w:val="24"/>
        </w:rPr>
        <w:t xml:space="preserve">The </w:t>
      </w:r>
      <w:r w:rsidR="00FB1BD1">
        <w:rPr>
          <w:rFonts w:ascii="Arial" w:eastAsia="MS Gothic" w:hAnsi="Arial" w:cs="Arial"/>
          <w:bCs/>
          <w:iCs/>
          <w:color w:val="4F2260"/>
          <w:sz w:val="28"/>
          <w:szCs w:val="24"/>
        </w:rPr>
        <w:t xml:space="preserve">dire </w:t>
      </w:r>
      <w:r w:rsidR="00D34931">
        <w:rPr>
          <w:rFonts w:ascii="Arial" w:eastAsia="MS Gothic" w:hAnsi="Arial" w:cs="Arial"/>
          <w:bCs/>
          <w:iCs/>
          <w:color w:val="4F2260"/>
          <w:sz w:val="28"/>
          <w:szCs w:val="24"/>
        </w:rPr>
        <w:t>conse</w:t>
      </w:r>
      <w:r w:rsidR="00FB1BD1">
        <w:rPr>
          <w:rFonts w:ascii="Arial" w:eastAsia="MS Gothic" w:hAnsi="Arial" w:cs="Arial"/>
          <w:bCs/>
          <w:iCs/>
          <w:color w:val="4F2260"/>
          <w:sz w:val="28"/>
          <w:szCs w:val="24"/>
        </w:rPr>
        <w:t>quences of</w:t>
      </w:r>
      <w:r w:rsidR="00031DBD">
        <w:rPr>
          <w:rFonts w:ascii="Arial" w:eastAsia="MS Gothic" w:hAnsi="Arial" w:cs="Arial"/>
          <w:bCs/>
          <w:iCs/>
          <w:color w:val="4F2260"/>
          <w:sz w:val="28"/>
          <w:szCs w:val="24"/>
        </w:rPr>
        <w:t xml:space="preserve"> </w:t>
      </w:r>
      <w:r w:rsidR="00DB3615">
        <w:rPr>
          <w:rFonts w:ascii="Arial" w:eastAsia="MS Gothic" w:hAnsi="Arial" w:cs="Arial"/>
          <w:bCs/>
          <w:iCs/>
          <w:color w:val="4F2260"/>
          <w:sz w:val="28"/>
          <w:szCs w:val="24"/>
        </w:rPr>
        <w:t xml:space="preserve">ignorance </w:t>
      </w:r>
      <w:r w:rsidR="00FB1BD1">
        <w:rPr>
          <w:rFonts w:ascii="Arial" w:eastAsia="MS Gothic" w:hAnsi="Arial" w:cs="Arial"/>
          <w:bCs/>
          <w:iCs/>
          <w:color w:val="4F2260"/>
          <w:sz w:val="28"/>
          <w:szCs w:val="24"/>
        </w:rPr>
        <w:t xml:space="preserve"> </w:t>
      </w:r>
    </w:p>
    <w:p w14:paraId="3A51EF95" w14:textId="7009A3A7" w:rsidR="00D34931" w:rsidRDefault="00113988" w:rsidP="00EC6BC3">
      <w:pPr>
        <w:spacing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Until such a time as </w:t>
      </w:r>
      <w:r w:rsidR="006B18E4">
        <w:rPr>
          <w:rFonts w:ascii="Arial" w:eastAsia="MS Mincho" w:hAnsi="Arial" w:cs="Arial"/>
          <w:sz w:val="24"/>
          <w:szCs w:val="16"/>
          <w:lang w:eastAsia="ja-JP"/>
        </w:rPr>
        <w:t>the</w:t>
      </w:r>
      <w:r>
        <w:rPr>
          <w:rFonts w:ascii="Arial" w:eastAsia="MS Mincho" w:hAnsi="Arial" w:cs="Arial"/>
          <w:sz w:val="24"/>
          <w:szCs w:val="16"/>
          <w:lang w:eastAsia="ja-JP"/>
        </w:rPr>
        <w:t xml:space="preserve"> DDMC is established, </w:t>
      </w:r>
      <w:r w:rsidR="00D34931">
        <w:rPr>
          <w:rFonts w:ascii="Arial" w:eastAsia="MS Mincho" w:hAnsi="Arial" w:cs="Arial"/>
          <w:sz w:val="24"/>
          <w:szCs w:val="16"/>
          <w:lang w:eastAsia="ja-JP"/>
        </w:rPr>
        <w:t>e</w:t>
      </w:r>
      <w:r w:rsidR="00D51514" w:rsidRPr="00D51514">
        <w:rPr>
          <w:rFonts w:ascii="Arial" w:eastAsia="MS Mincho" w:hAnsi="Arial" w:cs="Arial"/>
          <w:sz w:val="24"/>
          <w:szCs w:val="16"/>
          <w:lang w:eastAsia="ja-JP"/>
        </w:rPr>
        <w:t xml:space="preserve">mergency services personnel </w:t>
      </w:r>
      <w:r w:rsidR="00D34931">
        <w:rPr>
          <w:rFonts w:ascii="Arial" w:eastAsia="MS Mincho" w:hAnsi="Arial" w:cs="Arial"/>
          <w:sz w:val="24"/>
          <w:szCs w:val="16"/>
          <w:lang w:eastAsia="ja-JP"/>
        </w:rPr>
        <w:t xml:space="preserve">will </w:t>
      </w:r>
      <w:r w:rsidR="00BB195C">
        <w:rPr>
          <w:rFonts w:ascii="Arial" w:eastAsia="MS Mincho" w:hAnsi="Arial" w:cs="Arial"/>
          <w:sz w:val="24"/>
          <w:szCs w:val="16"/>
          <w:lang w:eastAsia="ja-JP"/>
        </w:rPr>
        <w:t xml:space="preserve">continue to </w:t>
      </w:r>
      <w:r w:rsidR="00D51514" w:rsidRPr="00D51514">
        <w:rPr>
          <w:rFonts w:ascii="Arial" w:eastAsia="MS Mincho" w:hAnsi="Arial" w:cs="Arial"/>
          <w:sz w:val="24"/>
          <w:szCs w:val="16"/>
          <w:lang w:eastAsia="ja-JP"/>
        </w:rPr>
        <w:t xml:space="preserve">struggle to identify and assist people </w:t>
      </w:r>
      <w:r w:rsidR="00590512">
        <w:rPr>
          <w:rFonts w:ascii="Arial" w:eastAsia="MS Mincho" w:hAnsi="Arial" w:cs="Arial"/>
          <w:sz w:val="24"/>
          <w:szCs w:val="16"/>
          <w:lang w:eastAsia="ja-JP"/>
        </w:rPr>
        <w:t>with disability</w:t>
      </w:r>
      <w:r w:rsidR="005243B8">
        <w:rPr>
          <w:rFonts w:ascii="Arial" w:eastAsia="MS Mincho" w:hAnsi="Arial" w:cs="Arial"/>
          <w:sz w:val="24"/>
          <w:szCs w:val="16"/>
          <w:lang w:eastAsia="ja-JP"/>
        </w:rPr>
        <w:t xml:space="preserve">, including people </w:t>
      </w:r>
      <w:r w:rsidR="00D51514" w:rsidRPr="00D51514">
        <w:rPr>
          <w:rFonts w:ascii="Arial" w:eastAsia="MS Mincho" w:hAnsi="Arial" w:cs="Arial"/>
          <w:sz w:val="24"/>
          <w:szCs w:val="16"/>
          <w:lang w:eastAsia="ja-JP"/>
        </w:rPr>
        <w:t>who are blind or vision impaired</w:t>
      </w:r>
      <w:r w:rsidR="005243B8">
        <w:rPr>
          <w:rFonts w:ascii="Arial" w:eastAsia="MS Mincho" w:hAnsi="Arial" w:cs="Arial"/>
          <w:sz w:val="24"/>
          <w:szCs w:val="16"/>
          <w:lang w:eastAsia="ja-JP"/>
        </w:rPr>
        <w:t>,</w:t>
      </w:r>
      <w:r w:rsidR="00D51514" w:rsidRPr="00D51514">
        <w:rPr>
          <w:rFonts w:ascii="Arial" w:eastAsia="MS Mincho" w:hAnsi="Arial" w:cs="Arial"/>
          <w:sz w:val="24"/>
          <w:szCs w:val="16"/>
          <w:lang w:eastAsia="ja-JP"/>
        </w:rPr>
        <w:t xml:space="preserve"> during natural disasters. </w:t>
      </w:r>
    </w:p>
    <w:p w14:paraId="625B3D03" w14:textId="170C015A" w:rsidR="00D51514" w:rsidRPr="00D51514" w:rsidRDefault="00D34931" w:rsidP="00D51514">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At present, i</w:t>
      </w:r>
      <w:r w:rsidR="00D51514" w:rsidRPr="00D51514">
        <w:rPr>
          <w:rFonts w:ascii="Arial" w:eastAsia="MS Mincho" w:hAnsi="Arial" w:cs="Arial"/>
          <w:sz w:val="24"/>
          <w:szCs w:val="16"/>
          <w:lang w:eastAsia="ja-JP"/>
        </w:rPr>
        <w:t xml:space="preserve">t is incumbent on people who are blind or vision impaired to introduce themselves to their local emergency services crew. Even then, there is no guarantee the local crew will have the resources to help during a natural disaster. </w:t>
      </w:r>
    </w:p>
    <w:p w14:paraId="61407ADF" w14:textId="0387E3F0" w:rsidR="00D51514" w:rsidRPr="00D51514" w:rsidRDefault="00D51514" w:rsidP="00D51514">
      <w:pPr>
        <w:spacing w:before="120" w:after="0" w:line="360" w:lineRule="auto"/>
        <w:rPr>
          <w:rFonts w:ascii="Arial" w:eastAsia="MS Mincho" w:hAnsi="Arial" w:cs="Arial"/>
          <w:sz w:val="24"/>
          <w:szCs w:val="16"/>
          <w:lang w:eastAsia="ja-JP"/>
        </w:rPr>
      </w:pPr>
      <w:r w:rsidRPr="00D51514">
        <w:rPr>
          <w:rFonts w:ascii="Arial" w:eastAsia="MS Mincho" w:hAnsi="Arial" w:cs="Arial"/>
          <w:sz w:val="24"/>
          <w:szCs w:val="16"/>
          <w:lang w:eastAsia="ja-JP"/>
        </w:rPr>
        <w:t xml:space="preserve">The dangers posed by emergency services personnel’s lack of awareness of people who are blind or vision impaired were evidenced during the Victorian floods in October 2022. Corey Crawford, BCA’s National Policy Officer, was visiting family in the Campaspe Shire town of Rochester at the time. According to the State Emergency Service (SES) controller for Rochester, </w:t>
      </w:r>
      <w:r w:rsidR="003C101A">
        <w:rPr>
          <w:rFonts w:ascii="Arial" w:eastAsia="MS Mincho" w:hAnsi="Arial" w:cs="Arial"/>
          <w:sz w:val="24"/>
          <w:szCs w:val="16"/>
          <w:lang w:eastAsia="ja-JP"/>
        </w:rPr>
        <w:t>“</w:t>
      </w:r>
      <w:r w:rsidRPr="00D51514">
        <w:rPr>
          <w:rFonts w:ascii="Arial" w:eastAsia="MS Mincho" w:hAnsi="Arial" w:cs="Arial"/>
          <w:sz w:val="24"/>
          <w:szCs w:val="16"/>
          <w:lang w:eastAsia="ja-JP"/>
        </w:rPr>
        <w:t>every single house</w:t>
      </w:r>
      <w:r w:rsidR="003C101A">
        <w:rPr>
          <w:rFonts w:ascii="Arial" w:eastAsia="MS Mincho" w:hAnsi="Arial" w:cs="Arial"/>
          <w:sz w:val="24"/>
          <w:szCs w:val="16"/>
          <w:lang w:eastAsia="ja-JP"/>
        </w:rPr>
        <w:t>”</w:t>
      </w:r>
      <w:r w:rsidRPr="00D51514">
        <w:rPr>
          <w:rFonts w:ascii="Arial" w:eastAsia="MS Mincho" w:hAnsi="Arial" w:cs="Arial"/>
          <w:sz w:val="24"/>
          <w:szCs w:val="16"/>
          <w:lang w:eastAsia="ja-JP"/>
        </w:rPr>
        <w:t xml:space="preserve"> in the town of 3,100 people experienced some level of flooding.</w:t>
      </w:r>
      <w:r w:rsidRPr="00D51514">
        <w:rPr>
          <w:rFonts w:ascii="Arial" w:eastAsia="MS Mincho" w:hAnsi="Arial" w:cs="Arial"/>
          <w:sz w:val="24"/>
          <w:szCs w:val="16"/>
          <w:vertAlign w:val="superscript"/>
          <w:lang w:eastAsia="ja-JP"/>
        </w:rPr>
        <w:endnoteReference w:id="23"/>
      </w:r>
      <w:r w:rsidRPr="00D51514">
        <w:rPr>
          <w:rFonts w:ascii="Arial" w:eastAsia="MS Mincho" w:hAnsi="Arial" w:cs="Arial"/>
          <w:sz w:val="24"/>
          <w:szCs w:val="16"/>
          <w:lang w:eastAsia="ja-JP"/>
        </w:rPr>
        <w:t xml:space="preserve">  </w:t>
      </w:r>
    </w:p>
    <w:p w14:paraId="01B6B49A" w14:textId="77777777" w:rsidR="00D51514" w:rsidRPr="00D51514" w:rsidRDefault="00D51514" w:rsidP="00D51514">
      <w:pPr>
        <w:spacing w:before="120" w:after="0" w:line="360" w:lineRule="auto"/>
        <w:rPr>
          <w:rFonts w:ascii="Arial" w:eastAsia="MS Mincho" w:hAnsi="Arial" w:cs="Arial"/>
          <w:sz w:val="24"/>
          <w:szCs w:val="16"/>
          <w:lang w:eastAsia="ja-JP"/>
        </w:rPr>
      </w:pPr>
      <w:r w:rsidRPr="00D51514">
        <w:rPr>
          <w:rFonts w:ascii="Arial" w:eastAsia="MS Mincho" w:hAnsi="Arial" w:cs="Arial"/>
          <w:sz w:val="24"/>
          <w:szCs w:val="16"/>
          <w:lang w:eastAsia="ja-JP"/>
        </w:rPr>
        <w:t>SES resources in Rochester were stretched thin, a situation made worse by the agency not keeping a record of how many volunteers and crews it had active in the town during and after the flood peak.</w:t>
      </w:r>
      <w:r w:rsidRPr="00D51514">
        <w:rPr>
          <w:rFonts w:ascii="Arial" w:eastAsia="MS Mincho" w:hAnsi="Arial" w:cs="Arial"/>
          <w:sz w:val="24"/>
          <w:szCs w:val="16"/>
          <w:vertAlign w:val="superscript"/>
          <w:lang w:eastAsia="ja-JP"/>
        </w:rPr>
        <w:endnoteReference w:id="24"/>
      </w:r>
      <w:r w:rsidRPr="00D51514">
        <w:rPr>
          <w:rFonts w:ascii="Arial" w:eastAsia="MS Mincho" w:hAnsi="Arial" w:cs="Arial"/>
          <w:sz w:val="24"/>
          <w:szCs w:val="16"/>
          <w:lang w:eastAsia="ja-JP"/>
        </w:rPr>
        <w:t xml:space="preserve"> Consequently, it was left to a local Country </w:t>
      </w:r>
      <w:r w:rsidRPr="00D51514">
        <w:rPr>
          <w:rFonts w:ascii="Arial" w:eastAsia="MS Mincho" w:hAnsi="Arial" w:cs="Arial"/>
          <w:sz w:val="24"/>
          <w:szCs w:val="16"/>
          <w:lang w:eastAsia="ja-JP"/>
        </w:rPr>
        <w:lastRenderedPageBreak/>
        <w:t>Fire Authority (CFA) volunteer, who lived next door to where Corey was staying, to personally rescue five people who were blind or vision impaired from the rising floodwaters.</w:t>
      </w:r>
    </w:p>
    <w:p w14:paraId="0A555C94" w14:textId="386B050D" w:rsidR="00AD701E" w:rsidRDefault="00D51514" w:rsidP="00D51514">
      <w:pPr>
        <w:spacing w:before="120" w:after="0" w:line="360" w:lineRule="auto"/>
        <w:rPr>
          <w:rFonts w:ascii="Arial" w:eastAsia="MS Mincho" w:hAnsi="Arial" w:cs="Arial"/>
          <w:sz w:val="24"/>
          <w:szCs w:val="24"/>
          <w:lang w:eastAsia="ja-JP"/>
        </w:rPr>
      </w:pPr>
      <w:r w:rsidRPr="00D51514">
        <w:rPr>
          <w:rFonts w:ascii="Arial" w:eastAsia="MS Mincho" w:hAnsi="Arial" w:cs="Arial"/>
          <w:sz w:val="24"/>
          <w:szCs w:val="16"/>
          <w:lang w:eastAsia="ja-JP"/>
        </w:rPr>
        <w:t>The CFA volunteer was a lifelong Rochester resident and so knew precisely where those five people resided in the town. Had it not been for this volunteer’s local knowledge, initiative and heroism, five people who are blind or vision impaired may not have survived the flood.</w:t>
      </w:r>
    </w:p>
    <w:p w14:paraId="5B9AD4D9" w14:textId="77777777" w:rsidR="005073BC" w:rsidRDefault="005073BC" w:rsidP="005073BC">
      <w:pPr>
        <w:spacing w:before="120" w:after="0" w:line="360" w:lineRule="auto"/>
        <w:rPr>
          <w:rFonts w:ascii="Arial" w:hAnsi="Arial" w:cs="Arial"/>
          <w:b/>
          <w:bCs/>
          <w:kern w:val="2"/>
          <w:sz w:val="24"/>
          <w:szCs w:val="24"/>
          <w14:ligatures w14:val="standardContextual"/>
        </w:rPr>
      </w:pPr>
      <w:bookmarkStart w:id="36" w:name="_Hlk133838421"/>
      <w:bookmarkStart w:id="37" w:name="_Hlk144984225"/>
      <w:bookmarkStart w:id="38" w:name="_Hlk133838400"/>
      <w:bookmarkStart w:id="39" w:name="_Hlk136355459"/>
      <w:r w:rsidRPr="00E80173">
        <w:rPr>
          <w:rFonts w:ascii="Arial" w:hAnsi="Arial" w:cs="Arial"/>
          <w:b/>
          <w:bCs/>
          <w:kern w:val="2"/>
          <w:sz w:val="24"/>
          <w:szCs w:val="24"/>
          <w14:ligatures w14:val="standardContextual"/>
        </w:rPr>
        <w:t>Recommendation</w:t>
      </w:r>
      <w:r>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bookmarkEnd w:id="36"/>
    </w:p>
    <w:p w14:paraId="1CE3E756" w14:textId="6A6A7640" w:rsidR="00F41EFA" w:rsidRPr="00FC1084" w:rsidRDefault="00FC1084" w:rsidP="00F41EFA">
      <w:pPr>
        <w:pStyle w:val="ListParagraph"/>
        <w:numPr>
          <w:ilvl w:val="0"/>
          <w:numId w:val="2"/>
        </w:numPr>
        <w:spacing w:line="360" w:lineRule="auto"/>
        <w:rPr>
          <w:rFonts w:ascii="Arial" w:hAnsi="Arial" w:cs="Arial"/>
          <w:kern w:val="2"/>
          <w:sz w:val="24"/>
          <w:szCs w:val="24"/>
          <w14:ligatures w14:val="standardContextual"/>
        </w:rPr>
      </w:pPr>
      <w:bookmarkStart w:id="40" w:name="_Hlk145420944"/>
      <w:r>
        <w:rPr>
          <w:rFonts w:ascii="Arial" w:eastAsia="MS Mincho" w:hAnsi="Arial" w:cs="Arial"/>
          <w:sz w:val="24"/>
          <w:szCs w:val="16"/>
          <w:lang w:eastAsia="ja-JP"/>
        </w:rPr>
        <w:t>E</w:t>
      </w:r>
      <w:r w:rsidRPr="00D51514">
        <w:rPr>
          <w:rFonts w:ascii="Arial" w:eastAsia="MS Mincho" w:hAnsi="Arial" w:cs="Arial"/>
          <w:sz w:val="24"/>
          <w:szCs w:val="16"/>
          <w:lang w:eastAsia="ja-JP"/>
        </w:rPr>
        <w:t>stablish a Disability Disaster Management Centre (DDMC) within the National Emergency Management Agency (NEMA).</w:t>
      </w:r>
    </w:p>
    <w:bookmarkEnd w:id="37"/>
    <w:p w14:paraId="7C6C2094" w14:textId="471B3F9A" w:rsidR="00FC1084" w:rsidRPr="00806D9A" w:rsidRDefault="00806D9A" w:rsidP="00F41EFA">
      <w:pPr>
        <w:pStyle w:val="ListParagraph"/>
        <w:numPr>
          <w:ilvl w:val="0"/>
          <w:numId w:val="2"/>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Provide DDMC representatives with a seat on state and territory Disaster Management Committees.</w:t>
      </w:r>
    </w:p>
    <w:p w14:paraId="3055B7B8" w14:textId="630C457B" w:rsidR="00CB0FB4" w:rsidRPr="00E2547D" w:rsidRDefault="00E2547D" w:rsidP="00CB0FB4">
      <w:pPr>
        <w:pStyle w:val="ListParagraph"/>
        <w:numPr>
          <w:ilvl w:val="0"/>
          <w:numId w:val="2"/>
        </w:numPr>
        <w:spacing w:before="120" w:after="0" w:line="360" w:lineRule="auto"/>
        <w:rPr>
          <w:rFonts w:ascii="Arial" w:eastAsia="MS Mincho" w:hAnsi="Arial" w:cs="Arial"/>
          <w:sz w:val="24"/>
          <w:szCs w:val="16"/>
          <w:lang w:eastAsia="ja-JP"/>
        </w:rPr>
      </w:pPr>
      <w:r w:rsidRPr="00E2547D">
        <w:rPr>
          <w:rFonts w:ascii="Arial" w:eastAsia="MS Mincho" w:hAnsi="Arial" w:cs="Arial"/>
          <w:sz w:val="24"/>
          <w:szCs w:val="16"/>
          <w:lang w:eastAsia="ja-JP"/>
        </w:rPr>
        <w:t xml:space="preserve">Develop a disability support workforce strategy with the </w:t>
      </w:r>
      <w:r w:rsidR="00CB0FB4" w:rsidRPr="00E2547D">
        <w:rPr>
          <w:rFonts w:ascii="Arial" w:eastAsia="MS Mincho" w:hAnsi="Arial" w:cs="Arial"/>
          <w:sz w:val="24"/>
          <w:szCs w:val="16"/>
          <w:lang w:eastAsia="ja-JP"/>
        </w:rPr>
        <w:t>National Disability Insurance Agency (NDIA)</w:t>
      </w:r>
      <w:r w:rsidR="00220133">
        <w:rPr>
          <w:rFonts w:ascii="Arial" w:eastAsia="MS Mincho" w:hAnsi="Arial" w:cs="Arial"/>
          <w:sz w:val="24"/>
          <w:szCs w:val="16"/>
          <w:lang w:eastAsia="ja-JP"/>
        </w:rPr>
        <w:t xml:space="preserve"> as a matter of urgency. </w:t>
      </w:r>
    </w:p>
    <w:p w14:paraId="7B28F923" w14:textId="27EDA6A4" w:rsidR="00867CB8" w:rsidRPr="00867CB8" w:rsidRDefault="00E24FBB" w:rsidP="00F41EFA">
      <w:pPr>
        <w:pStyle w:val="ListParagraph"/>
        <w:numPr>
          <w:ilvl w:val="0"/>
          <w:numId w:val="2"/>
        </w:numPr>
        <w:spacing w:line="360" w:lineRule="auto"/>
        <w:rPr>
          <w:rFonts w:ascii="Arial" w:hAnsi="Arial" w:cs="Arial"/>
          <w:kern w:val="2"/>
          <w:sz w:val="24"/>
          <w:szCs w:val="24"/>
          <w14:ligatures w14:val="standardContextual"/>
        </w:rPr>
      </w:pPr>
      <w:r>
        <w:rPr>
          <w:rFonts w:ascii="Arial" w:eastAsia="MS Mincho" w:hAnsi="Arial" w:cs="Arial"/>
          <w:sz w:val="24"/>
          <w:szCs w:val="24"/>
          <w:lang w:eastAsia="ja-JP"/>
        </w:rPr>
        <w:t xml:space="preserve">Provide </w:t>
      </w:r>
      <w:r w:rsidR="00CA6B1D">
        <w:rPr>
          <w:rFonts w:ascii="Arial" w:eastAsia="MS Mincho" w:hAnsi="Arial" w:cs="Arial"/>
          <w:sz w:val="24"/>
          <w:szCs w:val="24"/>
          <w:lang w:eastAsia="ja-JP"/>
        </w:rPr>
        <w:t xml:space="preserve">an initial </w:t>
      </w:r>
      <w:r>
        <w:rPr>
          <w:rFonts w:ascii="Arial" w:eastAsia="MS Mincho" w:hAnsi="Arial" w:cs="Arial"/>
          <w:sz w:val="24"/>
          <w:szCs w:val="24"/>
          <w:lang w:eastAsia="ja-JP"/>
        </w:rPr>
        <w:t xml:space="preserve">three hours of support coordination </w:t>
      </w:r>
      <w:r w:rsidR="00191E2F">
        <w:rPr>
          <w:rFonts w:ascii="Arial" w:eastAsia="MS Mincho" w:hAnsi="Arial" w:cs="Arial"/>
          <w:sz w:val="24"/>
          <w:szCs w:val="24"/>
          <w:lang w:eastAsia="ja-JP"/>
        </w:rPr>
        <w:t xml:space="preserve">or support worker funding in all </w:t>
      </w:r>
      <w:r w:rsidR="00191E2F" w:rsidRPr="00355D23">
        <w:rPr>
          <w:rFonts w:ascii="Arial" w:eastAsia="MS Mincho" w:hAnsi="Arial" w:cs="Arial"/>
          <w:sz w:val="24"/>
          <w:szCs w:val="16"/>
          <w:lang w:eastAsia="ja-JP"/>
        </w:rPr>
        <w:t>National Disability Insurance Scheme (NDIS) plans</w:t>
      </w:r>
      <w:r w:rsidR="00191E2F">
        <w:rPr>
          <w:rFonts w:ascii="Arial" w:eastAsia="MS Mincho" w:hAnsi="Arial" w:cs="Arial"/>
          <w:sz w:val="24"/>
          <w:szCs w:val="24"/>
          <w:lang w:eastAsia="ja-JP"/>
        </w:rPr>
        <w:t xml:space="preserve"> to </w:t>
      </w:r>
      <w:r w:rsidR="00CA6B1D">
        <w:rPr>
          <w:rFonts w:ascii="Arial" w:eastAsia="MS Mincho" w:hAnsi="Arial" w:cs="Arial"/>
          <w:sz w:val="24"/>
          <w:szCs w:val="24"/>
          <w:lang w:eastAsia="ja-JP"/>
        </w:rPr>
        <w:t xml:space="preserve">allow people with disability to develop a </w:t>
      </w:r>
      <w:r w:rsidR="004377A2">
        <w:rPr>
          <w:rFonts w:ascii="Arial" w:eastAsia="MS Mincho" w:hAnsi="Arial" w:cs="Arial"/>
          <w:sz w:val="24"/>
          <w:szCs w:val="24"/>
          <w:lang w:eastAsia="ja-JP"/>
        </w:rPr>
        <w:t>P</w:t>
      </w:r>
      <w:r w:rsidR="004377A2" w:rsidRPr="00565F52">
        <w:rPr>
          <w:rFonts w:ascii="Arial" w:hAnsi="Arial" w:cs="Arial"/>
          <w:sz w:val="24"/>
          <w:szCs w:val="24"/>
        </w:rPr>
        <w:t>erson-Centred Emergency Preparedness (P-CEP)</w:t>
      </w:r>
      <w:r w:rsidR="0019004E">
        <w:rPr>
          <w:rFonts w:ascii="Arial" w:hAnsi="Arial" w:cs="Arial"/>
          <w:sz w:val="24"/>
          <w:szCs w:val="24"/>
        </w:rPr>
        <w:t xml:space="preserve"> plan</w:t>
      </w:r>
      <w:r w:rsidR="00CA6B1D">
        <w:rPr>
          <w:rFonts w:ascii="Arial" w:hAnsi="Arial" w:cs="Arial"/>
          <w:sz w:val="24"/>
          <w:szCs w:val="24"/>
        </w:rPr>
        <w:t xml:space="preserve">. </w:t>
      </w:r>
    </w:p>
    <w:p w14:paraId="3CE37C7F" w14:textId="5F561B42" w:rsidR="00806D9A" w:rsidRPr="00867CB8" w:rsidRDefault="00CA6B1D" w:rsidP="00F41EFA">
      <w:pPr>
        <w:pStyle w:val="ListParagraph"/>
        <w:numPr>
          <w:ilvl w:val="0"/>
          <w:numId w:val="2"/>
        </w:numPr>
        <w:spacing w:line="360" w:lineRule="auto"/>
        <w:rPr>
          <w:rFonts w:ascii="Arial" w:hAnsi="Arial" w:cs="Arial"/>
          <w:kern w:val="2"/>
          <w:sz w:val="24"/>
          <w:szCs w:val="24"/>
          <w14:ligatures w14:val="standardContextual"/>
        </w:rPr>
      </w:pPr>
      <w:r>
        <w:rPr>
          <w:rFonts w:ascii="Arial" w:hAnsi="Arial" w:cs="Arial"/>
          <w:sz w:val="24"/>
          <w:szCs w:val="24"/>
        </w:rPr>
        <w:t xml:space="preserve">Provide an additional </w:t>
      </w:r>
      <w:r w:rsidR="00D94467">
        <w:rPr>
          <w:rFonts w:ascii="Arial" w:hAnsi="Arial" w:cs="Arial"/>
          <w:sz w:val="24"/>
          <w:szCs w:val="24"/>
        </w:rPr>
        <w:t xml:space="preserve">one hour of funding </w:t>
      </w:r>
      <w:r w:rsidR="00A725B2">
        <w:rPr>
          <w:rFonts w:ascii="Arial" w:hAnsi="Arial" w:cs="Arial"/>
          <w:sz w:val="24"/>
          <w:szCs w:val="24"/>
        </w:rPr>
        <w:t xml:space="preserve">in NDIS plans </w:t>
      </w:r>
      <w:r w:rsidR="00D94467">
        <w:rPr>
          <w:rFonts w:ascii="Arial" w:hAnsi="Arial" w:cs="Arial"/>
          <w:sz w:val="24"/>
          <w:szCs w:val="24"/>
        </w:rPr>
        <w:t xml:space="preserve">each year to allow the P-CEP plan to be </w:t>
      </w:r>
      <w:r w:rsidR="00867CB8">
        <w:rPr>
          <w:rFonts w:ascii="Arial" w:hAnsi="Arial" w:cs="Arial"/>
          <w:sz w:val="24"/>
          <w:szCs w:val="24"/>
        </w:rPr>
        <w:t xml:space="preserve">reviewed and revised. </w:t>
      </w:r>
      <w:r w:rsidR="004377A2" w:rsidRPr="004377A2">
        <w:rPr>
          <w:rFonts w:ascii="Arial" w:eastAsia="MS Mincho" w:hAnsi="Arial" w:cs="Arial"/>
          <w:sz w:val="24"/>
          <w:szCs w:val="16"/>
          <w:lang w:eastAsia="ja-JP"/>
        </w:rPr>
        <w:t xml:space="preserve"> </w:t>
      </w:r>
    </w:p>
    <w:p w14:paraId="6005101E" w14:textId="256FF4D6" w:rsidR="00867CB8" w:rsidRPr="005E11F4" w:rsidRDefault="00AD75AB" w:rsidP="00F41EFA">
      <w:pPr>
        <w:pStyle w:val="ListParagraph"/>
        <w:numPr>
          <w:ilvl w:val="0"/>
          <w:numId w:val="2"/>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Make P-CEP toolkits readily available through mainstream government services </w:t>
      </w:r>
      <w:r w:rsidR="0078481E">
        <w:rPr>
          <w:rFonts w:ascii="Arial" w:eastAsia="MS Mincho" w:hAnsi="Arial" w:cs="Arial"/>
          <w:sz w:val="24"/>
          <w:szCs w:val="16"/>
          <w:lang w:eastAsia="ja-JP"/>
        </w:rPr>
        <w:t xml:space="preserve">to assist people with disability who are not NDIS participants. </w:t>
      </w:r>
    </w:p>
    <w:p w14:paraId="027D7D84" w14:textId="2BC20BCD" w:rsidR="005E11F4" w:rsidRDefault="005E11F4" w:rsidP="00F41EFA">
      <w:pPr>
        <w:pStyle w:val="ListParagraph"/>
        <w:numPr>
          <w:ilvl w:val="0"/>
          <w:numId w:val="2"/>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Fund disability representative organisations to </w:t>
      </w:r>
      <w:r w:rsidR="001D478C">
        <w:rPr>
          <w:rFonts w:ascii="Arial" w:hAnsi="Arial" w:cs="Arial"/>
          <w:kern w:val="2"/>
          <w:sz w:val="24"/>
          <w:szCs w:val="24"/>
          <w14:ligatures w14:val="standardContextual"/>
        </w:rPr>
        <w:t xml:space="preserve">host </w:t>
      </w:r>
      <w:r w:rsidR="00381964">
        <w:rPr>
          <w:rFonts w:ascii="Arial" w:hAnsi="Arial" w:cs="Arial"/>
          <w:kern w:val="2"/>
          <w:sz w:val="24"/>
          <w:szCs w:val="24"/>
          <w14:ligatures w14:val="standardContextual"/>
        </w:rPr>
        <w:t xml:space="preserve">sessions with </w:t>
      </w:r>
      <w:r w:rsidR="001D478C">
        <w:rPr>
          <w:rFonts w:ascii="Arial" w:hAnsi="Arial" w:cs="Arial"/>
          <w:kern w:val="2"/>
          <w:sz w:val="24"/>
          <w:szCs w:val="24"/>
          <w14:ligatures w14:val="standardContextual"/>
        </w:rPr>
        <w:t xml:space="preserve">people with disability to develop their own P-CEP plan. </w:t>
      </w:r>
    </w:p>
    <w:p w14:paraId="34526407" w14:textId="6BCA63F9" w:rsidR="00F41EFA" w:rsidRPr="009C3C5C" w:rsidRDefault="0040255D" w:rsidP="009C3C5C">
      <w:pPr>
        <w:pStyle w:val="ListParagraph"/>
        <w:numPr>
          <w:ilvl w:val="0"/>
          <w:numId w:val="2"/>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Store completed P-CEP plans in a database at the DDMC to </w:t>
      </w:r>
      <w:r w:rsidR="002844E2" w:rsidRPr="0040255D">
        <w:rPr>
          <w:rFonts w:ascii="Arial" w:eastAsia="MS Mincho" w:hAnsi="Arial" w:cs="Arial"/>
          <w:sz w:val="24"/>
          <w:szCs w:val="16"/>
          <w:lang w:eastAsia="ja-JP"/>
        </w:rPr>
        <w:t xml:space="preserve">allow government at all levels to quickly identify people with disability and their support needs when a natural disaster occurs in a particular region.  </w:t>
      </w:r>
      <w:bookmarkStart w:id="41" w:name="_Hlk131531097"/>
      <w:bookmarkEnd w:id="38"/>
      <w:bookmarkEnd w:id="39"/>
    </w:p>
    <w:p w14:paraId="3FFFE825" w14:textId="4AF4A622" w:rsidR="005073BC" w:rsidRDefault="005073BC" w:rsidP="005073BC">
      <w:pPr>
        <w:keepNext/>
        <w:keepLines/>
        <w:spacing w:before="360" w:after="0" w:line="360" w:lineRule="auto"/>
        <w:contextualSpacing/>
        <w:outlineLvl w:val="2"/>
        <w:rPr>
          <w:rFonts w:ascii="Arial" w:eastAsia="MS Mincho" w:hAnsi="Arial" w:cs="Arial"/>
          <w:sz w:val="24"/>
          <w:szCs w:val="24"/>
          <w:lang w:eastAsia="ja-JP"/>
        </w:rPr>
      </w:pPr>
      <w:bookmarkStart w:id="42" w:name="_Toc145422122"/>
      <w:bookmarkStart w:id="43" w:name="_Hlk136361853"/>
      <w:bookmarkEnd w:id="40"/>
      <w:r w:rsidRPr="00E80173">
        <w:rPr>
          <w:rFonts w:ascii="Arial" w:eastAsia="MS Gothic" w:hAnsi="Arial" w:cs="Times New Roman"/>
          <w:b/>
          <w:color w:val="4F2260"/>
          <w:sz w:val="32"/>
          <w:szCs w:val="24"/>
          <w:lang w:eastAsia="ja-JP"/>
        </w:rPr>
        <w:t>3.</w:t>
      </w:r>
      <w:r w:rsidR="00AD701E">
        <w:rPr>
          <w:rFonts w:ascii="Arial" w:eastAsia="MS Gothic" w:hAnsi="Arial" w:cs="Times New Roman"/>
          <w:b/>
          <w:color w:val="4F2260"/>
          <w:sz w:val="32"/>
          <w:szCs w:val="24"/>
          <w:lang w:eastAsia="ja-JP"/>
        </w:rPr>
        <w:t>3</w:t>
      </w:r>
      <w:r w:rsidRPr="00E80173">
        <w:rPr>
          <w:rFonts w:ascii="Arial" w:eastAsia="MS Gothic" w:hAnsi="Arial" w:cs="Times New Roman"/>
          <w:b/>
          <w:color w:val="4F2260"/>
          <w:sz w:val="32"/>
          <w:szCs w:val="24"/>
          <w:lang w:eastAsia="ja-JP"/>
        </w:rPr>
        <w:t xml:space="preserve"> </w:t>
      </w:r>
      <w:bookmarkStart w:id="44" w:name="_Hlk143602667"/>
      <w:bookmarkEnd w:id="41"/>
      <w:r w:rsidR="001E4DB4">
        <w:rPr>
          <w:rFonts w:ascii="Arial" w:eastAsia="MS Gothic" w:hAnsi="Arial" w:cs="Times New Roman"/>
          <w:b/>
          <w:color w:val="4F2260"/>
          <w:sz w:val="32"/>
          <w:szCs w:val="24"/>
          <w:lang w:eastAsia="ja-JP"/>
        </w:rPr>
        <w:t xml:space="preserve">Inaccessible communication of </w:t>
      </w:r>
      <w:r w:rsidR="00BE504E">
        <w:rPr>
          <w:rFonts w:ascii="Arial" w:eastAsia="MS Gothic" w:hAnsi="Arial" w:cs="Times New Roman"/>
          <w:b/>
          <w:color w:val="4F2260"/>
          <w:sz w:val="32"/>
          <w:szCs w:val="24"/>
          <w:lang w:eastAsia="ja-JP"/>
        </w:rPr>
        <w:t xml:space="preserve">emergency </w:t>
      </w:r>
      <w:r w:rsidR="001E4DB4">
        <w:rPr>
          <w:rFonts w:ascii="Arial" w:eastAsia="MS Gothic" w:hAnsi="Arial" w:cs="Times New Roman"/>
          <w:b/>
          <w:color w:val="4F2260"/>
          <w:sz w:val="32"/>
          <w:szCs w:val="24"/>
          <w:lang w:eastAsia="ja-JP"/>
        </w:rPr>
        <w:t>warnings and advice</w:t>
      </w:r>
      <w:bookmarkEnd w:id="42"/>
      <w:r w:rsidR="00C97808">
        <w:rPr>
          <w:rFonts w:ascii="Arial" w:eastAsia="MS Gothic" w:hAnsi="Arial" w:cs="Times New Roman"/>
          <w:b/>
          <w:color w:val="4F2260"/>
          <w:sz w:val="32"/>
          <w:szCs w:val="24"/>
          <w:lang w:eastAsia="ja-JP"/>
        </w:rPr>
        <w:t xml:space="preserve"> </w:t>
      </w:r>
    </w:p>
    <w:bookmarkEnd w:id="44"/>
    <w:p w14:paraId="3F19BEFD" w14:textId="5B3B98DB" w:rsidR="00A7377B" w:rsidRPr="00101394" w:rsidRDefault="00A7377B" w:rsidP="00A7377B">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A</w:t>
      </w:r>
      <w:r w:rsidRPr="00101394">
        <w:rPr>
          <w:rFonts w:ascii="Arial" w:eastAsia="MS Mincho" w:hAnsi="Arial" w:cs="Arial"/>
          <w:sz w:val="24"/>
          <w:szCs w:val="16"/>
          <w:lang w:eastAsia="ja-JP"/>
        </w:rPr>
        <w:t xml:space="preserve">s noted in the summary of responses to the Disability Royal Commission’s </w:t>
      </w:r>
      <w:r w:rsidRPr="00101394">
        <w:rPr>
          <w:rFonts w:ascii="Arial" w:eastAsia="MS Mincho" w:hAnsi="Arial" w:cs="Arial"/>
          <w:sz w:val="24"/>
          <w:szCs w:val="24"/>
          <w:lang w:eastAsia="ja-JP"/>
        </w:rPr>
        <w:t>Emergency Planning and Response Issues Paper</w:t>
      </w:r>
      <w:r w:rsidRPr="00101394">
        <w:rPr>
          <w:rFonts w:ascii="Arial" w:eastAsia="MS Mincho" w:hAnsi="Arial" w:cs="Arial"/>
          <w:sz w:val="24"/>
          <w:szCs w:val="16"/>
          <w:lang w:eastAsia="ja-JP"/>
        </w:rPr>
        <w:t xml:space="preserve">, </w:t>
      </w:r>
      <w:r w:rsidR="004948AD">
        <w:rPr>
          <w:rFonts w:ascii="Arial" w:eastAsia="MS Mincho" w:hAnsi="Arial" w:cs="Arial"/>
          <w:sz w:val="24"/>
          <w:szCs w:val="16"/>
          <w:lang w:eastAsia="ja-JP"/>
        </w:rPr>
        <w:t>“</w:t>
      </w:r>
      <w:r w:rsidRPr="00101394">
        <w:rPr>
          <w:rFonts w:ascii="Arial" w:eastAsia="MS Mincho" w:hAnsi="Arial" w:cs="Arial"/>
          <w:sz w:val="24"/>
          <w:szCs w:val="16"/>
          <w:lang w:eastAsia="ja-JP"/>
        </w:rPr>
        <w:t xml:space="preserve">information and advice provided </w:t>
      </w:r>
      <w:r w:rsidRPr="00101394">
        <w:rPr>
          <w:rFonts w:ascii="Arial" w:eastAsia="MS Mincho" w:hAnsi="Arial" w:cs="Arial"/>
          <w:sz w:val="24"/>
          <w:szCs w:val="16"/>
          <w:lang w:eastAsia="ja-JP"/>
        </w:rPr>
        <w:lastRenderedPageBreak/>
        <w:t>by governments during emergencies overlooks the specific needs of the disability community and is often inaccessible to many people with disability.</w:t>
      </w:r>
      <w:r w:rsidR="00615D27">
        <w:rPr>
          <w:rFonts w:ascii="Arial" w:eastAsia="MS Mincho" w:hAnsi="Arial" w:cs="Arial"/>
          <w:sz w:val="24"/>
          <w:szCs w:val="16"/>
          <w:lang w:eastAsia="ja-JP"/>
        </w:rPr>
        <w:t>”</w:t>
      </w:r>
      <w:r w:rsidRPr="00101394">
        <w:rPr>
          <w:rFonts w:ascii="Arial" w:eastAsia="MS Mincho" w:hAnsi="Arial" w:cs="Arial"/>
          <w:sz w:val="24"/>
          <w:szCs w:val="16"/>
          <w:vertAlign w:val="superscript"/>
          <w:lang w:eastAsia="ja-JP"/>
        </w:rPr>
        <w:endnoteReference w:id="25"/>
      </w:r>
    </w:p>
    <w:p w14:paraId="7333350B" w14:textId="4772992C" w:rsidR="007F74CD" w:rsidRDefault="00972C4E" w:rsidP="00101394">
      <w:pPr>
        <w:spacing w:before="120" w:after="0" w:line="360" w:lineRule="auto"/>
        <w:rPr>
          <w:rFonts w:ascii="Arial" w:eastAsia="MS Mincho" w:hAnsi="Arial" w:cs="Arial"/>
          <w:sz w:val="24"/>
          <w:szCs w:val="16"/>
          <w:lang w:eastAsia="ja-JP"/>
        </w:rPr>
      </w:pPr>
      <w:r w:rsidRPr="00101394">
        <w:rPr>
          <w:rFonts w:ascii="Arial" w:eastAsia="MS Mincho" w:hAnsi="Arial" w:cs="Arial"/>
          <w:sz w:val="24"/>
          <w:szCs w:val="16"/>
          <w:lang w:eastAsia="ja-JP"/>
        </w:rPr>
        <w:t>To give them as much time as possible to take evasive action, people with disability require access to clear, consistent and current information in the lead-up to and during natural disasters.</w:t>
      </w:r>
      <w:r>
        <w:rPr>
          <w:rFonts w:ascii="Arial" w:eastAsia="MS Mincho" w:hAnsi="Arial" w:cs="Arial"/>
          <w:sz w:val="24"/>
          <w:szCs w:val="16"/>
          <w:lang w:eastAsia="ja-JP"/>
        </w:rPr>
        <w:t xml:space="preserve"> </w:t>
      </w:r>
      <w:r w:rsidR="00BD4AEC">
        <w:rPr>
          <w:rFonts w:ascii="Arial" w:eastAsia="MS Mincho" w:hAnsi="Arial" w:cs="Arial"/>
          <w:sz w:val="24"/>
          <w:szCs w:val="16"/>
          <w:lang w:eastAsia="ja-JP"/>
        </w:rPr>
        <w:t xml:space="preserve">This is especially true for people </w:t>
      </w:r>
      <w:r w:rsidR="00252D2C">
        <w:rPr>
          <w:rFonts w:ascii="Arial" w:eastAsia="MS Mincho" w:hAnsi="Arial" w:cs="Arial"/>
          <w:sz w:val="24"/>
          <w:szCs w:val="16"/>
          <w:lang w:eastAsia="ja-JP"/>
        </w:rPr>
        <w:t>who are blind or vision impaired.</w:t>
      </w:r>
      <w:r w:rsidR="00C16388">
        <w:rPr>
          <w:rFonts w:ascii="Arial" w:eastAsia="MS Mincho" w:hAnsi="Arial" w:cs="Arial"/>
          <w:sz w:val="24"/>
          <w:szCs w:val="16"/>
          <w:lang w:eastAsia="ja-JP"/>
        </w:rPr>
        <w:t xml:space="preserve"> </w:t>
      </w:r>
      <w:r w:rsidR="007F74CD">
        <w:rPr>
          <w:rFonts w:ascii="Arial" w:eastAsia="MS Mincho" w:hAnsi="Arial" w:cs="Arial"/>
          <w:sz w:val="24"/>
          <w:szCs w:val="16"/>
          <w:lang w:eastAsia="ja-JP"/>
        </w:rPr>
        <w:t xml:space="preserve">This section outlines the steps </w:t>
      </w:r>
      <w:r w:rsidR="00835A35">
        <w:rPr>
          <w:rFonts w:ascii="Arial" w:eastAsia="MS Mincho" w:hAnsi="Arial" w:cs="Arial"/>
          <w:sz w:val="24"/>
          <w:szCs w:val="16"/>
          <w:lang w:eastAsia="ja-JP"/>
        </w:rPr>
        <w:t xml:space="preserve">that must be taken by </w:t>
      </w:r>
      <w:r w:rsidR="007F74CD">
        <w:rPr>
          <w:rFonts w:ascii="Arial" w:eastAsia="MS Mincho" w:hAnsi="Arial" w:cs="Arial"/>
          <w:sz w:val="24"/>
          <w:szCs w:val="16"/>
          <w:lang w:eastAsia="ja-JP"/>
        </w:rPr>
        <w:t xml:space="preserve">the Commonwealth to </w:t>
      </w:r>
      <w:r w:rsidR="000E28BB">
        <w:rPr>
          <w:rFonts w:ascii="Arial" w:eastAsia="MS Mincho" w:hAnsi="Arial" w:cs="Arial"/>
          <w:sz w:val="24"/>
          <w:szCs w:val="16"/>
          <w:lang w:eastAsia="ja-JP"/>
        </w:rPr>
        <w:t xml:space="preserve">increase the accessibility of </w:t>
      </w:r>
      <w:r w:rsidR="009B17B4">
        <w:rPr>
          <w:rFonts w:ascii="Arial" w:eastAsia="MS Mincho" w:hAnsi="Arial" w:cs="Arial"/>
          <w:sz w:val="24"/>
          <w:szCs w:val="16"/>
          <w:lang w:eastAsia="ja-JP"/>
        </w:rPr>
        <w:t xml:space="preserve">emergency information. </w:t>
      </w:r>
    </w:p>
    <w:p w14:paraId="11F19727" w14:textId="3355025E" w:rsidR="00101394" w:rsidRPr="00101394" w:rsidRDefault="00101394" w:rsidP="00101394">
      <w:pPr>
        <w:spacing w:before="120" w:after="0" w:line="360" w:lineRule="auto"/>
        <w:rPr>
          <w:rFonts w:ascii="Arial" w:eastAsia="MS Mincho" w:hAnsi="Arial" w:cs="Arial"/>
          <w:sz w:val="24"/>
          <w:szCs w:val="16"/>
          <w:lang w:eastAsia="ja-JP"/>
        </w:rPr>
      </w:pPr>
      <w:r w:rsidRPr="00101394">
        <w:rPr>
          <w:rFonts w:ascii="Arial" w:eastAsia="MS Gothic" w:hAnsi="Arial" w:cs="Arial"/>
          <w:bCs/>
          <w:iCs/>
          <w:color w:val="4F2260"/>
          <w:sz w:val="28"/>
          <w:szCs w:val="24"/>
          <w:lang w:eastAsia="ja-JP"/>
        </w:rPr>
        <w:t>Radio broadcasts</w:t>
      </w:r>
      <w:r w:rsidRPr="00101394">
        <w:rPr>
          <w:rFonts w:ascii="Arial" w:eastAsia="MS Gothic" w:hAnsi="Arial" w:cs="Arial"/>
          <w:bCs/>
          <w:iCs/>
          <w:color w:val="4F2260"/>
          <w:sz w:val="28"/>
          <w:szCs w:val="24"/>
          <w:lang w:eastAsia="ja-JP"/>
        </w:rPr>
        <w:br/>
      </w:r>
      <w:r w:rsidRPr="00101394">
        <w:rPr>
          <w:rFonts w:ascii="Arial" w:eastAsia="MS Mincho" w:hAnsi="Arial" w:cs="Arial"/>
          <w:sz w:val="24"/>
          <w:szCs w:val="16"/>
          <w:lang w:eastAsia="ja-JP"/>
        </w:rPr>
        <w:t>International experts regard radio broadcasts as the most accessible source of information during a natural disaster.</w:t>
      </w:r>
      <w:r w:rsidRPr="00101394">
        <w:rPr>
          <w:rFonts w:ascii="Arial" w:eastAsia="MS Mincho" w:hAnsi="Arial" w:cs="Arial"/>
          <w:sz w:val="24"/>
          <w:szCs w:val="16"/>
          <w:vertAlign w:val="superscript"/>
          <w:lang w:eastAsia="ja-JP"/>
        </w:rPr>
        <w:endnoteReference w:id="26"/>
      </w:r>
      <w:r w:rsidRPr="00101394">
        <w:rPr>
          <w:rFonts w:ascii="Arial" w:eastAsia="MS Mincho" w:hAnsi="Arial" w:cs="Arial"/>
          <w:sz w:val="24"/>
          <w:szCs w:val="16"/>
          <w:lang w:eastAsia="ja-JP"/>
        </w:rPr>
        <w:t xml:space="preserve"> In Australia, the ABC’s analogue radio broadcasts reach 99 per cent of the population.</w:t>
      </w:r>
      <w:r w:rsidRPr="00101394">
        <w:rPr>
          <w:rFonts w:ascii="Arial" w:eastAsia="MS Mincho" w:hAnsi="Arial" w:cs="Arial"/>
          <w:sz w:val="24"/>
          <w:szCs w:val="16"/>
          <w:vertAlign w:val="superscript"/>
          <w:lang w:eastAsia="ja-JP"/>
        </w:rPr>
        <w:endnoteReference w:id="27"/>
      </w:r>
      <w:r w:rsidRPr="00101394">
        <w:rPr>
          <w:rFonts w:ascii="Arial" w:eastAsia="MS Mincho" w:hAnsi="Arial" w:cs="Arial"/>
          <w:sz w:val="24"/>
          <w:szCs w:val="16"/>
          <w:lang w:eastAsia="ja-JP"/>
        </w:rPr>
        <w:t xml:space="preserve"> Radio services are a vital source of information, especially when television, mobile phone networks and the internet are not available. </w:t>
      </w:r>
    </w:p>
    <w:p w14:paraId="282505A8" w14:textId="041FD127" w:rsidR="00101394" w:rsidRPr="00101394" w:rsidRDefault="00101394" w:rsidP="00101394">
      <w:pPr>
        <w:spacing w:before="120" w:after="0" w:line="360" w:lineRule="auto"/>
        <w:rPr>
          <w:rFonts w:ascii="Arial" w:eastAsia="MS Mincho" w:hAnsi="Arial" w:cs="Arial"/>
          <w:sz w:val="24"/>
          <w:szCs w:val="16"/>
          <w:lang w:eastAsia="ja-JP"/>
        </w:rPr>
      </w:pPr>
      <w:r w:rsidRPr="00101394">
        <w:rPr>
          <w:rFonts w:ascii="Arial" w:eastAsia="MS Mincho" w:hAnsi="Arial" w:cs="Arial"/>
          <w:sz w:val="24"/>
          <w:szCs w:val="16"/>
          <w:lang w:eastAsia="ja-JP"/>
        </w:rPr>
        <w:t xml:space="preserve">Recognising the lifeline offered by radio, the </w:t>
      </w:r>
      <w:r w:rsidR="0029555C">
        <w:rPr>
          <w:rFonts w:ascii="Arial" w:eastAsia="MS Mincho" w:hAnsi="Arial" w:cs="Arial"/>
          <w:sz w:val="24"/>
          <w:szCs w:val="16"/>
          <w:lang w:eastAsia="ja-JP"/>
        </w:rPr>
        <w:t xml:space="preserve">Commonwealth </w:t>
      </w:r>
      <w:r w:rsidRPr="00101394">
        <w:rPr>
          <w:rFonts w:ascii="Arial" w:eastAsia="MS Mincho" w:hAnsi="Arial" w:cs="Arial"/>
          <w:sz w:val="24"/>
          <w:szCs w:val="16"/>
          <w:lang w:eastAsia="ja-JP"/>
        </w:rPr>
        <w:t>recently announced a $20 million Broadcasting Resilience Program (BRP) to keep regional and rural communities informed during natural disasters.</w:t>
      </w:r>
      <w:r w:rsidRPr="00101394">
        <w:rPr>
          <w:rFonts w:ascii="Arial" w:eastAsia="MS Mincho" w:hAnsi="Arial" w:cs="Arial"/>
          <w:sz w:val="24"/>
          <w:szCs w:val="16"/>
          <w:vertAlign w:val="superscript"/>
          <w:lang w:eastAsia="ja-JP"/>
        </w:rPr>
        <w:endnoteReference w:id="28"/>
      </w:r>
      <w:r w:rsidRPr="00101394">
        <w:rPr>
          <w:rFonts w:ascii="Arial" w:eastAsia="MS Mincho" w:hAnsi="Arial" w:cs="Arial"/>
          <w:sz w:val="24"/>
          <w:szCs w:val="16"/>
          <w:lang w:eastAsia="ja-JP"/>
        </w:rPr>
        <w:t xml:space="preserve"> The BRP will bolster ABC broadcast sites with infrastructure upgrades, battery and diesel backup power systems, and five rapid recovery assets that can be deployed anywhere in Australia during a natural disaster.</w:t>
      </w:r>
      <w:r w:rsidR="006C1C3E">
        <w:rPr>
          <w:rFonts w:ascii="Arial" w:eastAsia="MS Mincho" w:hAnsi="Arial" w:cs="Arial"/>
          <w:sz w:val="24"/>
          <w:szCs w:val="16"/>
          <w:lang w:eastAsia="ja-JP"/>
        </w:rPr>
        <w:t xml:space="preserve"> </w:t>
      </w:r>
      <w:r w:rsidR="00524097">
        <w:rPr>
          <w:rFonts w:ascii="Arial" w:eastAsia="MS Mincho" w:hAnsi="Arial" w:cs="Arial"/>
          <w:sz w:val="24"/>
          <w:szCs w:val="16"/>
          <w:lang w:eastAsia="ja-JP"/>
        </w:rPr>
        <w:t xml:space="preserve">Going forward, </w:t>
      </w:r>
      <w:bookmarkStart w:id="46" w:name="_Hlk144984375"/>
      <w:r w:rsidR="00524097">
        <w:rPr>
          <w:rFonts w:ascii="Arial" w:eastAsia="MS Mincho" w:hAnsi="Arial" w:cs="Arial"/>
          <w:sz w:val="24"/>
          <w:szCs w:val="16"/>
          <w:lang w:eastAsia="ja-JP"/>
        </w:rPr>
        <w:t>t</w:t>
      </w:r>
      <w:r w:rsidR="006C1C3E">
        <w:rPr>
          <w:rFonts w:ascii="Arial" w:eastAsia="MS Mincho" w:hAnsi="Arial" w:cs="Arial"/>
          <w:sz w:val="24"/>
          <w:szCs w:val="16"/>
          <w:lang w:eastAsia="ja-JP"/>
        </w:rPr>
        <w:t>he Commonwealth</w:t>
      </w:r>
      <w:r w:rsidR="00631A14">
        <w:rPr>
          <w:rFonts w:ascii="Arial" w:eastAsia="MS Mincho" w:hAnsi="Arial" w:cs="Arial"/>
          <w:sz w:val="24"/>
          <w:szCs w:val="16"/>
          <w:lang w:eastAsia="ja-JP"/>
        </w:rPr>
        <w:t xml:space="preserve"> must</w:t>
      </w:r>
      <w:r w:rsidR="006C1C3E">
        <w:rPr>
          <w:rFonts w:ascii="Arial" w:eastAsia="MS Mincho" w:hAnsi="Arial" w:cs="Arial"/>
          <w:sz w:val="24"/>
          <w:szCs w:val="16"/>
          <w:lang w:eastAsia="ja-JP"/>
        </w:rPr>
        <w:t xml:space="preserve"> </w:t>
      </w:r>
      <w:r w:rsidR="00524097">
        <w:rPr>
          <w:rFonts w:ascii="Arial" w:eastAsia="MS Mincho" w:hAnsi="Arial" w:cs="Arial"/>
          <w:sz w:val="24"/>
          <w:szCs w:val="16"/>
          <w:lang w:eastAsia="ja-JP"/>
        </w:rPr>
        <w:t xml:space="preserve">provide sufficient funding to </w:t>
      </w:r>
      <w:r w:rsidR="006C1C3E">
        <w:rPr>
          <w:rFonts w:ascii="Arial" w:eastAsia="MS Mincho" w:hAnsi="Arial" w:cs="Arial"/>
          <w:sz w:val="24"/>
          <w:szCs w:val="16"/>
          <w:lang w:eastAsia="ja-JP"/>
        </w:rPr>
        <w:t>ensure that</w:t>
      </w:r>
      <w:r w:rsidR="00631A14">
        <w:rPr>
          <w:rFonts w:ascii="Arial" w:eastAsia="MS Mincho" w:hAnsi="Arial" w:cs="Arial"/>
          <w:sz w:val="24"/>
          <w:szCs w:val="16"/>
          <w:lang w:eastAsia="ja-JP"/>
        </w:rPr>
        <w:t xml:space="preserve"> </w:t>
      </w:r>
      <w:r w:rsidR="00BB2379">
        <w:rPr>
          <w:rFonts w:ascii="Arial" w:eastAsia="MS Mincho" w:hAnsi="Arial" w:cs="Arial"/>
          <w:sz w:val="24"/>
          <w:szCs w:val="16"/>
          <w:lang w:eastAsia="ja-JP"/>
        </w:rPr>
        <w:t>all</w:t>
      </w:r>
      <w:r w:rsidR="005A1EC7">
        <w:rPr>
          <w:rFonts w:ascii="Arial" w:eastAsia="MS Mincho" w:hAnsi="Arial" w:cs="Arial"/>
          <w:sz w:val="24"/>
          <w:szCs w:val="16"/>
          <w:lang w:eastAsia="ja-JP"/>
        </w:rPr>
        <w:t xml:space="preserve"> </w:t>
      </w:r>
      <w:r w:rsidR="0036645D">
        <w:rPr>
          <w:rFonts w:ascii="Arial" w:eastAsia="MS Mincho" w:hAnsi="Arial" w:cs="Arial"/>
          <w:sz w:val="24"/>
          <w:szCs w:val="16"/>
          <w:lang w:eastAsia="ja-JP"/>
        </w:rPr>
        <w:t xml:space="preserve">ABC </w:t>
      </w:r>
      <w:r w:rsidR="009018D5">
        <w:rPr>
          <w:rFonts w:ascii="Arial" w:eastAsia="MS Mincho" w:hAnsi="Arial" w:cs="Arial"/>
          <w:sz w:val="24"/>
          <w:szCs w:val="16"/>
          <w:lang w:eastAsia="ja-JP"/>
        </w:rPr>
        <w:t xml:space="preserve">radio </w:t>
      </w:r>
      <w:r w:rsidR="0036645D">
        <w:rPr>
          <w:rFonts w:ascii="Arial" w:eastAsia="MS Mincho" w:hAnsi="Arial" w:cs="Arial"/>
          <w:sz w:val="24"/>
          <w:szCs w:val="16"/>
          <w:lang w:eastAsia="ja-JP"/>
        </w:rPr>
        <w:t>broadcast sites</w:t>
      </w:r>
      <w:r w:rsidR="009018D5">
        <w:rPr>
          <w:rFonts w:ascii="Arial" w:eastAsia="MS Mincho" w:hAnsi="Arial" w:cs="Arial"/>
          <w:sz w:val="24"/>
          <w:szCs w:val="16"/>
          <w:lang w:eastAsia="ja-JP"/>
        </w:rPr>
        <w:t xml:space="preserve"> around the country</w:t>
      </w:r>
      <w:r w:rsidR="0036645D">
        <w:rPr>
          <w:rFonts w:ascii="Arial" w:eastAsia="MS Mincho" w:hAnsi="Arial" w:cs="Arial"/>
          <w:sz w:val="24"/>
          <w:szCs w:val="16"/>
          <w:lang w:eastAsia="ja-JP"/>
        </w:rPr>
        <w:t xml:space="preserve"> </w:t>
      </w:r>
      <w:r w:rsidR="00BB2379">
        <w:rPr>
          <w:rFonts w:ascii="Arial" w:eastAsia="MS Mincho" w:hAnsi="Arial" w:cs="Arial"/>
          <w:sz w:val="24"/>
          <w:szCs w:val="16"/>
          <w:lang w:eastAsia="ja-JP"/>
        </w:rPr>
        <w:t xml:space="preserve">are </w:t>
      </w:r>
      <w:r w:rsidR="009018D5">
        <w:rPr>
          <w:rFonts w:ascii="Arial" w:eastAsia="MS Mincho" w:hAnsi="Arial" w:cs="Arial"/>
          <w:sz w:val="24"/>
          <w:szCs w:val="16"/>
          <w:lang w:eastAsia="ja-JP"/>
        </w:rPr>
        <w:t>resilient.</w:t>
      </w:r>
    </w:p>
    <w:bookmarkEnd w:id="46"/>
    <w:p w14:paraId="2F56B854" w14:textId="6B1CA80B" w:rsidR="00101394" w:rsidRPr="00101394" w:rsidRDefault="00101394" w:rsidP="00101394">
      <w:pPr>
        <w:spacing w:before="120" w:after="0" w:line="360" w:lineRule="auto"/>
        <w:rPr>
          <w:rFonts w:ascii="Arial" w:eastAsia="MS Mincho" w:hAnsi="Arial" w:cs="Arial"/>
          <w:sz w:val="24"/>
          <w:szCs w:val="16"/>
          <w:lang w:eastAsia="ja-JP"/>
        </w:rPr>
      </w:pPr>
      <w:r w:rsidRPr="00101394">
        <w:rPr>
          <w:rFonts w:ascii="Arial" w:eastAsia="MS Mincho" w:hAnsi="Arial" w:cs="Arial"/>
          <w:sz w:val="24"/>
          <w:szCs w:val="16"/>
          <w:lang w:eastAsia="ja-JP"/>
        </w:rPr>
        <w:t>Radio is not a perfect medium, however, as people who are blind or vision impaired discovered during the February 2011 earthquake in Christchurch, New Zealand. Poor quality radio broadcasts spread misinformation and caused significant fear in the aftermath of the earthquake.</w:t>
      </w:r>
      <w:r w:rsidRPr="00101394">
        <w:rPr>
          <w:rFonts w:ascii="Arial" w:eastAsia="MS Mincho" w:hAnsi="Arial" w:cs="Arial"/>
          <w:sz w:val="24"/>
          <w:szCs w:val="16"/>
          <w:vertAlign w:val="superscript"/>
          <w:lang w:eastAsia="ja-JP"/>
        </w:rPr>
        <w:endnoteReference w:id="29"/>
      </w:r>
      <w:r w:rsidRPr="00101394">
        <w:rPr>
          <w:rFonts w:ascii="Arial" w:eastAsia="MS Mincho" w:hAnsi="Arial" w:cs="Arial"/>
          <w:sz w:val="24"/>
          <w:szCs w:val="16"/>
          <w:lang w:eastAsia="ja-JP"/>
        </w:rPr>
        <w:t xml:space="preserve"> The aural nature of radio also poses accessibility issues for people with deafblindness and for people who are Deaf or hard of hearing. </w:t>
      </w:r>
      <w:r w:rsidR="004E6B31">
        <w:rPr>
          <w:rFonts w:ascii="Arial" w:eastAsia="MS Mincho" w:hAnsi="Arial" w:cs="Arial"/>
          <w:sz w:val="24"/>
          <w:szCs w:val="16"/>
          <w:lang w:eastAsia="ja-JP"/>
        </w:rPr>
        <w:t xml:space="preserve">As such, the Commonwealth </w:t>
      </w:r>
      <w:r w:rsidR="004C66A0">
        <w:rPr>
          <w:rFonts w:ascii="Arial" w:eastAsia="MS Mincho" w:hAnsi="Arial" w:cs="Arial"/>
          <w:sz w:val="24"/>
          <w:szCs w:val="16"/>
          <w:lang w:eastAsia="ja-JP"/>
        </w:rPr>
        <w:t xml:space="preserve">must </w:t>
      </w:r>
      <w:r w:rsidR="004E6B31">
        <w:rPr>
          <w:rFonts w:ascii="Arial" w:eastAsia="MS Mincho" w:hAnsi="Arial" w:cs="Arial"/>
          <w:sz w:val="24"/>
          <w:szCs w:val="16"/>
          <w:lang w:eastAsia="ja-JP"/>
        </w:rPr>
        <w:t xml:space="preserve">ensure that other </w:t>
      </w:r>
      <w:r w:rsidR="004C66A0">
        <w:rPr>
          <w:rFonts w:ascii="Arial" w:eastAsia="MS Mincho" w:hAnsi="Arial" w:cs="Arial"/>
          <w:sz w:val="24"/>
          <w:szCs w:val="16"/>
          <w:lang w:eastAsia="ja-JP"/>
        </w:rPr>
        <w:t xml:space="preserve">communication platforms are accessible for people </w:t>
      </w:r>
      <w:r w:rsidR="00455645">
        <w:rPr>
          <w:rFonts w:ascii="Arial" w:eastAsia="MS Mincho" w:hAnsi="Arial" w:cs="Arial"/>
          <w:sz w:val="24"/>
          <w:szCs w:val="16"/>
          <w:lang w:eastAsia="ja-JP"/>
        </w:rPr>
        <w:t xml:space="preserve">with disability. </w:t>
      </w:r>
      <w:r w:rsidR="001C392B">
        <w:rPr>
          <w:rFonts w:ascii="Arial" w:eastAsia="MS Mincho" w:hAnsi="Arial" w:cs="Arial"/>
          <w:sz w:val="24"/>
          <w:szCs w:val="16"/>
          <w:lang w:eastAsia="ja-JP"/>
        </w:rPr>
        <w:t xml:space="preserve"> </w:t>
      </w:r>
    </w:p>
    <w:p w14:paraId="5D4940D0" w14:textId="77777777" w:rsidR="008C451F" w:rsidRDefault="00101394" w:rsidP="00101394">
      <w:pPr>
        <w:spacing w:before="120" w:after="0" w:line="360" w:lineRule="auto"/>
        <w:rPr>
          <w:rFonts w:ascii="Arial" w:eastAsia="MS Mincho" w:hAnsi="Arial" w:cs="Arial"/>
          <w:sz w:val="28"/>
          <w:szCs w:val="28"/>
          <w:lang w:eastAsia="ja-JP"/>
        </w:rPr>
      </w:pPr>
      <w:bookmarkStart w:id="48" w:name="_Hlk141800008"/>
      <w:r w:rsidRPr="00101394">
        <w:rPr>
          <w:rFonts w:ascii="Arial" w:eastAsia="MS Gothic" w:hAnsi="Arial" w:cs="Arial"/>
          <w:bCs/>
          <w:iCs/>
          <w:color w:val="4F2260"/>
          <w:sz w:val="28"/>
          <w:szCs w:val="28"/>
          <w:lang w:eastAsia="ja-JP"/>
        </w:rPr>
        <w:t>Visual media</w:t>
      </w:r>
      <w:r w:rsidR="00C65628">
        <w:rPr>
          <w:rFonts w:ascii="Arial" w:eastAsia="MS Mincho" w:hAnsi="Arial" w:cs="Arial"/>
          <w:sz w:val="28"/>
          <w:szCs w:val="28"/>
          <w:lang w:eastAsia="ja-JP"/>
        </w:rPr>
        <w:t xml:space="preserve">, </w:t>
      </w:r>
      <w:r w:rsidRPr="00101394">
        <w:rPr>
          <w:rFonts w:ascii="Arial" w:eastAsia="MS Mincho" w:hAnsi="Arial" w:cs="Arial"/>
          <w:sz w:val="28"/>
          <w:szCs w:val="28"/>
          <w:lang w:eastAsia="ja-JP"/>
        </w:rPr>
        <w:t>PDFs</w:t>
      </w:r>
      <w:r w:rsidR="00F84E31">
        <w:rPr>
          <w:rFonts w:ascii="Arial" w:eastAsia="MS Mincho" w:hAnsi="Arial" w:cs="Arial"/>
          <w:sz w:val="28"/>
          <w:szCs w:val="28"/>
          <w:lang w:eastAsia="ja-JP"/>
        </w:rPr>
        <w:t>, s</w:t>
      </w:r>
      <w:r w:rsidR="00C65628">
        <w:rPr>
          <w:rFonts w:ascii="Arial" w:eastAsia="MS Mincho" w:hAnsi="Arial" w:cs="Arial"/>
          <w:sz w:val="28"/>
          <w:szCs w:val="28"/>
          <w:lang w:eastAsia="ja-JP"/>
        </w:rPr>
        <w:t>martphones</w:t>
      </w:r>
      <w:r w:rsidR="00F84E31">
        <w:rPr>
          <w:rFonts w:ascii="Arial" w:eastAsia="MS Mincho" w:hAnsi="Arial" w:cs="Arial"/>
          <w:sz w:val="28"/>
          <w:szCs w:val="28"/>
          <w:lang w:eastAsia="ja-JP"/>
        </w:rPr>
        <w:t xml:space="preserve"> and social media</w:t>
      </w:r>
      <w:bookmarkEnd w:id="48"/>
    </w:p>
    <w:p w14:paraId="0FD2C598" w14:textId="175970CE" w:rsidR="00101394" w:rsidRPr="008C451F" w:rsidRDefault="00101394" w:rsidP="008C451F">
      <w:pPr>
        <w:spacing w:after="0" w:line="360" w:lineRule="auto"/>
        <w:rPr>
          <w:rFonts w:ascii="Arial" w:eastAsia="MS Mincho" w:hAnsi="Arial" w:cs="Arial"/>
          <w:sz w:val="28"/>
          <w:szCs w:val="28"/>
          <w:lang w:eastAsia="ja-JP"/>
        </w:rPr>
      </w:pPr>
      <w:r w:rsidRPr="00101394">
        <w:rPr>
          <w:rFonts w:ascii="Arial" w:eastAsia="MS Mincho" w:hAnsi="Arial" w:cs="Arial"/>
          <w:sz w:val="24"/>
          <w:szCs w:val="16"/>
          <w:lang w:eastAsia="ja-JP"/>
        </w:rPr>
        <w:t xml:space="preserve">Even as </w:t>
      </w:r>
      <w:r w:rsidR="00E8117A">
        <w:rPr>
          <w:rFonts w:ascii="Arial" w:eastAsia="MS Mincho" w:hAnsi="Arial" w:cs="Arial"/>
          <w:sz w:val="24"/>
          <w:szCs w:val="16"/>
          <w:lang w:eastAsia="ja-JP"/>
        </w:rPr>
        <w:t>Australian Sign Language (</w:t>
      </w:r>
      <w:r w:rsidRPr="00101394">
        <w:rPr>
          <w:rFonts w:ascii="Arial" w:eastAsia="MS Mincho" w:hAnsi="Arial" w:cs="Arial"/>
          <w:sz w:val="24"/>
          <w:szCs w:val="16"/>
          <w:lang w:eastAsia="ja-JP"/>
        </w:rPr>
        <w:t>Auslan</w:t>
      </w:r>
      <w:r w:rsidR="00E8117A">
        <w:rPr>
          <w:rFonts w:ascii="Arial" w:eastAsia="MS Mincho" w:hAnsi="Arial" w:cs="Arial"/>
          <w:sz w:val="24"/>
          <w:szCs w:val="16"/>
          <w:lang w:eastAsia="ja-JP"/>
        </w:rPr>
        <w:t>)</w:t>
      </w:r>
      <w:r w:rsidRPr="00101394">
        <w:rPr>
          <w:rFonts w:ascii="Arial" w:eastAsia="MS Mincho" w:hAnsi="Arial" w:cs="Arial"/>
          <w:sz w:val="24"/>
          <w:szCs w:val="16"/>
          <w:lang w:eastAsia="ja-JP"/>
        </w:rPr>
        <w:t xml:space="preserve"> has become more widely recognised</w:t>
      </w:r>
      <w:r w:rsidR="00E8117A">
        <w:rPr>
          <w:rFonts w:ascii="Arial" w:eastAsia="MS Mincho" w:hAnsi="Arial" w:cs="Arial"/>
          <w:sz w:val="24"/>
          <w:szCs w:val="16"/>
          <w:lang w:eastAsia="ja-JP"/>
        </w:rPr>
        <w:t xml:space="preserve"> in recent years</w:t>
      </w:r>
      <w:r w:rsidRPr="00101394">
        <w:rPr>
          <w:rFonts w:ascii="Arial" w:eastAsia="MS Mincho" w:hAnsi="Arial" w:cs="Arial"/>
          <w:sz w:val="24"/>
          <w:szCs w:val="16"/>
          <w:lang w:eastAsia="ja-JP"/>
        </w:rPr>
        <w:t xml:space="preserve">, people who are blind or vision impaired continue to struggle to access emergency information that is presented visually, such as during televised press </w:t>
      </w:r>
      <w:r w:rsidRPr="00101394">
        <w:rPr>
          <w:rFonts w:ascii="Arial" w:eastAsia="MS Mincho" w:hAnsi="Arial" w:cs="Arial"/>
          <w:sz w:val="24"/>
          <w:szCs w:val="16"/>
          <w:lang w:eastAsia="ja-JP"/>
        </w:rPr>
        <w:lastRenderedPageBreak/>
        <w:t xml:space="preserve">conferences and on smartphone apps, government and news websites, and social media. </w:t>
      </w:r>
    </w:p>
    <w:p w14:paraId="0EADC4BB" w14:textId="77777777" w:rsidR="00591DCB" w:rsidRDefault="00101394" w:rsidP="009516A8">
      <w:pPr>
        <w:spacing w:before="120" w:after="0" w:line="360" w:lineRule="auto"/>
        <w:rPr>
          <w:rFonts w:ascii="Arial" w:eastAsia="MS Mincho" w:hAnsi="Arial" w:cs="Arial"/>
          <w:sz w:val="24"/>
          <w:szCs w:val="16"/>
          <w:lang w:eastAsia="ja-JP"/>
        </w:rPr>
      </w:pPr>
      <w:r w:rsidRPr="00101394">
        <w:rPr>
          <w:rFonts w:ascii="Arial" w:eastAsia="MS Mincho" w:hAnsi="Arial" w:cs="Arial"/>
          <w:sz w:val="24"/>
          <w:szCs w:val="16"/>
          <w:lang w:eastAsia="ja-JP"/>
        </w:rPr>
        <w:t xml:space="preserve">Televised media briefings by emergency services personnel and other government officials often feature on-screen text – including references to maps, graphs and charts as well as website addresses and phone numbers which viewers can go to for further information – which is not read out to viewers. </w:t>
      </w:r>
    </w:p>
    <w:p w14:paraId="2BB5D6A3" w14:textId="26831AF4" w:rsidR="000251A0" w:rsidRDefault="00101394" w:rsidP="009516A8">
      <w:pPr>
        <w:spacing w:before="120" w:after="0" w:line="360" w:lineRule="auto"/>
        <w:rPr>
          <w:rFonts w:ascii="Arial" w:eastAsia="MS Mincho" w:hAnsi="Arial" w:cs="Arial"/>
          <w:sz w:val="24"/>
          <w:szCs w:val="16"/>
          <w:lang w:eastAsia="ja-JP"/>
        </w:rPr>
      </w:pPr>
      <w:r w:rsidRPr="00101394">
        <w:rPr>
          <w:rFonts w:ascii="Arial" w:eastAsia="MS Mincho" w:hAnsi="Arial" w:cs="Arial"/>
          <w:sz w:val="24"/>
          <w:szCs w:val="16"/>
          <w:lang w:eastAsia="ja-JP"/>
        </w:rPr>
        <w:t xml:space="preserve">Non-verbalisation of this information deprives and potentially endangers the lives of people who are blind or vision impaired. </w:t>
      </w:r>
      <w:bookmarkStart w:id="49" w:name="_Hlk144984585"/>
      <w:r w:rsidR="000251A0">
        <w:rPr>
          <w:rFonts w:ascii="Arial" w:eastAsia="MS Mincho" w:hAnsi="Arial" w:cs="Arial"/>
          <w:sz w:val="24"/>
          <w:szCs w:val="16"/>
          <w:lang w:eastAsia="ja-JP"/>
        </w:rPr>
        <w:t>In future, Commonwealth</w:t>
      </w:r>
      <w:r w:rsidR="003854CF">
        <w:rPr>
          <w:rFonts w:ascii="Arial" w:eastAsia="MS Mincho" w:hAnsi="Arial" w:cs="Arial"/>
          <w:sz w:val="24"/>
          <w:szCs w:val="16"/>
          <w:lang w:eastAsia="ja-JP"/>
        </w:rPr>
        <w:t xml:space="preserve">, state, territory and local government </w:t>
      </w:r>
      <w:r w:rsidR="000251A0">
        <w:rPr>
          <w:rFonts w:ascii="Arial" w:eastAsia="MS Mincho" w:hAnsi="Arial" w:cs="Arial"/>
          <w:sz w:val="24"/>
          <w:szCs w:val="16"/>
          <w:lang w:eastAsia="ja-JP"/>
        </w:rPr>
        <w:t xml:space="preserve">officials must </w:t>
      </w:r>
      <w:r w:rsidR="00D818EB">
        <w:rPr>
          <w:rFonts w:ascii="Arial" w:eastAsia="MS Mincho" w:hAnsi="Arial" w:cs="Arial"/>
          <w:sz w:val="24"/>
          <w:szCs w:val="16"/>
          <w:lang w:eastAsia="ja-JP"/>
        </w:rPr>
        <w:t xml:space="preserve">verbalise any </w:t>
      </w:r>
      <w:r w:rsidR="009473DD">
        <w:rPr>
          <w:rFonts w:ascii="Arial" w:eastAsia="MS Mincho" w:hAnsi="Arial" w:cs="Arial"/>
          <w:sz w:val="24"/>
          <w:szCs w:val="16"/>
          <w:lang w:eastAsia="ja-JP"/>
        </w:rPr>
        <w:t xml:space="preserve">emergency </w:t>
      </w:r>
      <w:r w:rsidR="00D818EB">
        <w:rPr>
          <w:rFonts w:ascii="Arial" w:eastAsia="MS Mincho" w:hAnsi="Arial" w:cs="Arial"/>
          <w:sz w:val="24"/>
          <w:szCs w:val="16"/>
          <w:lang w:eastAsia="ja-JP"/>
        </w:rPr>
        <w:t xml:space="preserve">information presented on screen during media briefings. </w:t>
      </w:r>
      <w:bookmarkEnd w:id="49"/>
    </w:p>
    <w:p w14:paraId="07C3EA31" w14:textId="54751BBC" w:rsidR="007C6D4C" w:rsidRDefault="00101394" w:rsidP="009516A8">
      <w:pPr>
        <w:spacing w:before="120" w:after="0" w:line="360" w:lineRule="auto"/>
        <w:rPr>
          <w:rFonts w:ascii="Arial" w:eastAsia="MS Mincho" w:hAnsi="Arial" w:cs="Arial"/>
          <w:sz w:val="24"/>
          <w:szCs w:val="16"/>
          <w:lang w:eastAsia="ja-JP"/>
        </w:rPr>
      </w:pPr>
      <w:r w:rsidRPr="00101394">
        <w:rPr>
          <w:rFonts w:ascii="Arial" w:eastAsia="MS Mincho" w:hAnsi="Arial" w:cs="Arial"/>
          <w:sz w:val="24"/>
          <w:szCs w:val="16"/>
          <w:lang w:eastAsia="ja-JP"/>
        </w:rPr>
        <w:t xml:space="preserve">Similarly, </w:t>
      </w:r>
      <w:bookmarkStart w:id="50" w:name="_Hlk143107634"/>
      <w:r w:rsidRPr="00101394">
        <w:rPr>
          <w:rFonts w:ascii="Arial" w:eastAsia="MS Mincho" w:hAnsi="Arial" w:cs="Arial"/>
          <w:sz w:val="24"/>
          <w:szCs w:val="16"/>
          <w:lang w:eastAsia="ja-JP"/>
        </w:rPr>
        <w:t xml:space="preserve">the presentation of vital information on websites and smartphone apps in PDF and image-based formats poses major problems for people who use screen readers and voice navigation software. </w:t>
      </w:r>
      <w:bookmarkEnd w:id="50"/>
      <w:r w:rsidR="00630EDB">
        <w:rPr>
          <w:rFonts w:ascii="Arial" w:eastAsia="MS Mincho" w:hAnsi="Arial" w:cs="Arial"/>
          <w:sz w:val="24"/>
          <w:szCs w:val="16"/>
          <w:lang w:eastAsia="ja-JP"/>
        </w:rPr>
        <w:t>Smartphones are a vital piece of assistive technology</w:t>
      </w:r>
      <w:r w:rsidR="00055683">
        <w:rPr>
          <w:rFonts w:ascii="Arial" w:eastAsia="MS Mincho" w:hAnsi="Arial" w:cs="Arial"/>
          <w:sz w:val="24"/>
          <w:szCs w:val="16"/>
          <w:lang w:eastAsia="ja-JP"/>
        </w:rPr>
        <w:t xml:space="preserve">, </w:t>
      </w:r>
      <w:r w:rsidR="00994FBA">
        <w:rPr>
          <w:rFonts w:ascii="Arial" w:eastAsia="MS Mincho" w:hAnsi="Arial" w:cs="Arial"/>
          <w:sz w:val="24"/>
          <w:szCs w:val="16"/>
          <w:lang w:eastAsia="ja-JP"/>
        </w:rPr>
        <w:t xml:space="preserve">with </w:t>
      </w:r>
      <w:r w:rsidR="00055683">
        <w:rPr>
          <w:rFonts w:ascii="Arial" w:eastAsia="MS Mincho" w:hAnsi="Arial" w:cs="Arial"/>
          <w:sz w:val="24"/>
          <w:szCs w:val="16"/>
          <w:lang w:eastAsia="ja-JP"/>
        </w:rPr>
        <w:t xml:space="preserve">more than 90 per cent of people who are blind or vision impaired </w:t>
      </w:r>
      <w:r w:rsidR="00B15AB7">
        <w:rPr>
          <w:rFonts w:ascii="Arial" w:eastAsia="MS Mincho" w:hAnsi="Arial" w:cs="Arial"/>
          <w:sz w:val="24"/>
          <w:szCs w:val="16"/>
          <w:lang w:eastAsia="ja-JP"/>
        </w:rPr>
        <w:t xml:space="preserve">and </w:t>
      </w:r>
      <w:r w:rsidR="00055683">
        <w:rPr>
          <w:rFonts w:ascii="Arial" w:eastAsia="MS Mincho" w:hAnsi="Arial" w:cs="Arial"/>
          <w:sz w:val="24"/>
          <w:szCs w:val="16"/>
          <w:lang w:eastAsia="ja-JP"/>
        </w:rPr>
        <w:t>aged</w:t>
      </w:r>
      <w:r w:rsidR="00B15AB7">
        <w:rPr>
          <w:rFonts w:ascii="Arial" w:eastAsia="MS Mincho" w:hAnsi="Arial" w:cs="Arial"/>
          <w:sz w:val="24"/>
          <w:szCs w:val="16"/>
          <w:lang w:eastAsia="ja-JP"/>
        </w:rPr>
        <w:t xml:space="preserve"> 18 to 64 </w:t>
      </w:r>
      <w:r w:rsidR="00994FBA">
        <w:rPr>
          <w:rFonts w:ascii="Arial" w:eastAsia="MS Mincho" w:hAnsi="Arial" w:cs="Arial"/>
          <w:sz w:val="24"/>
          <w:szCs w:val="16"/>
          <w:lang w:eastAsia="ja-JP"/>
        </w:rPr>
        <w:t xml:space="preserve">owning </w:t>
      </w:r>
      <w:r w:rsidR="00765603">
        <w:rPr>
          <w:rFonts w:ascii="Arial" w:eastAsia="MS Mincho" w:hAnsi="Arial" w:cs="Arial"/>
          <w:sz w:val="24"/>
          <w:szCs w:val="16"/>
          <w:lang w:eastAsia="ja-JP"/>
        </w:rPr>
        <w:t>one</w:t>
      </w:r>
      <w:r w:rsidR="00994FBA">
        <w:rPr>
          <w:rFonts w:ascii="Arial" w:eastAsia="MS Mincho" w:hAnsi="Arial" w:cs="Arial"/>
          <w:sz w:val="24"/>
          <w:szCs w:val="16"/>
          <w:lang w:eastAsia="ja-JP"/>
        </w:rPr>
        <w:t>.</w:t>
      </w:r>
      <w:r w:rsidR="00965764" w:rsidRPr="00965764">
        <w:rPr>
          <w:rFonts w:ascii="Arial" w:eastAsia="MS Mincho" w:hAnsi="Arial" w:cs="Arial"/>
          <w:sz w:val="24"/>
          <w:szCs w:val="16"/>
          <w:vertAlign w:val="superscript"/>
          <w:lang w:eastAsia="ja-JP"/>
        </w:rPr>
        <w:endnoteReference w:id="30"/>
      </w:r>
      <w:r w:rsidR="00994FBA">
        <w:rPr>
          <w:rFonts w:ascii="Arial" w:eastAsia="MS Mincho" w:hAnsi="Arial" w:cs="Arial"/>
          <w:sz w:val="24"/>
          <w:szCs w:val="16"/>
          <w:lang w:eastAsia="ja-JP"/>
        </w:rPr>
        <w:t xml:space="preserve"> </w:t>
      </w:r>
      <w:r w:rsidR="00323935">
        <w:rPr>
          <w:rFonts w:ascii="Arial" w:eastAsia="MS Mincho" w:hAnsi="Arial" w:cs="Arial"/>
          <w:sz w:val="24"/>
          <w:szCs w:val="16"/>
          <w:lang w:eastAsia="ja-JP"/>
        </w:rPr>
        <w:t xml:space="preserve">Websites and smartphones are rendered significantly less useful, however, when people who are blind or vision impaired cannot </w:t>
      </w:r>
      <w:r w:rsidR="003D0141">
        <w:rPr>
          <w:rFonts w:ascii="Arial" w:eastAsia="MS Mincho" w:hAnsi="Arial" w:cs="Arial"/>
          <w:sz w:val="24"/>
          <w:szCs w:val="16"/>
          <w:lang w:eastAsia="ja-JP"/>
        </w:rPr>
        <w:t xml:space="preserve">access </w:t>
      </w:r>
      <w:r w:rsidR="00881DBB">
        <w:rPr>
          <w:rFonts w:ascii="Arial" w:eastAsia="MS Mincho" w:hAnsi="Arial" w:cs="Arial"/>
          <w:sz w:val="24"/>
          <w:szCs w:val="16"/>
          <w:lang w:eastAsia="ja-JP"/>
        </w:rPr>
        <w:t xml:space="preserve">the information </w:t>
      </w:r>
      <w:r w:rsidR="003D0141">
        <w:rPr>
          <w:rFonts w:ascii="Arial" w:eastAsia="MS Mincho" w:hAnsi="Arial" w:cs="Arial"/>
          <w:sz w:val="24"/>
          <w:szCs w:val="16"/>
          <w:lang w:eastAsia="ja-JP"/>
        </w:rPr>
        <w:t>displayed o</w:t>
      </w:r>
      <w:r w:rsidR="00881DBB">
        <w:rPr>
          <w:rFonts w:ascii="Arial" w:eastAsia="MS Mincho" w:hAnsi="Arial" w:cs="Arial"/>
          <w:sz w:val="24"/>
          <w:szCs w:val="16"/>
          <w:lang w:eastAsia="ja-JP"/>
        </w:rPr>
        <w:t xml:space="preserve">n their screen. </w:t>
      </w:r>
    </w:p>
    <w:p w14:paraId="4C6E4BFF" w14:textId="7BC4D9CA" w:rsidR="00101394" w:rsidRPr="00101394" w:rsidRDefault="009516A8" w:rsidP="009516A8">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During the </w:t>
      </w:r>
      <w:r w:rsidR="00101394" w:rsidRPr="00101394">
        <w:rPr>
          <w:rFonts w:ascii="Arial" w:eastAsia="MS Mincho" w:hAnsi="Arial" w:cs="Arial"/>
          <w:sz w:val="24"/>
          <w:szCs w:val="16"/>
          <w:lang w:eastAsia="ja-JP"/>
        </w:rPr>
        <w:t>Black Summer bushfires</w:t>
      </w:r>
      <w:r>
        <w:rPr>
          <w:rFonts w:ascii="Arial" w:eastAsia="MS Mincho" w:hAnsi="Arial" w:cs="Arial"/>
          <w:sz w:val="24"/>
          <w:szCs w:val="16"/>
          <w:lang w:eastAsia="ja-JP"/>
        </w:rPr>
        <w:t xml:space="preserve">, for example, </w:t>
      </w:r>
      <w:r w:rsidR="00101394" w:rsidRPr="00101394">
        <w:rPr>
          <w:rFonts w:ascii="Arial" w:eastAsia="MS Mincho" w:hAnsi="Arial" w:cs="Arial"/>
          <w:sz w:val="24"/>
          <w:szCs w:val="16"/>
          <w:lang w:eastAsia="ja-JP"/>
        </w:rPr>
        <w:t xml:space="preserve">a BCA member </w:t>
      </w:r>
      <w:r>
        <w:rPr>
          <w:rFonts w:ascii="Arial" w:eastAsia="MS Mincho" w:hAnsi="Arial" w:cs="Arial"/>
          <w:sz w:val="24"/>
          <w:szCs w:val="16"/>
          <w:lang w:eastAsia="ja-JP"/>
        </w:rPr>
        <w:t xml:space="preserve">in New South Wales </w:t>
      </w:r>
      <w:r w:rsidR="00101394" w:rsidRPr="00101394">
        <w:rPr>
          <w:rFonts w:ascii="Arial" w:eastAsia="MS Mincho" w:hAnsi="Arial" w:cs="Arial"/>
          <w:sz w:val="24"/>
          <w:szCs w:val="16"/>
          <w:lang w:eastAsia="ja-JP"/>
        </w:rPr>
        <w:t>downloaded the Fires Near Me app onto their phone to monitor the situation near their home. However, when they clicked on a fire which was occurring in the watch zone they had set up, this member found that they were directed to a map which they could not see.</w:t>
      </w:r>
      <w:r w:rsidR="00101394" w:rsidRPr="00101394">
        <w:rPr>
          <w:rFonts w:ascii="Arial" w:eastAsia="MS Mincho" w:hAnsi="Arial" w:cs="Arial"/>
          <w:sz w:val="24"/>
          <w:szCs w:val="16"/>
          <w:vertAlign w:val="superscript"/>
          <w:lang w:eastAsia="ja-JP"/>
        </w:rPr>
        <w:endnoteReference w:id="31"/>
      </w:r>
    </w:p>
    <w:p w14:paraId="3E665313" w14:textId="5EDBA8CE" w:rsidR="00101394" w:rsidRDefault="00101394" w:rsidP="00101394">
      <w:pPr>
        <w:spacing w:before="120" w:after="0" w:line="360" w:lineRule="auto"/>
        <w:rPr>
          <w:rFonts w:ascii="Arial" w:eastAsia="MS Mincho" w:hAnsi="Arial" w:cs="Arial"/>
          <w:sz w:val="24"/>
          <w:szCs w:val="16"/>
          <w:lang w:eastAsia="ja-JP"/>
        </w:rPr>
      </w:pPr>
      <w:r w:rsidRPr="00101394">
        <w:rPr>
          <w:rFonts w:ascii="Arial" w:eastAsia="MS Mincho" w:hAnsi="Arial" w:cs="Arial"/>
          <w:sz w:val="24"/>
          <w:szCs w:val="16"/>
          <w:lang w:eastAsia="ja-JP"/>
        </w:rPr>
        <w:t xml:space="preserve">Furthermore, the Fires Near Me app includes a </w:t>
      </w:r>
      <w:r w:rsidR="00DF5DE1">
        <w:rPr>
          <w:rFonts w:ascii="Arial" w:eastAsia="MS Mincho" w:hAnsi="Arial" w:cs="Arial"/>
          <w:sz w:val="24"/>
          <w:szCs w:val="16"/>
          <w:lang w:eastAsia="ja-JP"/>
        </w:rPr>
        <w:t>“</w:t>
      </w:r>
      <w:r w:rsidRPr="00101394">
        <w:rPr>
          <w:rFonts w:ascii="Arial" w:eastAsia="MS Mincho" w:hAnsi="Arial" w:cs="Arial"/>
          <w:sz w:val="24"/>
          <w:szCs w:val="16"/>
          <w:lang w:eastAsia="ja-JP"/>
        </w:rPr>
        <w:t>List</w:t>
      </w:r>
      <w:r w:rsidR="00DF5DE1">
        <w:rPr>
          <w:rFonts w:ascii="Arial" w:eastAsia="MS Mincho" w:hAnsi="Arial" w:cs="Arial"/>
          <w:sz w:val="24"/>
          <w:szCs w:val="16"/>
          <w:lang w:eastAsia="ja-JP"/>
        </w:rPr>
        <w:t>”</w:t>
      </w:r>
      <w:r w:rsidRPr="00101394">
        <w:rPr>
          <w:rFonts w:ascii="Arial" w:eastAsia="MS Mincho" w:hAnsi="Arial" w:cs="Arial"/>
          <w:sz w:val="24"/>
          <w:szCs w:val="16"/>
          <w:lang w:eastAsia="ja-JP"/>
        </w:rPr>
        <w:t xml:space="preserve"> feature. This allows users to see which fires are currently burning but offers no information as to the direction or speed at which the fires are travelling. This precludes the app’s users from being able to make fully informed decisions as to whether they should stay or evacuate.</w:t>
      </w:r>
      <w:r w:rsidRPr="00101394">
        <w:rPr>
          <w:rFonts w:ascii="Arial" w:eastAsia="MS Mincho" w:hAnsi="Arial" w:cs="Arial"/>
          <w:sz w:val="24"/>
          <w:szCs w:val="16"/>
          <w:vertAlign w:val="superscript"/>
          <w:lang w:eastAsia="ja-JP"/>
        </w:rPr>
        <w:endnoteReference w:id="32"/>
      </w:r>
      <w:r w:rsidRPr="00101394">
        <w:rPr>
          <w:rFonts w:ascii="Arial" w:eastAsia="MS Mincho" w:hAnsi="Arial" w:cs="Arial"/>
          <w:sz w:val="24"/>
          <w:szCs w:val="16"/>
          <w:lang w:eastAsia="ja-JP"/>
        </w:rPr>
        <w:t xml:space="preserve"> </w:t>
      </w:r>
    </w:p>
    <w:p w14:paraId="74E93E7F" w14:textId="1F2D524F" w:rsidR="00390E6D" w:rsidRDefault="00F84E31" w:rsidP="00F84E31">
      <w:pPr>
        <w:spacing w:before="120" w:after="0" w:line="360" w:lineRule="auto"/>
        <w:rPr>
          <w:rFonts w:ascii="Arial" w:eastAsia="MS Mincho" w:hAnsi="Arial" w:cs="Arial"/>
          <w:sz w:val="24"/>
          <w:szCs w:val="16"/>
          <w:lang w:eastAsia="ja-JP"/>
        </w:rPr>
      </w:pPr>
      <w:r w:rsidRPr="00101394">
        <w:rPr>
          <w:rFonts w:ascii="Arial" w:eastAsia="MS Mincho" w:hAnsi="Arial" w:cs="Arial"/>
          <w:sz w:val="24"/>
          <w:szCs w:val="16"/>
          <w:lang w:eastAsia="ja-JP"/>
        </w:rPr>
        <w:t>Another BCA member who experienced the Black Summer bushfires found that the only clear, consistent and current information pertaining to the area in which they lived was on the</w:t>
      </w:r>
      <w:r w:rsidR="005026CB">
        <w:rPr>
          <w:rFonts w:ascii="Arial" w:eastAsia="MS Mincho" w:hAnsi="Arial" w:cs="Arial"/>
          <w:sz w:val="24"/>
          <w:szCs w:val="16"/>
          <w:lang w:eastAsia="ja-JP"/>
        </w:rPr>
        <w:t>ir</w:t>
      </w:r>
      <w:r w:rsidRPr="00101394">
        <w:rPr>
          <w:rFonts w:ascii="Arial" w:eastAsia="MS Mincho" w:hAnsi="Arial" w:cs="Arial"/>
          <w:sz w:val="24"/>
          <w:szCs w:val="16"/>
          <w:lang w:eastAsia="ja-JP"/>
        </w:rPr>
        <w:t xml:space="preserve"> local mayor’s Facebook page.</w:t>
      </w:r>
      <w:r w:rsidRPr="00101394">
        <w:rPr>
          <w:rFonts w:ascii="Arial" w:eastAsia="MS Mincho" w:hAnsi="Arial" w:cs="Arial"/>
          <w:sz w:val="24"/>
          <w:szCs w:val="16"/>
          <w:vertAlign w:val="superscript"/>
          <w:lang w:eastAsia="ja-JP"/>
        </w:rPr>
        <w:endnoteReference w:id="33"/>
      </w:r>
      <w:r w:rsidRPr="00101394">
        <w:rPr>
          <w:rFonts w:ascii="Arial" w:eastAsia="MS Mincho" w:hAnsi="Arial" w:cs="Arial"/>
          <w:sz w:val="24"/>
          <w:szCs w:val="16"/>
          <w:lang w:eastAsia="ja-JP"/>
        </w:rPr>
        <w:t xml:space="preserve"> Though successful in this case, social media content producers typically engage users with eye-catching graphics and images.</w:t>
      </w:r>
      <w:r w:rsidRPr="00101394">
        <w:rPr>
          <w:rFonts w:ascii="Arial" w:eastAsia="MS Mincho" w:hAnsi="Arial" w:cs="Arial"/>
          <w:sz w:val="24"/>
          <w:szCs w:val="16"/>
          <w:vertAlign w:val="superscript"/>
          <w:lang w:eastAsia="ja-JP"/>
        </w:rPr>
        <w:endnoteReference w:id="34"/>
      </w:r>
      <w:r w:rsidRPr="00101394">
        <w:rPr>
          <w:rFonts w:ascii="Arial" w:eastAsia="MS Mincho" w:hAnsi="Arial" w:cs="Arial"/>
          <w:sz w:val="24"/>
          <w:szCs w:val="16"/>
          <w:lang w:eastAsia="ja-JP"/>
        </w:rPr>
        <w:t xml:space="preserve"> </w:t>
      </w:r>
    </w:p>
    <w:p w14:paraId="73360369" w14:textId="19F94EAE" w:rsidR="00F84E31" w:rsidRDefault="009A0564" w:rsidP="00F84E31">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lastRenderedPageBreak/>
        <w:t xml:space="preserve">The highly visual nature of social media often </w:t>
      </w:r>
      <w:r w:rsidR="00F84E31" w:rsidRPr="00101394">
        <w:rPr>
          <w:rFonts w:ascii="Arial" w:eastAsia="MS Mincho" w:hAnsi="Arial" w:cs="Arial"/>
          <w:sz w:val="24"/>
          <w:szCs w:val="16"/>
          <w:lang w:eastAsia="ja-JP"/>
        </w:rPr>
        <w:t xml:space="preserve">overlooks the needs of text-centric social media users, including people who are blind or vision impaired. In an emergency context, it is </w:t>
      </w:r>
      <w:bookmarkStart w:id="52" w:name="_Hlk144984700"/>
      <w:r w:rsidR="00F84E31" w:rsidRPr="00101394">
        <w:rPr>
          <w:rFonts w:ascii="Arial" w:eastAsia="MS Mincho" w:hAnsi="Arial" w:cs="Arial"/>
          <w:sz w:val="24"/>
          <w:szCs w:val="16"/>
          <w:lang w:eastAsia="ja-JP"/>
        </w:rPr>
        <w:t>essential that any visual-oriented social media</w:t>
      </w:r>
      <w:r w:rsidR="000F3AD6">
        <w:rPr>
          <w:rFonts w:ascii="Arial" w:eastAsia="MS Mincho" w:hAnsi="Arial" w:cs="Arial"/>
          <w:sz w:val="24"/>
          <w:szCs w:val="16"/>
          <w:lang w:eastAsia="ja-JP"/>
        </w:rPr>
        <w:t xml:space="preserve"> </w:t>
      </w:r>
      <w:r w:rsidR="00390E6D">
        <w:rPr>
          <w:rFonts w:ascii="Arial" w:eastAsia="MS Mincho" w:hAnsi="Arial" w:cs="Arial"/>
          <w:sz w:val="24"/>
          <w:szCs w:val="16"/>
          <w:lang w:eastAsia="ja-JP"/>
        </w:rPr>
        <w:t xml:space="preserve">content distributed by Commonwealth </w:t>
      </w:r>
      <w:r w:rsidR="008305DB">
        <w:rPr>
          <w:rFonts w:ascii="Arial" w:eastAsia="MS Mincho" w:hAnsi="Arial" w:cs="Arial"/>
          <w:sz w:val="24"/>
          <w:szCs w:val="16"/>
          <w:lang w:eastAsia="ja-JP"/>
        </w:rPr>
        <w:t xml:space="preserve">departments or agencies </w:t>
      </w:r>
      <w:r w:rsidR="00F84E31" w:rsidRPr="00101394">
        <w:rPr>
          <w:rFonts w:ascii="Arial" w:eastAsia="MS Mincho" w:hAnsi="Arial" w:cs="Arial"/>
          <w:sz w:val="24"/>
          <w:szCs w:val="16"/>
          <w:lang w:eastAsia="ja-JP"/>
        </w:rPr>
        <w:t xml:space="preserve">be coupled with written information accessible to screen readers. </w:t>
      </w:r>
      <w:bookmarkEnd w:id="52"/>
    </w:p>
    <w:p w14:paraId="5850FE65" w14:textId="77777777" w:rsidR="00E57CB2" w:rsidRDefault="00850C6F" w:rsidP="00F84E31">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The Commonwealth cou</w:t>
      </w:r>
      <w:r w:rsidR="00827DA6">
        <w:rPr>
          <w:rFonts w:ascii="Arial" w:eastAsia="MS Mincho" w:hAnsi="Arial" w:cs="Arial"/>
          <w:sz w:val="24"/>
          <w:szCs w:val="16"/>
          <w:lang w:eastAsia="ja-JP"/>
        </w:rPr>
        <w:t>ld</w:t>
      </w:r>
      <w:r w:rsidR="001D4396">
        <w:rPr>
          <w:rFonts w:ascii="Arial" w:eastAsia="MS Mincho" w:hAnsi="Arial" w:cs="Arial"/>
          <w:sz w:val="24"/>
          <w:szCs w:val="16"/>
          <w:lang w:eastAsia="ja-JP"/>
        </w:rPr>
        <w:t xml:space="preserve"> </w:t>
      </w:r>
      <w:r w:rsidR="00827DA6">
        <w:rPr>
          <w:rFonts w:ascii="Arial" w:eastAsia="MS Mincho" w:hAnsi="Arial" w:cs="Arial"/>
          <w:sz w:val="24"/>
          <w:szCs w:val="16"/>
          <w:lang w:eastAsia="ja-JP"/>
        </w:rPr>
        <w:t xml:space="preserve">improve </w:t>
      </w:r>
      <w:r w:rsidR="001D4396">
        <w:rPr>
          <w:rFonts w:ascii="Arial" w:eastAsia="MS Mincho" w:hAnsi="Arial" w:cs="Arial"/>
          <w:sz w:val="24"/>
          <w:szCs w:val="16"/>
          <w:lang w:eastAsia="ja-JP"/>
        </w:rPr>
        <w:t xml:space="preserve">digital content </w:t>
      </w:r>
      <w:r w:rsidR="00827DA6">
        <w:rPr>
          <w:rFonts w:ascii="Arial" w:eastAsia="MS Mincho" w:hAnsi="Arial" w:cs="Arial"/>
          <w:sz w:val="24"/>
          <w:szCs w:val="16"/>
          <w:lang w:eastAsia="ja-JP"/>
        </w:rPr>
        <w:t xml:space="preserve">accessibility </w:t>
      </w:r>
      <w:r w:rsidR="001D4396">
        <w:rPr>
          <w:rFonts w:ascii="Arial" w:eastAsia="MS Mincho" w:hAnsi="Arial" w:cs="Arial"/>
          <w:sz w:val="24"/>
          <w:szCs w:val="16"/>
          <w:lang w:eastAsia="ja-JP"/>
        </w:rPr>
        <w:t xml:space="preserve">across the board </w:t>
      </w:r>
      <w:r w:rsidR="00827DA6">
        <w:rPr>
          <w:rFonts w:ascii="Arial" w:eastAsia="MS Mincho" w:hAnsi="Arial" w:cs="Arial"/>
          <w:sz w:val="24"/>
          <w:szCs w:val="16"/>
          <w:lang w:eastAsia="ja-JP"/>
        </w:rPr>
        <w:t xml:space="preserve">by adopting the new </w:t>
      </w:r>
      <w:bookmarkStart w:id="53" w:name="_Hlk144984754"/>
      <w:r w:rsidR="00F84E31" w:rsidRPr="00101394">
        <w:rPr>
          <w:rFonts w:ascii="Arial" w:eastAsia="MS Mincho" w:hAnsi="Arial" w:cs="Arial"/>
          <w:sz w:val="24"/>
          <w:szCs w:val="16"/>
          <w:lang w:eastAsia="ja-JP"/>
        </w:rPr>
        <w:t>Web Content Accessibility Guidelines (WCAG)</w:t>
      </w:r>
      <w:r w:rsidR="00827DA6">
        <w:rPr>
          <w:rFonts w:ascii="Arial" w:eastAsia="MS Mincho" w:hAnsi="Arial" w:cs="Arial"/>
          <w:sz w:val="24"/>
          <w:szCs w:val="16"/>
          <w:lang w:eastAsia="ja-JP"/>
        </w:rPr>
        <w:t xml:space="preserve">, </w:t>
      </w:r>
      <w:r w:rsidR="00B31D50">
        <w:rPr>
          <w:rFonts w:ascii="Arial" w:eastAsia="MS Mincho" w:hAnsi="Arial" w:cs="Arial"/>
          <w:sz w:val="24"/>
          <w:szCs w:val="16"/>
          <w:lang w:eastAsia="ja-JP"/>
        </w:rPr>
        <w:t>which</w:t>
      </w:r>
      <w:r w:rsidR="0040678F">
        <w:rPr>
          <w:rFonts w:ascii="Arial" w:eastAsia="MS Mincho" w:hAnsi="Arial" w:cs="Arial"/>
          <w:sz w:val="24"/>
          <w:szCs w:val="16"/>
          <w:lang w:eastAsia="ja-JP"/>
        </w:rPr>
        <w:t xml:space="preserve"> are</w:t>
      </w:r>
      <w:r w:rsidR="00B31D50">
        <w:rPr>
          <w:rFonts w:ascii="Arial" w:eastAsia="MS Mincho" w:hAnsi="Arial" w:cs="Arial"/>
          <w:sz w:val="24"/>
          <w:szCs w:val="16"/>
          <w:lang w:eastAsia="ja-JP"/>
        </w:rPr>
        <w:t xml:space="preserve"> currently being drafted</w:t>
      </w:r>
      <w:r w:rsidR="001D4396">
        <w:rPr>
          <w:rFonts w:ascii="Arial" w:eastAsia="MS Mincho" w:hAnsi="Arial" w:cs="Arial"/>
          <w:sz w:val="24"/>
          <w:szCs w:val="16"/>
          <w:lang w:eastAsia="ja-JP"/>
        </w:rPr>
        <w:t xml:space="preserve">. The WCAG </w:t>
      </w:r>
      <w:r w:rsidR="00F84E31" w:rsidRPr="00101394">
        <w:rPr>
          <w:rFonts w:ascii="Arial" w:eastAsia="MS Mincho" w:hAnsi="Arial" w:cs="Arial"/>
          <w:sz w:val="24"/>
          <w:szCs w:val="16"/>
          <w:lang w:eastAsia="ja-JP"/>
        </w:rPr>
        <w:t xml:space="preserve">are the voluntary international standards for the accessibility of digital information such as PDFs. </w:t>
      </w:r>
    </w:p>
    <w:p w14:paraId="29760B05" w14:textId="12797382" w:rsidR="00F84E31" w:rsidRPr="00101394" w:rsidRDefault="00F84E31" w:rsidP="00F84E31">
      <w:pPr>
        <w:spacing w:before="120" w:after="0" w:line="360" w:lineRule="auto"/>
        <w:rPr>
          <w:rFonts w:ascii="Arial" w:eastAsia="MS Mincho" w:hAnsi="Arial" w:cs="Arial"/>
          <w:sz w:val="24"/>
          <w:szCs w:val="16"/>
          <w:lang w:eastAsia="ja-JP"/>
        </w:rPr>
      </w:pPr>
      <w:r w:rsidRPr="00101394">
        <w:rPr>
          <w:rFonts w:ascii="Arial" w:eastAsia="MS Mincho" w:hAnsi="Arial" w:cs="Arial"/>
          <w:sz w:val="24"/>
          <w:szCs w:val="16"/>
          <w:lang w:eastAsia="ja-JP"/>
        </w:rPr>
        <w:t xml:space="preserve">Australia currently follows </w:t>
      </w:r>
      <w:r w:rsidR="000E690B">
        <w:rPr>
          <w:rFonts w:ascii="Arial" w:eastAsia="MS Mincho" w:hAnsi="Arial" w:cs="Arial"/>
          <w:sz w:val="24"/>
          <w:szCs w:val="16"/>
          <w:lang w:eastAsia="ja-JP"/>
        </w:rPr>
        <w:t xml:space="preserve">the </w:t>
      </w:r>
      <w:r w:rsidRPr="00101394">
        <w:rPr>
          <w:rFonts w:ascii="Arial" w:eastAsia="MS Mincho" w:hAnsi="Arial" w:cs="Arial"/>
          <w:sz w:val="24"/>
          <w:szCs w:val="16"/>
          <w:lang w:eastAsia="ja-JP"/>
        </w:rPr>
        <w:t xml:space="preserve">2008 version </w:t>
      </w:r>
      <w:r w:rsidR="000E690B">
        <w:rPr>
          <w:rFonts w:ascii="Arial" w:eastAsia="MS Mincho" w:hAnsi="Arial" w:cs="Arial"/>
          <w:sz w:val="24"/>
          <w:szCs w:val="16"/>
          <w:lang w:eastAsia="ja-JP"/>
        </w:rPr>
        <w:t>(WCAG 2.0) an</w:t>
      </w:r>
      <w:r w:rsidR="00787C33">
        <w:rPr>
          <w:rFonts w:ascii="Arial" w:eastAsia="MS Mincho" w:hAnsi="Arial" w:cs="Arial"/>
          <w:sz w:val="24"/>
          <w:szCs w:val="16"/>
          <w:lang w:eastAsia="ja-JP"/>
        </w:rPr>
        <w:t>d it is not yet clear if it will adopt the new version</w:t>
      </w:r>
      <w:r w:rsidR="007B7BD3">
        <w:rPr>
          <w:rFonts w:ascii="Arial" w:eastAsia="MS Mincho" w:hAnsi="Arial" w:cs="Arial"/>
          <w:sz w:val="24"/>
          <w:szCs w:val="16"/>
          <w:lang w:eastAsia="ja-JP"/>
        </w:rPr>
        <w:t xml:space="preserve"> (WCAG 3.0)</w:t>
      </w:r>
      <w:r w:rsidRPr="00101394">
        <w:rPr>
          <w:rFonts w:ascii="Arial" w:eastAsia="MS Mincho" w:hAnsi="Arial" w:cs="Arial"/>
          <w:sz w:val="24"/>
          <w:szCs w:val="16"/>
          <w:lang w:eastAsia="ja-JP"/>
        </w:rPr>
        <w:t>.</w:t>
      </w:r>
      <w:r w:rsidRPr="00101394">
        <w:rPr>
          <w:rFonts w:ascii="Arial" w:eastAsia="MS Mincho" w:hAnsi="Arial" w:cs="Arial"/>
          <w:sz w:val="24"/>
          <w:szCs w:val="16"/>
          <w:vertAlign w:val="superscript"/>
          <w:lang w:eastAsia="ja-JP"/>
        </w:rPr>
        <w:endnoteReference w:id="35"/>
      </w:r>
      <w:r>
        <w:rPr>
          <w:rFonts w:ascii="Arial" w:eastAsia="MS Mincho" w:hAnsi="Arial" w:cs="Arial"/>
          <w:sz w:val="24"/>
          <w:szCs w:val="16"/>
          <w:lang w:eastAsia="ja-JP"/>
        </w:rPr>
        <w:t xml:space="preserve"> The Commonwealth </w:t>
      </w:r>
      <w:r w:rsidR="00A80551">
        <w:rPr>
          <w:rFonts w:ascii="Arial" w:eastAsia="MS Mincho" w:hAnsi="Arial" w:cs="Arial"/>
          <w:sz w:val="24"/>
          <w:szCs w:val="16"/>
          <w:lang w:eastAsia="ja-JP"/>
        </w:rPr>
        <w:t xml:space="preserve">must </w:t>
      </w:r>
      <w:r w:rsidR="00526212">
        <w:rPr>
          <w:rFonts w:ascii="Arial" w:eastAsia="MS Mincho" w:hAnsi="Arial" w:cs="Arial"/>
          <w:sz w:val="24"/>
          <w:szCs w:val="16"/>
          <w:lang w:eastAsia="ja-JP"/>
        </w:rPr>
        <w:t>signal its commitment to digital content accessibility</w:t>
      </w:r>
      <w:r w:rsidR="00A80551">
        <w:rPr>
          <w:rFonts w:ascii="Arial" w:eastAsia="MS Mincho" w:hAnsi="Arial" w:cs="Arial"/>
          <w:sz w:val="24"/>
          <w:szCs w:val="16"/>
          <w:lang w:eastAsia="ja-JP"/>
        </w:rPr>
        <w:t xml:space="preserve"> by adopting the </w:t>
      </w:r>
      <w:r>
        <w:rPr>
          <w:rFonts w:ascii="Arial" w:eastAsia="MS Mincho" w:hAnsi="Arial" w:cs="Arial"/>
          <w:sz w:val="24"/>
          <w:szCs w:val="16"/>
          <w:lang w:eastAsia="ja-JP"/>
        </w:rPr>
        <w:t xml:space="preserve">new guidelines </w:t>
      </w:r>
      <w:r w:rsidR="00A80551">
        <w:rPr>
          <w:rFonts w:ascii="Arial" w:eastAsia="MS Mincho" w:hAnsi="Arial" w:cs="Arial"/>
          <w:sz w:val="24"/>
          <w:szCs w:val="16"/>
          <w:lang w:eastAsia="ja-JP"/>
        </w:rPr>
        <w:t xml:space="preserve">when they are released. </w:t>
      </w:r>
      <w:r>
        <w:rPr>
          <w:rFonts w:ascii="Arial" w:eastAsia="MS Mincho" w:hAnsi="Arial" w:cs="Arial"/>
          <w:sz w:val="24"/>
          <w:szCs w:val="16"/>
          <w:lang w:eastAsia="ja-JP"/>
        </w:rPr>
        <w:t xml:space="preserve"> </w:t>
      </w:r>
      <w:bookmarkEnd w:id="53"/>
    </w:p>
    <w:p w14:paraId="335574E1" w14:textId="1185DCF1" w:rsidR="00F84E31" w:rsidRDefault="00750416" w:rsidP="00101394">
      <w:pPr>
        <w:spacing w:before="120" w:after="0" w:line="360" w:lineRule="auto"/>
        <w:rPr>
          <w:rFonts w:ascii="Arial" w:eastAsia="MS Mincho" w:hAnsi="Arial" w:cs="Arial"/>
          <w:sz w:val="24"/>
          <w:szCs w:val="16"/>
          <w:lang w:eastAsia="ja-JP"/>
        </w:rPr>
      </w:pPr>
      <w:bookmarkStart w:id="54" w:name="_Hlk145325906"/>
      <w:r>
        <w:rPr>
          <w:rFonts w:ascii="Arial" w:eastAsia="MS Gothic" w:hAnsi="Arial" w:cs="Arial"/>
          <w:bCs/>
          <w:iCs/>
          <w:color w:val="4F2260"/>
          <w:sz w:val="28"/>
          <w:szCs w:val="28"/>
          <w:lang w:eastAsia="ja-JP"/>
        </w:rPr>
        <w:t xml:space="preserve">The </w:t>
      </w:r>
      <w:r w:rsidR="006F3633">
        <w:rPr>
          <w:rFonts w:ascii="Arial" w:eastAsia="MS Gothic" w:hAnsi="Arial" w:cs="Arial"/>
          <w:bCs/>
          <w:iCs/>
          <w:color w:val="4F2260"/>
          <w:sz w:val="28"/>
          <w:szCs w:val="28"/>
          <w:lang w:eastAsia="ja-JP"/>
        </w:rPr>
        <w:t xml:space="preserve">inaccessibility of </w:t>
      </w:r>
      <w:r w:rsidR="00D95BF2">
        <w:rPr>
          <w:rFonts w:ascii="Arial" w:eastAsia="MS Gothic" w:hAnsi="Arial" w:cs="Arial"/>
          <w:bCs/>
          <w:iCs/>
          <w:color w:val="4F2260"/>
          <w:sz w:val="28"/>
          <w:szCs w:val="28"/>
          <w:lang w:eastAsia="ja-JP"/>
        </w:rPr>
        <w:t>Commonwealth</w:t>
      </w:r>
      <w:r>
        <w:rPr>
          <w:rFonts w:ascii="Arial" w:eastAsia="MS Gothic" w:hAnsi="Arial" w:cs="Arial"/>
          <w:bCs/>
          <w:iCs/>
          <w:color w:val="4F2260"/>
          <w:sz w:val="28"/>
          <w:szCs w:val="28"/>
          <w:lang w:eastAsia="ja-JP"/>
        </w:rPr>
        <w:t xml:space="preserve"> </w:t>
      </w:r>
      <w:r w:rsidR="009F38BB">
        <w:rPr>
          <w:rFonts w:ascii="Arial" w:eastAsia="MS Gothic" w:hAnsi="Arial" w:cs="Arial"/>
          <w:bCs/>
          <w:iCs/>
          <w:color w:val="4F2260"/>
          <w:sz w:val="28"/>
          <w:szCs w:val="28"/>
          <w:lang w:eastAsia="ja-JP"/>
        </w:rPr>
        <w:t>commu</w:t>
      </w:r>
      <w:r w:rsidR="00EC09E6">
        <w:rPr>
          <w:rFonts w:ascii="Arial" w:eastAsia="MS Gothic" w:hAnsi="Arial" w:cs="Arial"/>
          <w:bCs/>
          <w:iCs/>
          <w:color w:val="4F2260"/>
          <w:sz w:val="28"/>
          <w:szCs w:val="28"/>
          <w:lang w:eastAsia="ja-JP"/>
        </w:rPr>
        <w:t xml:space="preserve">nications during </w:t>
      </w:r>
      <w:r>
        <w:rPr>
          <w:rFonts w:ascii="Arial" w:eastAsia="MS Gothic" w:hAnsi="Arial" w:cs="Arial"/>
          <w:bCs/>
          <w:iCs/>
          <w:color w:val="4F2260"/>
          <w:sz w:val="28"/>
          <w:szCs w:val="28"/>
          <w:lang w:eastAsia="ja-JP"/>
        </w:rPr>
        <w:t xml:space="preserve">COVID-19 </w:t>
      </w:r>
    </w:p>
    <w:bookmarkEnd w:id="54"/>
    <w:p w14:paraId="2A318961" w14:textId="77777777" w:rsidR="00A860A8" w:rsidRDefault="004D5ABA" w:rsidP="008C451F">
      <w:pPr>
        <w:spacing w:after="0" w:line="360" w:lineRule="auto"/>
        <w:rPr>
          <w:rFonts w:ascii="Arial" w:eastAsia="MS Mincho" w:hAnsi="Arial" w:cs="Arial"/>
          <w:sz w:val="24"/>
          <w:szCs w:val="24"/>
          <w:lang w:eastAsia="ja-JP"/>
        </w:rPr>
      </w:pPr>
      <w:r w:rsidRPr="004D5ABA">
        <w:rPr>
          <w:rFonts w:ascii="Arial" w:eastAsia="MS Mincho" w:hAnsi="Arial" w:cs="Arial"/>
          <w:sz w:val="24"/>
          <w:szCs w:val="24"/>
          <w:lang w:eastAsia="ja-JP"/>
        </w:rPr>
        <w:t>In 2020, researchers from Monash University analysed the accessibility of COVID-related information in online Australian news articles, televised news broadcasts, and statistical data from health organisations.</w:t>
      </w:r>
      <w:r w:rsidRPr="004D5ABA">
        <w:rPr>
          <w:rFonts w:ascii="Arial" w:eastAsia="MS Mincho" w:hAnsi="Arial" w:cs="Arial"/>
          <w:sz w:val="24"/>
          <w:szCs w:val="24"/>
          <w:vertAlign w:val="superscript"/>
          <w:lang w:eastAsia="ja-JP"/>
        </w:rPr>
        <w:endnoteReference w:id="36"/>
      </w:r>
      <w:r w:rsidRPr="004D5ABA">
        <w:rPr>
          <w:rFonts w:ascii="Arial" w:eastAsia="MS Mincho" w:hAnsi="Arial" w:cs="Arial"/>
          <w:sz w:val="24"/>
          <w:szCs w:val="24"/>
          <w:lang w:eastAsia="ja-JP"/>
        </w:rPr>
        <w:t xml:space="preserve"> </w:t>
      </w:r>
    </w:p>
    <w:p w14:paraId="05139BBE" w14:textId="5FC1D5BC" w:rsidR="004D5ABA" w:rsidRPr="004D5ABA" w:rsidRDefault="004D5ABA" w:rsidP="00A860A8">
      <w:pPr>
        <w:spacing w:before="120" w:after="0" w:line="360" w:lineRule="auto"/>
        <w:rPr>
          <w:rFonts w:ascii="Arial" w:eastAsia="MS Mincho" w:hAnsi="Arial" w:cs="Arial"/>
          <w:sz w:val="24"/>
          <w:szCs w:val="24"/>
          <w:lang w:eastAsia="ja-JP"/>
        </w:rPr>
      </w:pPr>
      <w:r w:rsidRPr="004D5ABA">
        <w:rPr>
          <w:rFonts w:ascii="Arial" w:eastAsia="MS Mincho" w:hAnsi="Arial" w:cs="Arial"/>
          <w:sz w:val="24"/>
          <w:szCs w:val="24"/>
          <w:lang w:eastAsia="ja-JP"/>
        </w:rPr>
        <w:t>The researchers found that web pages using interactive data often could not be accessed by people using voice navigation or screen reader software. They also found that graphic information was often accompanied by textual explanations of insufficient granularity to convey what was shown in the images.</w:t>
      </w:r>
    </w:p>
    <w:p w14:paraId="5C4A74AE" w14:textId="51F653A9" w:rsidR="004D5ABA" w:rsidRPr="004D5ABA" w:rsidRDefault="004D5ABA" w:rsidP="004D5ABA">
      <w:pPr>
        <w:spacing w:before="120" w:after="0" w:line="360" w:lineRule="auto"/>
        <w:rPr>
          <w:rFonts w:ascii="Arial" w:eastAsia="MS Mincho" w:hAnsi="Arial" w:cs="Arial"/>
          <w:sz w:val="24"/>
          <w:szCs w:val="24"/>
          <w:lang w:eastAsia="ja-JP"/>
        </w:rPr>
      </w:pPr>
      <w:r w:rsidRPr="004D5ABA">
        <w:rPr>
          <w:rFonts w:ascii="Arial" w:eastAsia="MS Mincho" w:hAnsi="Arial" w:cs="Arial"/>
          <w:sz w:val="24"/>
          <w:szCs w:val="24"/>
          <w:lang w:eastAsia="ja-JP"/>
        </w:rPr>
        <w:t xml:space="preserve">People who are blind or vision impaired also faced additional barriers </w:t>
      </w:r>
      <w:r w:rsidR="006D2649">
        <w:rPr>
          <w:rFonts w:ascii="Arial" w:eastAsia="MS Mincho" w:hAnsi="Arial" w:cs="Arial"/>
          <w:sz w:val="24"/>
          <w:szCs w:val="24"/>
          <w:lang w:eastAsia="ja-JP"/>
        </w:rPr>
        <w:t xml:space="preserve">during the COVID-19 pandemic, </w:t>
      </w:r>
      <w:r w:rsidRPr="004D5ABA">
        <w:rPr>
          <w:rFonts w:ascii="Arial" w:eastAsia="MS Mincho" w:hAnsi="Arial" w:cs="Arial"/>
          <w:sz w:val="24"/>
          <w:szCs w:val="24"/>
          <w:lang w:eastAsia="ja-JP"/>
        </w:rPr>
        <w:t>such as a lack of easy-to-read or plain format information. People without access to digital technology struggled to find information in braille or large print.</w:t>
      </w:r>
      <w:r w:rsidRPr="004D5ABA">
        <w:rPr>
          <w:rFonts w:ascii="Arial" w:eastAsia="MS Mincho" w:hAnsi="Arial" w:cs="Arial"/>
          <w:sz w:val="24"/>
          <w:szCs w:val="24"/>
          <w:vertAlign w:val="superscript"/>
          <w:lang w:eastAsia="ja-JP"/>
        </w:rPr>
        <w:endnoteReference w:id="37"/>
      </w:r>
    </w:p>
    <w:p w14:paraId="2F6B1AF1" w14:textId="6E3FABEE" w:rsidR="004D5ABA" w:rsidRPr="004D5ABA" w:rsidRDefault="004D5ABA" w:rsidP="004D5ABA">
      <w:pPr>
        <w:spacing w:before="120" w:after="0" w:line="360" w:lineRule="auto"/>
        <w:rPr>
          <w:rFonts w:ascii="Arial" w:eastAsia="MS Mincho" w:hAnsi="Arial" w:cs="Arial"/>
          <w:sz w:val="24"/>
          <w:szCs w:val="24"/>
          <w:lang w:eastAsia="ja-JP"/>
        </w:rPr>
      </w:pPr>
      <w:bookmarkStart w:id="55" w:name="_Hlk144985104"/>
      <w:r w:rsidRPr="004D5ABA">
        <w:rPr>
          <w:rFonts w:ascii="Arial" w:eastAsia="MS Mincho" w:hAnsi="Arial" w:cs="Arial"/>
          <w:sz w:val="24"/>
          <w:szCs w:val="24"/>
          <w:lang w:eastAsia="ja-JP"/>
        </w:rPr>
        <w:t xml:space="preserve">Governments </w:t>
      </w:r>
      <w:r w:rsidR="00E15F13">
        <w:rPr>
          <w:rFonts w:ascii="Arial" w:eastAsia="MS Mincho" w:hAnsi="Arial" w:cs="Arial"/>
          <w:sz w:val="24"/>
          <w:szCs w:val="24"/>
          <w:lang w:eastAsia="ja-JP"/>
        </w:rPr>
        <w:t xml:space="preserve">at all levels </w:t>
      </w:r>
      <w:r w:rsidRPr="004D5ABA">
        <w:rPr>
          <w:rFonts w:ascii="Arial" w:eastAsia="MS Mincho" w:hAnsi="Arial" w:cs="Arial"/>
          <w:sz w:val="24"/>
          <w:szCs w:val="24"/>
          <w:lang w:eastAsia="ja-JP"/>
        </w:rPr>
        <w:t>must provide accessible versions of information and resources at the outset of any future communicable disease outbreak or pandemic. It is also crucial that disability-specific information, support and services be included in government planning and responses to outbreaks and pandemics.</w:t>
      </w:r>
    </w:p>
    <w:bookmarkEnd w:id="55"/>
    <w:p w14:paraId="3AF56053" w14:textId="24A33402" w:rsidR="004D5ABA" w:rsidRDefault="004D5ABA" w:rsidP="004D5ABA">
      <w:pPr>
        <w:spacing w:before="120" w:after="0" w:line="360" w:lineRule="auto"/>
        <w:rPr>
          <w:rFonts w:ascii="Arial" w:eastAsia="MS Mincho" w:hAnsi="Arial" w:cs="Arial"/>
          <w:sz w:val="24"/>
          <w:szCs w:val="16"/>
          <w:lang w:eastAsia="ja-JP"/>
        </w:rPr>
      </w:pPr>
      <w:r w:rsidRPr="004D5ABA">
        <w:rPr>
          <w:rFonts w:ascii="Arial" w:eastAsia="MS Mincho" w:hAnsi="Arial" w:cs="Arial"/>
          <w:sz w:val="24"/>
          <w:szCs w:val="24"/>
          <w:lang w:eastAsia="ja-JP"/>
        </w:rPr>
        <w:t xml:space="preserve">As </w:t>
      </w:r>
      <w:r w:rsidR="0046050B">
        <w:rPr>
          <w:rFonts w:ascii="Arial" w:eastAsia="MS Mincho" w:hAnsi="Arial" w:cs="Arial"/>
          <w:sz w:val="24"/>
          <w:szCs w:val="24"/>
          <w:lang w:eastAsia="ja-JP"/>
        </w:rPr>
        <w:t xml:space="preserve">previously </w:t>
      </w:r>
      <w:r w:rsidRPr="004D5ABA">
        <w:rPr>
          <w:rFonts w:ascii="Arial" w:eastAsia="MS Mincho" w:hAnsi="Arial" w:cs="Arial"/>
          <w:sz w:val="24"/>
          <w:szCs w:val="24"/>
          <w:lang w:eastAsia="ja-JP"/>
        </w:rPr>
        <w:t>noted</w:t>
      </w:r>
      <w:r w:rsidR="0046050B">
        <w:rPr>
          <w:rFonts w:ascii="Arial" w:eastAsia="MS Mincho" w:hAnsi="Arial" w:cs="Arial"/>
          <w:sz w:val="24"/>
          <w:szCs w:val="24"/>
          <w:lang w:eastAsia="ja-JP"/>
        </w:rPr>
        <w:t xml:space="preserve">, </w:t>
      </w:r>
      <w:r w:rsidRPr="004D5ABA">
        <w:rPr>
          <w:rFonts w:ascii="Arial" w:eastAsia="MS Mincho" w:hAnsi="Arial" w:cs="Arial"/>
          <w:sz w:val="24"/>
          <w:szCs w:val="24"/>
          <w:lang w:eastAsia="ja-JP"/>
        </w:rPr>
        <w:t xml:space="preserve">the establishment of a </w:t>
      </w:r>
      <w:r w:rsidRPr="004D5ABA">
        <w:rPr>
          <w:rFonts w:ascii="Arial" w:eastAsia="MS Mincho" w:hAnsi="Arial" w:cs="Arial"/>
          <w:sz w:val="24"/>
          <w:szCs w:val="16"/>
          <w:lang w:eastAsia="ja-JP"/>
        </w:rPr>
        <w:t xml:space="preserve">Disability Disaster Management Centre (DDMC) within the National Emergency Management Agency (NEMA) would ensure </w:t>
      </w:r>
      <w:r w:rsidRPr="004D5ABA">
        <w:rPr>
          <w:rFonts w:ascii="Arial" w:eastAsia="MS Mincho" w:hAnsi="Arial" w:cs="Arial"/>
          <w:sz w:val="24"/>
          <w:szCs w:val="16"/>
          <w:lang w:eastAsia="ja-JP"/>
        </w:rPr>
        <w:lastRenderedPageBreak/>
        <w:t xml:space="preserve">the needs and requests of people with disability are factored into government decision-making </w:t>
      </w:r>
      <w:r w:rsidR="00EC09E6">
        <w:rPr>
          <w:rFonts w:ascii="Arial" w:eastAsia="MS Mincho" w:hAnsi="Arial" w:cs="Arial"/>
          <w:sz w:val="24"/>
          <w:szCs w:val="16"/>
          <w:lang w:eastAsia="ja-JP"/>
        </w:rPr>
        <w:t xml:space="preserve">at all levels </w:t>
      </w:r>
      <w:r w:rsidRPr="004D5ABA">
        <w:rPr>
          <w:rFonts w:ascii="Arial" w:eastAsia="MS Mincho" w:hAnsi="Arial" w:cs="Arial"/>
          <w:sz w:val="24"/>
          <w:szCs w:val="16"/>
          <w:lang w:eastAsia="ja-JP"/>
        </w:rPr>
        <w:t xml:space="preserve">during future </w:t>
      </w:r>
      <w:r w:rsidR="00933454">
        <w:rPr>
          <w:rFonts w:ascii="Arial" w:eastAsia="MS Mincho" w:hAnsi="Arial" w:cs="Arial"/>
          <w:sz w:val="24"/>
          <w:szCs w:val="16"/>
          <w:lang w:eastAsia="ja-JP"/>
        </w:rPr>
        <w:t xml:space="preserve">emergencies, including communicable disease </w:t>
      </w:r>
      <w:r w:rsidRPr="004D5ABA">
        <w:rPr>
          <w:rFonts w:ascii="Arial" w:eastAsia="MS Mincho" w:hAnsi="Arial" w:cs="Arial"/>
          <w:sz w:val="24"/>
          <w:szCs w:val="16"/>
          <w:lang w:eastAsia="ja-JP"/>
        </w:rPr>
        <w:t xml:space="preserve">outbreaks and pandemics.   </w:t>
      </w:r>
    </w:p>
    <w:p w14:paraId="04CAD19D" w14:textId="77777777" w:rsidR="00955A85" w:rsidRDefault="00402471" w:rsidP="00990CBE">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Commonwealth specifically has lessons to learn from the COVID-19 pandemic. </w:t>
      </w:r>
      <w:r w:rsidR="00990CBE" w:rsidRPr="00990CBE">
        <w:rPr>
          <w:rFonts w:ascii="Arial" w:eastAsia="MS Mincho" w:hAnsi="Arial" w:cs="Arial"/>
          <w:sz w:val="24"/>
          <w:szCs w:val="24"/>
          <w:lang w:eastAsia="ja-JP"/>
        </w:rPr>
        <w:t>According to researchers from Curtin University, smartphone usage amongst people who are blind or vision impaired increased significantly during the first year of the pandemic.</w:t>
      </w:r>
      <w:r w:rsidR="00990CBE" w:rsidRPr="00990CBE">
        <w:rPr>
          <w:rFonts w:ascii="Arial" w:eastAsia="MS Mincho" w:hAnsi="Arial" w:cs="Arial"/>
          <w:sz w:val="24"/>
          <w:szCs w:val="24"/>
          <w:vertAlign w:val="superscript"/>
          <w:lang w:eastAsia="ja-JP"/>
        </w:rPr>
        <w:endnoteReference w:id="38"/>
      </w:r>
      <w:r w:rsidR="00990CBE" w:rsidRPr="00990CBE">
        <w:rPr>
          <w:rFonts w:ascii="Arial" w:eastAsia="MS Mincho" w:hAnsi="Arial" w:cs="Arial"/>
          <w:sz w:val="24"/>
          <w:szCs w:val="24"/>
          <w:lang w:eastAsia="ja-JP"/>
        </w:rPr>
        <w:t xml:space="preserve"> </w:t>
      </w:r>
    </w:p>
    <w:p w14:paraId="62081AD9" w14:textId="73D82BA1" w:rsidR="00990CBE" w:rsidRPr="00990CBE" w:rsidRDefault="00990CBE" w:rsidP="00990CBE">
      <w:pPr>
        <w:spacing w:before="120" w:after="0" w:line="360" w:lineRule="auto"/>
        <w:rPr>
          <w:rFonts w:ascii="Arial" w:eastAsia="MS Mincho" w:hAnsi="Arial" w:cs="Arial"/>
          <w:sz w:val="24"/>
          <w:szCs w:val="24"/>
          <w:lang w:eastAsia="ja-JP"/>
        </w:rPr>
      </w:pPr>
      <w:r w:rsidRPr="00990CBE">
        <w:rPr>
          <w:rFonts w:ascii="Arial" w:eastAsia="MS Mincho" w:hAnsi="Arial" w:cs="Arial"/>
          <w:sz w:val="24"/>
          <w:szCs w:val="24"/>
          <w:lang w:eastAsia="ja-JP"/>
        </w:rPr>
        <w:t>It was incredibly disappointing, therefore, that the</w:t>
      </w:r>
      <w:r w:rsidR="0008243E">
        <w:rPr>
          <w:rFonts w:ascii="Arial" w:eastAsia="MS Mincho" w:hAnsi="Arial" w:cs="Arial"/>
          <w:sz w:val="24"/>
          <w:szCs w:val="24"/>
          <w:lang w:eastAsia="ja-JP"/>
        </w:rPr>
        <w:t xml:space="preserve"> Commonwealth’s </w:t>
      </w:r>
      <w:r w:rsidRPr="00990CBE">
        <w:rPr>
          <w:rFonts w:ascii="Arial" w:eastAsia="MS Mincho" w:hAnsi="Arial" w:cs="Arial"/>
          <w:sz w:val="24"/>
          <w:szCs w:val="24"/>
          <w:lang w:eastAsia="ja-JP"/>
        </w:rPr>
        <w:t xml:space="preserve">COVIDSafe app – which assisted users in swiftly identifying and responding if they had come into contact with someone who tested positive for COVID-19 – was not fully accessible for people who are blind or vision impaired. </w:t>
      </w:r>
    </w:p>
    <w:p w14:paraId="6BFAF17D" w14:textId="77777777" w:rsidR="00990CBE" w:rsidRPr="00990CBE" w:rsidRDefault="00990CBE" w:rsidP="00990CBE">
      <w:pPr>
        <w:spacing w:before="120" w:after="0" w:line="360" w:lineRule="auto"/>
        <w:rPr>
          <w:rFonts w:ascii="Arial" w:eastAsia="MS Mincho" w:hAnsi="Arial" w:cs="Arial"/>
          <w:color w:val="000000"/>
          <w:sz w:val="24"/>
          <w:szCs w:val="24"/>
          <w:lang w:eastAsia="ja-JP"/>
        </w:rPr>
      </w:pPr>
      <w:r w:rsidRPr="00990CBE">
        <w:rPr>
          <w:rFonts w:ascii="Arial" w:eastAsia="MS Mincho" w:hAnsi="Arial" w:cs="Arial"/>
          <w:sz w:val="24"/>
          <w:szCs w:val="24"/>
          <w:lang w:eastAsia="ja-JP"/>
        </w:rPr>
        <w:t>Discontinued from 16 August 2022, the COVIDSafe app featured buttons that were not labelled. The app also affected some glucose monitoring equipment for people with diabetes. Diabetes Australia advised people using glucose monitoring equipment to temporarily delete the COVIDSafe app if they noticed a problem.</w:t>
      </w:r>
      <w:r w:rsidRPr="00990CBE">
        <w:rPr>
          <w:rFonts w:ascii="Arial" w:eastAsia="MS Mincho" w:hAnsi="Arial" w:cs="Arial"/>
          <w:sz w:val="24"/>
          <w:szCs w:val="24"/>
          <w:vertAlign w:val="superscript"/>
          <w:lang w:eastAsia="ja-JP"/>
        </w:rPr>
        <w:endnoteReference w:id="39"/>
      </w:r>
      <w:r w:rsidRPr="00990CBE">
        <w:rPr>
          <w:rFonts w:ascii="Arial" w:eastAsia="MS Mincho" w:hAnsi="Arial" w:cs="Arial"/>
          <w:color w:val="000000"/>
          <w:sz w:val="24"/>
          <w:szCs w:val="24"/>
          <w:lang w:eastAsia="ja-JP"/>
        </w:rPr>
        <w:t xml:space="preserve"> </w:t>
      </w:r>
    </w:p>
    <w:p w14:paraId="150F2F84" w14:textId="097D38C8" w:rsidR="00990CBE" w:rsidRPr="00990CBE" w:rsidRDefault="00990CBE" w:rsidP="00990CBE">
      <w:pPr>
        <w:spacing w:before="120" w:after="0" w:line="360" w:lineRule="auto"/>
        <w:rPr>
          <w:rFonts w:ascii="Arial" w:eastAsia="MS Mincho" w:hAnsi="Arial" w:cs="Arial"/>
          <w:color w:val="000000"/>
          <w:sz w:val="24"/>
          <w:szCs w:val="24"/>
          <w:lang w:eastAsia="ja-JP"/>
        </w:rPr>
      </w:pPr>
      <w:r w:rsidRPr="00990CBE">
        <w:rPr>
          <w:rFonts w:ascii="Arial" w:eastAsia="MS Mincho" w:hAnsi="Arial" w:cs="Arial"/>
          <w:color w:val="000000"/>
          <w:sz w:val="24"/>
          <w:szCs w:val="24"/>
          <w:lang w:eastAsia="ja-JP"/>
        </w:rPr>
        <w:t>Research from Vision Australia found that people who downloaded the COVIDSafe app but could not install it due to its inaccessibility often simply deleted it.</w:t>
      </w:r>
      <w:r w:rsidR="00471E4B">
        <w:rPr>
          <w:rStyle w:val="EndnoteReference"/>
          <w:rFonts w:ascii="Arial" w:eastAsia="MS Mincho" w:hAnsi="Arial" w:cs="Arial"/>
          <w:color w:val="000000"/>
          <w:sz w:val="24"/>
          <w:szCs w:val="24"/>
          <w:lang w:eastAsia="ja-JP"/>
        </w:rPr>
        <w:endnoteReference w:id="40"/>
      </w:r>
      <w:r w:rsidRPr="00990CBE">
        <w:rPr>
          <w:rFonts w:ascii="Arial" w:eastAsia="MS Mincho" w:hAnsi="Arial" w:cs="Arial"/>
          <w:color w:val="000000"/>
          <w:sz w:val="24"/>
          <w:szCs w:val="24"/>
          <w:lang w:eastAsia="ja-JP"/>
        </w:rPr>
        <w:t xml:space="preserve"> In future pandemics, governments must </w:t>
      </w:r>
      <w:r w:rsidR="006F78F6">
        <w:rPr>
          <w:rFonts w:ascii="Arial" w:eastAsia="MS Mincho" w:hAnsi="Arial" w:cs="Arial"/>
          <w:color w:val="000000"/>
          <w:sz w:val="24"/>
          <w:szCs w:val="24"/>
          <w:lang w:eastAsia="ja-JP"/>
        </w:rPr>
        <w:t>en</w:t>
      </w:r>
      <w:r w:rsidRPr="00990CBE">
        <w:rPr>
          <w:rFonts w:ascii="Arial" w:eastAsia="MS Mincho" w:hAnsi="Arial" w:cs="Arial"/>
          <w:color w:val="000000"/>
          <w:sz w:val="24"/>
          <w:szCs w:val="24"/>
          <w:lang w:eastAsia="ja-JP"/>
        </w:rPr>
        <w:t>sure that public health warnings, information and associated technology are accessible from the outset. Failure to do so erodes trust and confidence in government.</w:t>
      </w:r>
    </w:p>
    <w:p w14:paraId="09E0F04A" w14:textId="77777777" w:rsidR="00A418FE" w:rsidRDefault="005135A4" w:rsidP="00721DCF">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Furthermore, a</w:t>
      </w:r>
      <w:r w:rsidR="00721DCF" w:rsidRPr="00721DCF">
        <w:rPr>
          <w:rFonts w:ascii="Arial" w:eastAsia="MS Mincho" w:hAnsi="Arial" w:cs="Arial"/>
          <w:sz w:val="24"/>
          <w:szCs w:val="16"/>
          <w:lang w:eastAsia="ja-JP"/>
        </w:rPr>
        <w:t xml:space="preserve">ccording to the Australian Bureau of Statistics, 85 per cent of people with a sensory and speech disability – which encompasses people who are blind or vision impaired – intended to </w:t>
      </w:r>
      <w:bookmarkStart w:id="56" w:name="_Hlk142571129"/>
      <w:r w:rsidR="00721DCF" w:rsidRPr="00721DCF">
        <w:rPr>
          <w:rFonts w:ascii="Arial" w:eastAsia="MS Mincho" w:hAnsi="Arial" w:cs="Arial"/>
          <w:sz w:val="24"/>
          <w:szCs w:val="16"/>
          <w:lang w:eastAsia="ja-JP"/>
        </w:rPr>
        <w:t xml:space="preserve">get a COVID-19 vaccination when it became available. </w:t>
      </w:r>
      <w:bookmarkEnd w:id="56"/>
      <w:r w:rsidR="00721DCF" w:rsidRPr="00721DCF">
        <w:rPr>
          <w:rFonts w:ascii="Arial" w:eastAsia="MS Mincho" w:hAnsi="Arial" w:cs="Arial"/>
          <w:sz w:val="24"/>
          <w:szCs w:val="16"/>
          <w:lang w:eastAsia="ja-JP"/>
        </w:rPr>
        <w:t>This compared favourably to the 73 per cent of the population as a whole who intended to get a COVID-19 vaccination when it became available.</w:t>
      </w:r>
      <w:r w:rsidR="00721DCF" w:rsidRPr="00721DCF">
        <w:rPr>
          <w:rFonts w:ascii="Arial" w:eastAsia="MS Mincho" w:hAnsi="Arial" w:cs="Arial"/>
          <w:sz w:val="24"/>
          <w:szCs w:val="16"/>
          <w:vertAlign w:val="superscript"/>
          <w:lang w:eastAsia="ja-JP"/>
        </w:rPr>
        <w:endnoteReference w:id="41"/>
      </w:r>
      <w:r w:rsidR="00721DCF" w:rsidRPr="00721DCF">
        <w:rPr>
          <w:rFonts w:ascii="Arial" w:eastAsia="MS Mincho" w:hAnsi="Arial" w:cs="Arial"/>
          <w:sz w:val="24"/>
          <w:szCs w:val="16"/>
          <w:lang w:eastAsia="ja-JP"/>
        </w:rPr>
        <w:t xml:space="preserve"> </w:t>
      </w:r>
    </w:p>
    <w:p w14:paraId="6AF7F6DD" w14:textId="77777777" w:rsidR="00E2372D" w:rsidRDefault="00721DCF" w:rsidP="00721DCF">
      <w:pPr>
        <w:spacing w:before="120" w:after="0" w:line="360" w:lineRule="auto"/>
        <w:rPr>
          <w:rFonts w:ascii="Arial" w:eastAsia="MS Mincho" w:hAnsi="Arial" w:cs="Arial"/>
          <w:sz w:val="24"/>
          <w:szCs w:val="16"/>
          <w:lang w:eastAsia="ja-JP"/>
        </w:rPr>
      </w:pPr>
      <w:r w:rsidRPr="00721DCF">
        <w:rPr>
          <w:rFonts w:ascii="Arial" w:eastAsia="MS Mincho" w:hAnsi="Arial" w:cs="Arial"/>
          <w:sz w:val="24"/>
          <w:szCs w:val="16"/>
          <w:lang w:eastAsia="ja-JP"/>
        </w:rPr>
        <w:t xml:space="preserve">It was extremely disappointing, therefore, that people who are blind or vision impaired were excluded from the COVID-19 vaccination process. This exclusion was a result of the </w:t>
      </w:r>
      <w:r w:rsidR="00D720D2">
        <w:rPr>
          <w:rFonts w:ascii="Arial" w:eastAsia="MS Mincho" w:hAnsi="Arial" w:cs="Arial"/>
          <w:sz w:val="24"/>
          <w:szCs w:val="16"/>
          <w:lang w:eastAsia="ja-JP"/>
        </w:rPr>
        <w:t xml:space="preserve">Commonwealth’s </w:t>
      </w:r>
      <w:r w:rsidRPr="00721DCF">
        <w:rPr>
          <w:rFonts w:ascii="Arial" w:eastAsia="MS Mincho" w:hAnsi="Arial" w:cs="Arial"/>
          <w:sz w:val="24"/>
          <w:szCs w:val="16"/>
          <w:lang w:eastAsia="ja-JP"/>
        </w:rPr>
        <w:t xml:space="preserve">eligibility checker and clinic finder website failing to meet basic website accessibility standards. </w:t>
      </w:r>
    </w:p>
    <w:p w14:paraId="76F73194" w14:textId="75A23C1F" w:rsidR="00721DCF" w:rsidRPr="00721DCF" w:rsidRDefault="00721DCF" w:rsidP="00721DCF">
      <w:pPr>
        <w:spacing w:before="120" w:after="0" w:line="360" w:lineRule="auto"/>
        <w:rPr>
          <w:rFonts w:ascii="Arial" w:eastAsia="MS Mincho" w:hAnsi="Arial" w:cs="Arial"/>
          <w:sz w:val="24"/>
          <w:szCs w:val="16"/>
          <w:lang w:eastAsia="ja-JP"/>
        </w:rPr>
      </w:pPr>
      <w:r w:rsidRPr="00721DCF">
        <w:rPr>
          <w:rFonts w:ascii="Arial" w:eastAsia="MS Mincho" w:hAnsi="Arial" w:cs="Arial"/>
          <w:sz w:val="24"/>
          <w:szCs w:val="16"/>
          <w:lang w:eastAsia="ja-JP"/>
        </w:rPr>
        <w:lastRenderedPageBreak/>
        <w:t xml:space="preserve">Large sections of the </w:t>
      </w:r>
      <w:bookmarkStart w:id="57" w:name="_Hlk145410832"/>
      <w:r w:rsidRPr="00721DCF">
        <w:rPr>
          <w:rFonts w:ascii="Arial" w:eastAsia="MS Mincho" w:hAnsi="Arial" w:cs="Arial"/>
          <w:sz w:val="24"/>
          <w:szCs w:val="16"/>
          <w:lang w:eastAsia="ja-JP"/>
        </w:rPr>
        <w:t>website were incompatible with screen readers</w:t>
      </w:r>
      <w:r w:rsidR="00E2372D">
        <w:rPr>
          <w:rFonts w:ascii="Arial" w:eastAsia="MS Mincho" w:hAnsi="Arial" w:cs="Arial"/>
          <w:sz w:val="24"/>
          <w:szCs w:val="16"/>
          <w:lang w:eastAsia="ja-JP"/>
        </w:rPr>
        <w:t>. The website</w:t>
      </w:r>
      <w:r w:rsidRPr="00721DCF">
        <w:rPr>
          <w:rFonts w:ascii="Arial" w:eastAsia="MS Mincho" w:hAnsi="Arial" w:cs="Arial"/>
          <w:sz w:val="24"/>
          <w:szCs w:val="16"/>
          <w:lang w:eastAsia="ja-JP"/>
        </w:rPr>
        <w:t xml:space="preserve"> also featured poor colour contrast and excessive alt text (which describes the appearance or function of an image on a webpage).</w:t>
      </w:r>
      <w:r w:rsidRPr="00721DCF">
        <w:rPr>
          <w:rFonts w:ascii="Arial" w:eastAsia="MS Mincho" w:hAnsi="Arial" w:cs="Arial"/>
          <w:sz w:val="24"/>
          <w:szCs w:val="16"/>
          <w:vertAlign w:val="superscript"/>
          <w:lang w:eastAsia="ja-JP"/>
        </w:rPr>
        <w:endnoteReference w:id="42"/>
      </w:r>
      <w:r w:rsidRPr="00721DCF">
        <w:rPr>
          <w:rFonts w:ascii="Arial" w:eastAsia="MS Mincho" w:hAnsi="Arial" w:cs="Arial"/>
          <w:sz w:val="24"/>
          <w:szCs w:val="16"/>
          <w:lang w:eastAsia="ja-JP"/>
        </w:rPr>
        <w:t xml:space="preserve"> </w:t>
      </w:r>
      <w:bookmarkEnd w:id="57"/>
    </w:p>
    <w:p w14:paraId="043601A4" w14:textId="058DB69D" w:rsidR="00721DCF" w:rsidRPr="00721DCF" w:rsidRDefault="00721DCF" w:rsidP="00721DCF">
      <w:pPr>
        <w:spacing w:before="120" w:after="0" w:line="360" w:lineRule="auto"/>
        <w:rPr>
          <w:rFonts w:ascii="Arial" w:eastAsia="MS Mincho" w:hAnsi="Arial" w:cs="Arial"/>
          <w:sz w:val="24"/>
          <w:szCs w:val="16"/>
          <w:lang w:eastAsia="ja-JP"/>
        </w:rPr>
      </w:pPr>
      <w:r w:rsidRPr="00721DCF">
        <w:rPr>
          <w:rFonts w:ascii="Arial" w:eastAsia="MS Mincho" w:hAnsi="Arial" w:cs="Arial"/>
          <w:sz w:val="24"/>
          <w:szCs w:val="16"/>
          <w:lang w:eastAsia="ja-JP"/>
        </w:rPr>
        <w:t xml:space="preserve">This ultimately meant that people who are blind or vision impaired were forced to seek assistance from others to determine when and where they should get their vaccination. In future, </w:t>
      </w:r>
      <w:r w:rsidR="002D5164">
        <w:rPr>
          <w:rFonts w:ascii="Arial" w:eastAsia="MS Mincho" w:hAnsi="Arial" w:cs="Arial"/>
          <w:sz w:val="24"/>
          <w:szCs w:val="16"/>
          <w:lang w:eastAsia="ja-JP"/>
        </w:rPr>
        <w:t xml:space="preserve">the </w:t>
      </w:r>
      <w:bookmarkStart w:id="58" w:name="_Hlk144985415"/>
      <w:r w:rsidR="002D5164">
        <w:rPr>
          <w:rFonts w:ascii="Arial" w:eastAsia="MS Mincho" w:hAnsi="Arial" w:cs="Arial"/>
          <w:sz w:val="24"/>
          <w:szCs w:val="16"/>
          <w:lang w:eastAsia="ja-JP"/>
        </w:rPr>
        <w:t xml:space="preserve">Commonwealth must lead other Australian governments by example </w:t>
      </w:r>
      <w:r w:rsidR="00E863C4">
        <w:rPr>
          <w:rFonts w:ascii="Arial" w:eastAsia="MS Mincho" w:hAnsi="Arial" w:cs="Arial"/>
          <w:sz w:val="24"/>
          <w:szCs w:val="16"/>
          <w:lang w:eastAsia="ja-JP"/>
        </w:rPr>
        <w:t xml:space="preserve">in ensuring </w:t>
      </w:r>
      <w:r w:rsidRPr="00721DCF">
        <w:rPr>
          <w:rFonts w:ascii="Arial" w:eastAsia="MS Mincho" w:hAnsi="Arial" w:cs="Arial"/>
          <w:sz w:val="24"/>
          <w:szCs w:val="16"/>
          <w:lang w:eastAsia="ja-JP"/>
        </w:rPr>
        <w:t xml:space="preserve">the accessibility of pandemic-related information and booking platforms for </w:t>
      </w:r>
      <w:r w:rsidR="00CE23EF">
        <w:rPr>
          <w:rFonts w:ascii="Arial" w:eastAsia="MS Mincho" w:hAnsi="Arial" w:cs="Arial"/>
          <w:sz w:val="24"/>
          <w:szCs w:val="16"/>
          <w:lang w:eastAsia="ja-JP"/>
        </w:rPr>
        <w:t xml:space="preserve">people with disability. </w:t>
      </w:r>
      <w:r w:rsidRPr="00721DCF">
        <w:rPr>
          <w:rFonts w:ascii="Arial" w:eastAsia="MS Mincho" w:hAnsi="Arial" w:cs="Arial"/>
          <w:sz w:val="24"/>
          <w:szCs w:val="16"/>
          <w:lang w:eastAsia="ja-JP"/>
        </w:rPr>
        <w:t xml:space="preserve"> </w:t>
      </w:r>
      <w:bookmarkEnd w:id="58"/>
    </w:p>
    <w:p w14:paraId="61FFCB65" w14:textId="77777777" w:rsidR="004D6E0E" w:rsidRDefault="004D6E0E" w:rsidP="004D6E0E">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t>Recommendation</w:t>
      </w:r>
      <w:r>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p>
    <w:p w14:paraId="2D2AC0A1" w14:textId="1366650F" w:rsidR="004D6E0E" w:rsidRDefault="00D22E29" w:rsidP="004D6E0E">
      <w:pPr>
        <w:pStyle w:val="ListParagraph"/>
        <w:numPr>
          <w:ilvl w:val="0"/>
          <w:numId w:val="2"/>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P</w:t>
      </w:r>
      <w:r w:rsidR="001B48B6" w:rsidRPr="001B48B6">
        <w:rPr>
          <w:rFonts w:ascii="Arial" w:hAnsi="Arial" w:cs="Arial"/>
          <w:kern w:val="2"/>
          <w:sz w:val="24"/>
          <w:szCs w:val="24"/>
          <w14:ligatures w14:val="standardContextual"/>
        </w:rPr>
        <w:t>rovide sufficient funding to ensure that all ABC radio broadcast sites around the country are resilient.</w:t>
      </w:r>
    </w:p>
    <w:p w14:paraId="37E05AE0" w14:textId="0A518E0C" w:rsidR="005D3485" w:rsidRPr="00873C5F" w:rsidRDefault="005D3485" w:rsidP="004D6E0E">
      <w:pPr>
        <w:pStyle w:val="ListParagraph"/>
        <w:numPr>
          <w:ilvl w:val="0"/>
          <w:numId w:val="2"/>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Ensure t</w:t>
      </w:r>
      <w:r w:rsidR="00877C1C">
        <w:rPr>
          <w:rFonts w:ascii="Arial" w:eastAsia="MS Mincho" w:hAnsi="Arial" w:cs="Arial"/>
          <w:sz w:val="24"/>
          <w:szCs w:val="16"/>
          <w:lang w:eastAsia="ja-JP"/>
        </w:rPr>
        <w:t xml:space="preserve">hat </w:t>
      </w:r>
      <w:r>
        <w:rPr>
          <w:rFonts w:ascii="Arial" w:eastAsia="MS Mincho" w:hAnsi="Arial" w:cs="Arial"/>
          <w:sz w:val="24"/>
          <w:szCs w:val="16"/>
          <w:lang w:eastAsia="ja-JP"/>
        </w:rPr>
        <w:t xml:space="preserve">Commonwealth, state, territory and local government officials verbalise any </w:t>
      </w:r>
      <w:r w:rsidR="009473DD">
        <w:rPr>
          <w:rFonts w:ascii="Arial" w:eastAsia="MS Mincho" w:hAnsi="Arial" w:cs="Arial"/>
          <w:sz w:val="24"/>
          <w:szCs w:val="16"/>
          <w:lang w:eastAsia="ja-JP"/>
        </w:rPr>
        <w:t xml:space="preserve">emergency </w:t>
      </w:r>
      <w:r>
        <w:rPr>
          <w:rFonts w:ascii="Arial" w:eastAsia="MS Mincho" w:hAnsi="Arial" w:cs="Arial"/>
          <w:sz w:val="24"/>
          <w:szCs w:val="16"/>
          <w:lang w:eastAsia="ja-JP"/>
        </w:rPr>
        <w:t>information presented on screen during media briefings.</w:t>
      </w:r>
    </w:p>
    <w:p w14:paraId="1BC2987A" w14:textId="05D7039A" w:rsidR="00873C5F" w:rsidRPr="00CC63A1" w:rsidRDefault="00873C5F" w:rsidP="004D6E0E">
      <w:pPr>
        <w:pStyle w:val="ListParagraph"/>
        <w:numPr>
          <w:ilvl w:val="0"/>
          <w:numId w:val="2"/>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Ensure </w:t>
      </w:r>
      <w:r w:rsidRPr="00101394">
        <w:rPr>
          <w:rFonts w:ascii="Arial" w:eastAsia="MS Mincho" w:hAnsi="Arial" w:cs="Arial"/>
          <w:sz w:val="24"/>
          <w:szCs w:val="16"/>
          <w:lang w:eastAsia="ja-JP"/>
        </w:rPr>
        <w:t>that a</w:t>
      </w:r>
      <w:r w:rsidR="001332FE">
        <w:rPr>
          <w:rFonts w:ascii="Arial" w:eastAsia="MS Mincho" w:hAnsi="Arial" w:cs="Arial"/>
          <w:sz w:val="24"/>
          <w:szCs w:val="16"/>
          <w:lang w:eastAsia="ja-JP"/>
        </w:rPr>
        <w:t>ll</w:t>
      </w:r>
      <w:r w:rsidRPr="00101394">
        <w:rPr>
          <w:rFonts w:ascii="Arial" w:eastAsia="MS Mincho" w:hAnsi="Arial" w:cs="Arial"/>
          <w:sz w:val="24"/>
          <w:szCs w:val="16"/>
          <w:lang w:eastAsia="ja-JP"/>
        </w:rPr>
        <w:t xml:space="preserve"> visual-oriented social media</w:t>
      </w:r>
      <w:r>
        <w:rPr>
          <w:rFonts w:ascii="Arial" w:eastAsia="MS Mincho" w:hAnsi="Arial" w:cs="Arial"/>
          <w:sz w:val="24"/>
          <w:szCs w:val="16"/>
          <w:lang w:eastAsia="ja-JP"/>
        </w:rPr>
        <w:t xml:space="preserve"> content distributed by Commonwealth departments or agencies </w:t>
      </w:r>
      <w:r w:rsidR="000A5527">
        <w:rPr>
          <w:rFonts w:ascii="Arial" w:eastAsia="MS Mincho" w:hAnsi="Arial" w:cs="Arial"/>
          <w:sz w:val="24"/>
          <w:szCs w:val="16"/>
          <w:lang w:eastAsia="ja-JP"/>
        </w:rPr>
        <w:t xml:space="preserve">is </w:t>
      </w:r>
      <w:r w:rsidRPr="00101394">
        <w:rPr>
          <w:rFonts w:ascii="Arial" w:eastAsia="MS Mincho" w:hAnsi="Arial" w:cs="Arial"/>
          <w:sz w:val="24"/>
          <w:szCs w:val="16"/>
          <w:lang w:eastAsia="ja-JP"/>
        </w:rPr>
        <w:t>coupled with written information accessible to screen readers.</w:t>
      </w:r>
    </w:p>
    <w:p w14:paraId="757DC753" w14:textId="77777777" w:rsidR="00247E9A" w:rsidRPr="00247E9A" w:rsidRDefault="00CC63A1" w:rsidP="00247E9A">
      <w:pPr>
        <w:pStyle w:val="ListParagraph"/>
        <w:numPr>
          <w:ilvl w:val="0"/>
          <w:numId w:val="2"/>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Adopt </w:t>
      </w:r>
      <w:r w:rsidR="00C85DD8">
        <w:rPr>
          <w:rFonts w:ascii="Arial" w:eastAsia="MS Mincho" w:hAnsi="Arial" w:cs="Arial"/>
          <w:sz w:val="24"/>
          <w:szCs w:val="16"/>
          <w:lang w:eastAsia="ja-JP"/>
        </w:rPr>
        <w:t xml:space="preserve">the </w:t>
      </w:r>
      <w:r w:rsidR="00F30224">
        <w:rPr>
          <w:rFonts w:ascii="Arial" w:eastAsia="MS Mincho" w:hAnsi="Arial" w:cs="Arial"/>
          <w:sz w:val="24"/>
          <w:szCs w:val="16"/>
          <w:lang w:eastAsia="ja-JP"/>
        </w:rPr>
        <w:t xml:space="preserve">new </w:t>
      </w:r>
      <w:r w:rsidRPr="00101394">
        <w:rPr>
          <w:rFonts w:ascii="Arial" w:eastAsia="MS Mincho" w:hAnsi="Arial" w:cs="Arial"/>
          <w:sz w:val="24"/>
          <w:szCs w:val="16"/>
          <w:lang w:eastAsia="ja-JP"/>
        </w:rPr>
        <w:t xml:space="preserve">Web Content Accessibility Guidelines </w:t>
      </w:r>
      <w:r w:rsidR="00F30224">
        <w:rPr>
          <w:rFonts w:ascii="Arial" w:eastAsia="MS Mincho" w:hAnsi="Arial" w:cs="Arial"/>
          <w:sz w:val="24"/>
          <w:szCs w:val="16"/>
          <w:lang w:eastAsia="ja-JP"/>
        </w:rPr>
        <w:t xml:space="preserve">(WCAG 3.0) </w:t>
      </w:r>
      <w:r w:rsidR="00C85DD8">
        <w:rPr>
          <w:rFonts w:ascii="Arial" w:eastAsia="MS Mincho" w:hAnsi="Arial" w:cs="Arial"/>
          <w:sz w:val="24"/>
          <w:szCs w:val="16"/>
          <w:lang w:eastAsia="ja-JP"/>
        </w:rPr>
        <w:t>when</w:t>
      </w:r>
      <w:r w:rsidR="0004534B">
        <w:rPr>
          <w:rFonts w:ascii="Arial" w:eastAsia="MS Mincho" w:hAnsi="Arial" w:cs="Arial"/>
          <w:sz w:val="24"/>
          <w:szCs w:val="16"/>
          <w:lang w:eastAsia="ja-JP"/>
        </w:rPr>
        <w:t xml:space="preserve"> </w:t>
      </w:r>
      <w:r w:rsidR="00F30224">
        <w:rPr>
          <w:rFonts w:ascii="Arial" w:eastAsia="MS Mincho" w:hAnsi="Arial" w:cs="Arial"/>
          <w:sz w:val="24"/>
          <w:szCs w:val="16"/>
          <w:lang w:eastAsia="ja-JP"/>
        </w:rPr>
        <w:t>they a</w:t>
      </w:r>
      <w:r w:rsidR="0004534B">
        <w:rPr>
          <w:rFonts w:ascii="Arial" w:eastAsia="MS Mincho" w:hAnsi="Arial" w:cs="Arial"/>
          <w:sz w:val="24"/>
          <w:szCs w:val="16"/>
          <w:lang w:eastAsia="ja-JP"/>
        </w:rPr>
        <w:t>re released.</w:t>
      </w:r>
    </w:p>
    <w:p w14:paraId="71027EE6" w14:textId="4B17D40F" w:rsidR="00541121" w:rsidRPr="00541121" w:rsidRDefault="00247E9A" w:rsidP="00247E9A">
      <w:pPr>
        <w:pStyle w:val="ListParagraph"/>
        <w:numPr>
          <w:ilvl w:val="0"/>
          <w:numId w:val="2"/>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 Provide </w:t>
      </w:r>
      <w:r w:rsidRPr="00247E9A">
        <w:rPr>
          <w:rFonts w:ascii="Arial" w:eastAsia="MS Mincho" w:hAnsi="Arial" w:cs="Arial"/>
          <w:sz w:val="24"/>
          <w:szCs w:val="24"/>
          <w:lang w:eastAsia="ja-JP"/>
        </w:rPr>
        <w:t>accessible versions of information</w:t>
      </w:r>
      <w:r w:rsidR="006D7525">
        <w:rPr>
          <w:rFonts w:ascii="Arial" w:eastAsia="MS Mincho" w:hAnsi="Arial" w:cs="Arial"/>
          <w:sz w:val="24"/>
          <w:szCs w:val="24"/>
          <w:lang w:eastAsia="ja-JP"/>
        </w:rPr>
        <w:t>, r</w:t>
      </w:r>
      <w:r w:rsidRPr="00247E9A">
        <w:rPr>
          <w:rFonts w:ascii="Arial" w:eastAsia="MS Mincho" w:hAnsi="Arial" w:cs="Arial"/>
          <w:sz w:val="24"/>
          <w:szCs w:val="24"/>
          <w:lang w:eastAsia="ja-JP"/>
        </w:rPr>
        <w:t xml:space="preserve">esources </w:t>
      </w:r>
      <w:r w:rsidR="006D7525">
        <w:rPr>
          <w:rFonts w:ascii="Arial" w:eastAsia="MS Mincho" w:hAnsi="Arial" w:cs="Arial"/>
          <w:sz w:val="24"/>
          <w:szCs w:val="24"/>
          <w:lang w:eastAsia="ja-JP"/>
        </w:rPr>
        <w:t xml:space="preserve">and </w:t>
      </w:r>
      <w:r w:rsidR="00F42E99">
        <w:rPr>
          <w:rFonts w:ascii="Arial" w:eastAsia="MS Mincho" w:hAnsi="Arial" w:cs="Arial"/>
          <w:sz w:val="24"/>
          <w:szCs w:val="24"/>
          <w:lang w:eastAsia="ja-JP"/>
        </w:rPr>
        <w:t xml:space="preserve">technology </w:t>
      </w:r>
      <w:r w:rsidRPr="00247E9A">
        <w:rPr>
          <w:rFonts w:ascii="Arial" w:eastAsia="MS Mincho" w:hAnsi="Arial" w:cs="Arial"/>
          <w:sz w:val="24"/>
          <w:szCs w:val="24"/>
          <w:lang w:eastAsia="ja-JP"/>
        </w:rPr>
        <w:t xml:space="preserve">at the outset of any future </w:t>
      </w:r>
      <w:r w:rsidR="00200EAF">
        <w:rPr>
          <w:rFonts w:ascii="Arial" w:eastAsia="MS Mincho" w:hAnsi="Arial" w:cs="Arial"/>
          <w:sz w:val="24"/>
          <w:szCs w:val="24"/>
          <w:lang w:eastAsia="ja-JP"/>
        </w:rPr>
        <w:t>emergency event</w:t>
      </w:r>
      <w:r w:rsidR="000F7B80">
        <w:rPr>
          <w:rFonts w:ascii="Arial" w:eastAsia="MS Mincho" w:hAnsi="Arial" w:cs="Arial"/>
          <w:sz w:val="24"/>
          <w:szCs w:val="24"/>
          <w:lang w:eastAsia="ja-JP"/>
        </w:rPr>
        <w:t>, including c</w:t>
      </w:r>
      <w:r w:rsidR="000F7B80" w:rsidRPr="00247E9A">
        <w:rPr>
          <w:rFonts w:ascii="Arial" w:eastAsia="MS Mincho" w:hAnsi="Arial" w:cs="Arial"/>
          <w:sz w:val="24"/>
          <w:szCs w:val="24"/>
          <w:lang w:eastAsia="ja-JP"/>
        </w:rPr>
        <w:t>ommunicable</w:t>
      </w:r>
      <w:r w:rsidRPr="00247E9A">
        <w:rPr>
          <w:rFonts w:ascii="Arial" w:eastAsia="MS Mincho" w:hAnsi="Arial" w:cs="Arial"/>
          <w:sz w:val="24"/>
          <w:szCs w:val="24"/>
          <w:lang w:eastAsia="ja-JP"/>
        </w:rPr>
        <w:t xml:space="preserve"> disease outbre</w:t>
      </w:r>
      <w:r w:rsidR="000F7B80">
        <w:rPr>
          <w:rFonts w:ascii="Arial" w:eastAsia="MS Mincho" w:hAnsi="Arial" w:cs="Arial"/>
          <w:sz w:val="24"/>
          <w:szCs w:val="24"/>
          <w:lang w:eastAsia="ja-JP"/>
        </w:rPr>
        <w:t>a</w:t>
      </w:r>
      <w:r w:rsidRPr="00247E9A">
        <w:rPr>
          <w:rFonts w:ascii="Arial" w:eastAsia="MS Mincho" w:hAnsi="Arial" w:cs="Arial"/>
          <w:sz w:val="24"/>
          <w:szCs w:val="24"/>
          <w:lang w:eastAsia="ja-JP"/>
        </w:rPr>
        <w:t>k</w:t>
      </w:r>
      <w:r w:rsidR="0068146B">
        <w:rPr>
          <w:rFonts w:ascii="Arial" w:eastAsia="MS Mincho" w:hAnsi="Arial" w:cs="Arial"/>
          <w:sz w:val="24"/>
          <w:szCs w:val="24"/>
          <w:lang w:eastAsia="ja-JP"/>
        </w:rPr>
        <w:t>s and pandemics.</w:t>
      </w:r>
      <w:r w:rsidRPr="00247E9A">
        <w:rPr>
          <w:rFonts w:ascii="Arial" w:eastAsia="MS Mincho" w:hAnsi="Arial" w:cs="Arial"/>
          <w:sz w:val="24"/>
          <w:szCs w:val="24"/>
          <w:lang w:eastAsia="ja-JP"/>
        </w:rPr>
        <w:t xml:space="preserve"> </w:t>
      </w:r>
    </w:p>
    <w:p w14:paraId="0E5304C7" w14:textId="57B7841A" w:rsidR="00247E9A" w:rsidRPr="00247E9A" w:rsidRDefault="00541121" w:rsidP="00247E9A">
      <w:pPr>
        <w:pStyle w:val="ListParagraph"/>
        <w:numPr>
          <w:ilvl w:val="0"/>
          <w:numId w:val="2"/>
        </w:numPr>
        <w:spacing w:line="360" w:lineRule="auto"/>
        <w:rPr>
          <w:rFonts w:ascii="Arial" w:hAnsi="Arial" w:cs="Arial"/>
          <w:kern w:val="2"/>
          <w:sz w:val="24"/>
          <w:szCs w:val="24"/>
          <w14:ligatures w14:val="standardContextual"/>
        </w:rPr>
      </w:pPr>
      <w:r>
        <w:rPr>
          <w:rFonts w:ascii="Arial" w:eastAsia="MS Mincho" w:hAnsi="Arial" w:cs="Arial"/>
          <w:sz w:val="24"/>
          <w:szCs w:val="24"/>
          <w:lang w:eastAsia="ja-JP"/>
        </w:rPr>
        <w:t xml:space="preserve">Ensure that </w:t>
      </w:r>
      <w:r w:rsidR="00247E9A" w:rsidRPr="00247E9A">
        <w:rPr>
          <w:rFonts w:ascii="Arial" w:eastAsia="MS Mincho" w:hAnsi="Arial" w:cs="Arial"/>
          <w:sz w:val="24"/>
          <w:szCs w:val="24"/>
          <w:lang w:eastAsia="ja-JP"/>
        </w:rPr>
        <w:t xml:space="preserve">disability-specific information, support and services </w:t>
      </w:r>
      <w:r w:rsidR="0068146B">
        <w:rPr>
          <w:rFonts w:ascii="Arial" w:eastAsia="MS Mincho" w:hAnsi="Arial" w:cs="Arial"/>
          <w:sz w:val="24"/>
          <w:szCs w:val="24"/>
          <w:lang w:eastAsia="ja-JP"/>
        </w:rPr>
        <w:t xml:space="preserve">are </w:t>
      </w:r>
      <w:r w:rsidR="00247E9A" w:rsidRPr="00247E9A">
        <w:rPr>
          <w:rFonts w:ascii="Arial" w:eastAsia="MS Mincho" w:hAnsi="Arial" w:cs="Arial"/>
          <w:sz w:val="24"/>
          <w:szCs w:val="24"/>
          <w:lang w:eastAsia="ja-JP"/>
        </w:rPr>
        <w:t>included in government planning and responses to outbreaks and pandemics.</w:t>
      </w:r>
    </w:p>
    <w:p w14:paraId="2A34F00D" w14:textId="3146C469" w:rsidR="00CC63A1" w:rsidRPr="00CC63A1" w:rsidRDefault="00F20F3E" w:rsidP="004D6E0E">
      <w:pPr>
        <w:pStyle w:val="ListParagraph"/>
        <w:numPr>
          <w:ilvl w:val="0"/>
          <w:numId w:val="2"/>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Provide a positive example for </w:t>
      </w:r>
      <w:r w:rsidR="00F42E99">
        <w:rPr>
          <w:rFonts w:ascii="Arial" w:eastAsia="MS Mincho" w:hAnsi="Arial" w:cs="Arial"/>
          <w:sz w:val="24"/>
          <w:szCs w:val="16"/>
          <w:lang w:eastAsia="ja-JP"/>
        </w:rPr>
        <w:t xml:space="preserve">other Australian governments by ensuring </w:t>
      </w:r>
      <w:r w:rsidR="00F42E99" w:rsidRPr="00721DCF">
        <w:rPr>
          <w:rFonts w:ascii="Arial" w:eastAsia="MS Mincho" w:hAnsi="Arial" w:cs="Arial"/>
          <w:sz w:val="24"/>
          <w:szCs w:val="16"/>
          <w:lang w:eastAsia="ja-JP"/>
        </w:rPr>
        <w:t xml:space="preserve">the accessibility of pandemic-related information and booking platforms for </w:t>
      </w:r>
      <w:r w:rsidR="00F42E99">
        <w:rPr>
          <w:rFonts w:ascii="Arial" w:eastAsia="MS Mincho" w:hAnsi="Arial" w:cs="Arial"/>
          <w:sz w:val="24"/>
          <w:szCs w:val="16"/>
          <w:lang w:eastAsia="ja-JP"/>
        </w:rPr>
        <w:t xml:space="preserve">people with disability. </w:t>
      </w:r>
      <w:r w:rsidR="00F42E99" w:rsidRPr="00721DCF">
        <w:rPr>
          <w:rFonts w:ascii="Arial" w:eastAsia="MS Mincho" w:hAnsi="Arial" w:cs="Arial"/>
          <w:sz w:val="24"/>
          <w:szCs w:val="16"/>
          <w:lang w:eastAsia="ja-JP"/>
        </w:rPr>
        <w:t xml:space="preserve"> </w:t>
      </w:r>
    </w:p>
    <w:p w14:paraId="46A4FDE9" w14:textId="4EE93209" w:rsidR="006E0BB0" w:rsidRDefault="005073BC" w:rsidP="006E0BB0">
      <w:pPr>
        <w:keepNext/>
        <w:keepLines/>
        <w:spacing w:before="360" w:after="0" w:line="360" w:lineRule="auto"/>
        <w:contextualSpacing/>
        <w:outlineLvl w:val="2"/>
        <w:rPr>
          <w:rFonts w:ascii="Arial" w:eastAsia="MS Mincho" w:hAnsi="Arial" w:cs="Arial"/>
          <w:sz w:val="24"/>
          <w:szCs w:val="24"/>
          <w:lang w:eastAsia="ja-JP"/>
        </w:rPr>
      </w:pPr>
      <w:bookmarkStart w:id="59" w:name="_Toc145422123"/>
      <w:bookmarkStart w:id="60" w:name="_Hlk133841588"/>
      <w:bookmarkStart w:id="61" w:name="_Hlk131504678"/>
      <w:bookmarkStart w:id="62" w:name="_Hlk136866114"/>
      <w:bookmarkStart w:id="63" w:name="_Hlk136865330"/>
      <w:bookmarkEnd w:id="43"/>
      <w:r w:rsidRPr="00E80173">
        <w:rPr>
          <w:rFonts w:ascii="Arial" w:eastAsia="MS Gothic" w:hAnsi="Arial" w:cs="Times New Roman"/>
          <w:b/>
          <w:color w:val="4F2260"/>
          <w:sz w:val="32"/>
          <w:szCs w:val="24"/>
          <w:lang w:eastAsia="ja-JP"/>
        </w:rPr>
        <w:t>3.</w:t>
      </w:r>
      <w:r w:rsidR="00AD701E">
        <w:rPr>
          <w:rFonts w:ascii="Arial" w:eastAsia="MS Gothic" w:hAnsi="Arial" w:cs="Times New Roman"/>
          <w:b/>
          <w:color w:val="4F2260"/>
          <w:sz w:val="32"/>
          <w:szCs w:val="24"/>
          <w:lang w:eastAsia="ja-JP"/>
        </w:rPr>
        <w:t>4</w:t>
      </w:r>
      <w:r w:rsidRPr="00E80173">
        <w:rPr>
          <w:rFonts w:ascii="Arial" w:eastAsia="MS Gothic" w:hAnsi="Arial" w:cs="Times New Roman"/>
          <w:b/>
          <w:color w:val="4F2260"/>
          <w:sz w:val="32"/>
          <w:szCs w:val="24"/>
          <w:lang w:eastAsia="ja-JP"/>
        </w:rPr>
        <w:t xml:space="preserve"> </w:t>
      </w:r>
      <w:r w:rsidR="001E4DB4">
        <w:rPr>
          <w:rFonts w:ascii="Arial" w:eastAsia="MS Gothic" w:hAnsi="Arial" w:cs="Times New Roman"/>
          <w:b/>
          <w:color w:val="4F2260"/>
          <w:sz w:val="32"/>
          <w:szCs w:val="24"/>
          <w:lang w:eastAsia="ja-JP"/>
        </w:rPr>
        <w:t>Inaccessible transport and evacuation facilities</w:t>
      </w:r>
      <w:bookmarkEnd w:id="59"/>
      <w:r w:rsidR="006E0BB0">
        <w:rPr>
          <w:rFonts w:ascii="Arial" w:eastAsia="MS Gothic" w:hAnsi="Arial" w:cs="Times New Roman"/>
          <w:b/>
          <w:color w:val="4F2260"/>
          <w:sz w:val="32"/>
          <w:szCs w:val="24"/>
          <w:lang w:eastAsia="ja-JP"/>
        </w:rPr>
        <w:t xml:space="preserve"> </w:t>
      </w:r>
    </w:p>
    <w:p w14:paraId="4835A969" w14:textId="55C9E4D7" w:rsidR="00D64ACC" w:rsidRPr="00D64ACC" w:rsidRDefault="00D64ACC" w:rsidP="00D64ACC">
      <w:pPr>
        <w:spacing w:after="0" w:line="360" w:lineRule="auto"/>
        <w:rPr>
          <w:rFonts w:ascii="Arial" w:eastAsia="MS Mincho" w:hAnsi="Arial" w:cs="Arial"/>
          <w:sz w:val="24"/>
          <w:szCs w:val="16"/>
          <w:lang w:eastAsia="ja-JP"/>
        </w:rPr>
      </w:pPr>
      <w:r w:rsidRPr="00D64ACC">
        <w:rPr>
          <w:rFonts w:ascii="Arial" w:eastAsia="MS Mincho" w:hAnsi="Arial" w:cs="Arial"/>
          <w:sz w:val="24"/>
          <w:szCs w:val="16"/>
          <w:lang w:eastAsia="ja-JP"/>
        </w:rPr>
        <w:t xml:space="preserve">International research has found that people with physical disability are </w:t>
      </w:r>
      <w:r w:rsidR="00374EE7">
        <w:rPr>
          <w:rFonts w:ascii="Arial" w:eastAsia="MS Mincho" w:hAnsi="Arial" w:cs="Arial"/>
          <w:sz w:val="24"/>
          <w:szCs w:val="16"/>
          <w:lang w:eastAsia="ja-JP"/>
        </w:rPr>
        <w:t>“</w:t>
      </w:r>
      <w:r w:rsidRPr="00D64ACC">
        <w:rPr>
          <w:rFonts w:ascii="Arial" w:eastAsia="MS Mincho" w:hAnsi="Arial" w:cs="Arial"/>
          <w:sz w:val="24"/>
          <w:szCs w:val="16"/>
          <w:lang w:eastAsia="ja-JP"/>
        </w:rPr>
        <w:t>less likely to evacuate from their home</w:t>
      </w:r>
      <w:r w:rsidR="00374EE7">
        <w:rPr>
          <w:rFonts w:ascii="Arial" w:eastAsia="MS Mincho" w:hAnsi="Arial" w:cs="Arial"/>
          <w:sz w:val="24"/>
          <w:szCs w:val="16"/>
          <w:lang w:eastAsia="ja-JP"/>
        </w:rPr>
        <w:t>”</w:t>
      </w:r>
      <w:r w:rsidRPr="00D64ACC">
        <w:rPr>
          <w:rFonts w:ascii="Arial" w:eastAsia="MS Mincho" w:hAnsi="Arial" w:cs="Arial"/>
          <w:sz w:val="24"/>
          <w:szCs w:val="16"/>
          <w:lang w:eastAsia="ja-JP"/>
        </w:rPr>
        <w:t xml:space="preserve"> during natural disasters and </w:t>
      </w:r>
      <w:r w:rsidR="00374EE7">
        <w:rPr>
          <w:rFonts w:ascii="Arial" w:eastAsia="MS Mincho" w:hAnsi="Arial" w:cs="Arial"/>
          <w:sz w:val="24"/>
          <w:szCs w:val="16"/>
          <w:lang w:eastAsia="ja-JP"/>
        </w:rPr>
        <w:t>“</w:t>
      </w:r>
      <w:r w:rsidRPr="00D64ACC">
        <w:rPr>
          <w:rFonts w:ascii="Arial" w:eastAsia="MS Mincho" w:hAnsi="Arial" w:cs="Arial"/>
          <w:sz w:val="24"/>
          <w:szCs w:val="16"/>
          <w:lang w:eastAsia="ja-JP"/>
        </w:rPr>
        <w:t>wait longer to do so due to a lack of accessible transport and concerns that evacuation shelters will not accommodate their needs.</w:t>
      </w:r>
      <w:r w:rsidR="00374EE7">
        <w:rPr>
          <w:rFonts w:ascii="Arial" w:eastAsia="MS Mincho" w:hAnsi="Arial" w:cs="Arial"/>
          <w:sz w:val="24"/>
          <w:szCs w:val="16"/>
          <w:lang w:eastAsia="ja-JP"/>
        </w:rPr>
        <w:t>”</w:t>
      </w:r>
      <w:r w:rsidRPr="00D64ACC">
        <w:rPr>
          <w:rFonts w:ascii="Arial" w:eastAsia="MS Mincho" w:hAnsi="Arial" w:cs="Arial"/>
          <w:sz w:val="24"/>
          <w:szCs w:val="16"/>
          <w:vertAlign w:val="superscript"/>
          <w:lang w:eastAsia="ja-JP"/>
        </w:rPr>
        <w:endnoteReference w:id="43"/>
      </w:r>
      <w:r w:rsidRPr="00D64ACC">
        <w:rPr>
          <w:rFonts w:ascii="Arial" w:eastAsia="MS Mincho" w:hAnsi="Arial" w:cs="Arial"/>
          <w:sz w:val="24"/>
          <w:szCs w:val="16"/>
          <w:lang w:eastAsia="ja-JP"/>
        </w:rPr>
        <w:t xml:space="preserve"> </w:t>
      </w:r>
    </w:p>
    <w:p w14:paraId="22CA2F36" w14:textId="5A9F135A" w:rsidR="00A63A8F" w:rsidRDefault="00A63A8F" w:rsidP="00D64ACC">
      <w:pPr>
        <w:spacing w:before="120" w:after="0" w:line="360" w:lineRule="auto"/>
        <w:rPr>
          <w:rFonts w:ascii="Arial" w:eastAsia="MS Mincho" w:hAnsi="Arial" w:cs="Arial"/>
          <w:sz w:val="24"/>
          <w:szCs w:val="16"/>
          <w:lang w:eastAsia="ja-JP"/>
        </w:rPr>
      </w:pPr>
      <w:bookmarkStart w:id="64" w:name="_Hlk145326113"/>
      <w:r>
        <w:rPr>
          <w:rFonts w:ascii="Arial" w:eastAsia="MS Gothic" w:hAnsi="Arial" w:cs="Arial"/>
          <w:bCs/>
          <w:iCs/>
          <w:color w:val="4F2260"/>
          <w:sz w:val="28"/>
          <w:szCs w:val="28"/>
          <w:lang w:eastAsia="ja-JP"/>
        </w:rPr>
        <w:lastRenderedPageBreak/>
        <w:t xml:space="preserve">Inaccessible transport </w:t>
      </w:r>
    </w:p>
    <w:bookmarkEnd w:id="64"/>
    <w:p w14:paraId="631A2E01" w14:textId="77777777" w:rsidR="00B25976" w:rsidRDefault="00D64ACC" w:rsidP="008C451F">
      <w:pPr>
        <w:spacing w:after="0" w:line="360" w:lineRule="auto"/>
        <w:rPr>
          <w:rFonts w:ascii="Arial" w:eastAsia="MS Mincho" w:hAnsi="Arial" w:cs="Arial"/>
          <w:sz w:val="24"/>
          <w:szCs w:val="16"/>
          <w:lang w:eastAsia="ja-JP"/>
        </w:rPr>
      </w:pPr>
      <w:r w:rsidRPr="00D64ACC">
        <w:rPr>
          <w:rFonts w:ascii="Arial" w:eastAsia="MS Mincho" w:hAnsi="Arial" w:cs="Arial"/>
          <w:sz w:val="24"/>
          <w:szCs w:val="16"/>
          <w:lang w:eastAsia="ja-JP"/>
        </w:rPr>
        <w:t xml:space="preserve">The tragic case of a 91-year-old American woman, who died in the aftermath of Hurricane Katrina in August 2005, serves as a poignant reminder of the potentially deadly consequences of inaccessible transport and evacuation facilities during a natural disaster. </w:t>
      </w:r>
    </w:p>
    <w:p w14:paraId="4DB0FC55" w14:textId="46A28020" w:rsidR="00D64ACC" w:rsidRPr="00D64ACC" w:rsidRDefault="00D64ACC" w:rsidP="00B25976">
      <w:pPr>
        <w:spacing w:before="120" w:after="0" w:line="360" w:lineRule="auto"/>
        <w:rPr>
          <w:rFonts w:ascii="Arial" w:eastAsia="MS Mincho" w:hAnsi="Arial" w:cs="Arial"/>
          <w:sz w:val="24"/>
          <w:szCs w:val="16"/>
          <w:lang w:eastAsia="ja-JP"/>
        </w:rPr>
      </w:pPr>
      <w:r w:rsidRPr="00D64ACC">
        <w:rPr>
          <w:rFonts w:ascii="Arial" w:eastAsia="MS Mincho" w:hAnsi="Arial" w:cs="Arial"/>
          <w:sz w:val="24"/>
          <w:szCs w:val="16"/>
          <w:lang w:eastAsia="ja-JP"/>
        </w:rPr>
        <w:t>This woman, who was legally blind, died in her wheelchair outside an overwhelmed New Orleans hurricane shelter. She had been waiting for a bus to carry her to safety. The buses eventually arrived four days later.</w:t>
      </w:r>
      <w:r w:rsidRPr="00D64ACC">
        <w:rPr>
          <w:rFonts w:ascii="Arial" w:eastAsia="MS Mincho" w:hAnsi="Arial" w:cs="Arial"/>
          <w:sz w:val="24"/>
          <w:szCs w:val="16"/>
          <w:vertAlign w:val="superscript"/>
          <w:lang w:eastAsia="ja-JP"/>
        </w:rPr>
        <w:endnoteReference w:id="44"/>
      </w:r>
    </w:p>
    <w:p w14:paraId="4800CDFF" w14:textId="77777777" w:rsidR="0053247C" w:rsidRDefault="00D64ACC" w:rsidP="00D64ACC">
      <w:pPr>
        <w:spacing w:before="120" w:after="0" w:line="360" w:lineRule="auto"/>
        <w:rPr>
          <w:rFonts w:ascii="Arial" w:eastAsia="MS Mincho" w:hAnsi="Arial" w:cs="Arial"/>
          <w:sz w:val="24"/>
          <w:szCs w:val="16"/>
          <w:lang w:eastAsia="ja-JP"/>
        </w:rPr>
      </w:pPr>
      <w:r w:rsidRPr="00D64ACC">
        <w:rPr>
          <w:rFonts w:ascii="Arial" w:eastAsia="MS Mincho" w:hAnsi="Arial" w:cs="Arial"/>
          <w:sz w:val="24"/>
          <w:szCs w:val="16"/>
          <w:lang w:eastAsia="ja-JP"/>
        </w:rPr>
        <w:t xml:space="preserve">Roads and railways are often closed or otherwise inaccessible during floods and bushfires, severely limiting people’s ability to take evasive action. This problem is exacerbated for people who are blind or vision impaired, who typically cannot drive themselves away from the approaching danger. </w:t>
      </w:r>
    </w:p>
    <w:p w14:paraId="19CD24E5" w14:textId="7BD19890" w:rsidR="00D64ACC" w:rsidRDefault="00353347" w:rsidP="00D64ACC">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A </w:t>
      </w:r>
      <w:r w:rsidR="00181277" w:rsidRPr="004D5ABA">
        <w:rPr>
          <w:rFonts w:ascii="Arial" w:eastAsia="MS Mincho" w:hAnsi="Arial" w:cs="Arial"/>
          <w:sz w:val="24"/>
          <w:szCs w:val="16"/>
          <w:lang w:eastAsia="ja-JP"/>
        </w:rPr>
        <w:t>Disability Disaster Management Centre (DDMC)</w:t>
      </w:r>
      <w:r w:rsidR="00181277">
        <w:rPr>
          <w:rFonts w:ascii="Arial" w:eastAsia="MS Mincho" w:hAnsi="Arial" w:cs="Arial"/>
          <w:sz w:val="24"/>
          <w:szCs w:val="16"/>
          <w:lang w:eastAsia="ja-JP"/>
        </w:rPr>
        <w:t xml:space="preserve"> database of </w:t>
      </w:r>
      <w:r w:rsidR="00517267">
        <w:rPr>
          <w:rFonts w:ascii="Arial" w:eastAsia="MS Mincho" w:hAnsi="Arial" w:cs="Arial"/>
          <w:sz w:val="24"/>
          <w:szCs w:val="16"/>
          <w:lang w:eastAsia="ja-JP"/>
        </w:rPr>
        <w:t>completed P-CEP plans w</w:t>
      </w:r>
      <w:r w:rsidR="00181277">
        <w:rPr>
          <w:rFonts w:ascii="Arial" w:eastAsia="MS Mincho" w:hAnsi="Arial" w:cs="Arial"/>
          <w:sz w:val="24"/>
          <w:szCs w:val="16"/>
          <w:lang w:eastAsia="ja-JP"/>
        </w:rPr>
        <w:t xml:space="preserve">ould </w:t>
      </w:r>
      <w:r w:rsidR="00517267">
        <w:rPr>
          <w:rFonts w:ascii="Arial" w:eastAsia="MS Mincho" w:hAnsi="Arial" w:cs="Arial"/>
          <w:sz w:val="24"/>
          <w:szCs w:val="16"/>
          <w:lang w:eastAsia="ja-JP"/>
        </w:rPr>
        <w:t xml:space="preserve">assist </w:t>
      </w:r>
      <w:r w:rsidR="00181277">
        <w:rPr>
          <w:rFonts w:ascii="Arial" w:eastAsia="MS Mincho" w:hAnsi="Arial" w:cs="Arial"/>
          <w:sz w:val="24"/>
          <w:szCs w:val="16"/>
          <w:lang w:eastAsia="ja-JP"/>
        </w:rPr>
        <w:t>state</w:t>
      </w:r>
      <w:r w:rsidR="00154C48">
        <w:rPr>
          <w:rFonts w:ascii="Arial" w:eastAsia="MS Mincho" w:hAnsi="Arial" w:cs="Arial"/>
          <w:sz w:val="24"/>
          <w:szCs w:val="16"/>
          <w:lang w:eastAsia="ja-JP"/>
        </w:rPr>
        <w:t xml:space="preserve">, territory </w:t>
      </w:r>
      <w:r w:rsidR="00181277">
        <w:rPr>
          <w:rFonts w:ascii="Arial" w:eastAsia="MS Mincho" w:hAnsi="Arial" w:cs="Arial"/>
          <w:sz w:val="24"/>
          <w:szCs w:val="16"/>
          <w:lang w:eastAsia="ja-JP"/>
        </w:rPr>
        <w:t xml:space="preserve">and local government </w:t>
      </w:r>
      <w:r w:rsidR="00517267">
        <w:rPr>
          <w:rFonts w:ascii="Arial" w:eastAsia="MS Mincho" w:hAnsi="Arial" w:cs="Arial"/>
          <w:sz w:val="24"/>
          <w:szCs w:val="16"/>
          <w:lang w:eastAsia="ja-JP"/>
        </w:rPr>
        <w:t xml:space="preserve">officials in identifying and </w:t>
      </w:r>
      <w:r w:rsidR="0053247C">
        <w:rPr>
          <w:rFonts w:ascii="Arial" w:eastAsia="MS Mincho" w:hAnsi="Arial" w:cs="Arial"/>
          <w:sz w:val="24"/>
          <w:szCs w:val="16"/>
          <w:lang w:eastAsia="ja-JP"/>
        </w:rPr>
        <w:t xml:space="preserve">offering transport </w:t>
      </w:r>
      <w:bookmarkStart w:id="65" w:name="_Hlk145326781"/>
      <w:r w:rsidR="0053247C">
        <w:rPr>
          <w:rFonts w:ascii="Arial" w:eastAsia="MS Mincho" w:hAnsi="Arial" w:cs="Arial"/>
          <w:sz w:val="24"/>
          <w:szCs w:val="16"/>
          <w:lang w:eastAsia="ja-JP"/>
        </w:rPr>
        <w:t>assistance to people with disability</w:t>
      </w:r>
      <w:r w:rsidR="004702ED">
        <w:rPr>
          <w:rFonts w:ascii="Arial" w:eastAsia="MS Mincho" w:hAnsi="Arial" w:cs="Arial"/>
          <w:sz w:val="24"/>
          <w:szCs w:val="16"/>
          <w:lang w:eastAsia="ja-JP"/>
        </w:rPr>
        <w:t xml:space="preserve"> in an </w:t>
      </w:r>
      <w:r w:rsidR="005C3E72">
        <w:rPr>
          <w:rFonts w:ascii="Arial" w:eastAsia="MS Mincho" w:hAnsi="Arial" w:cs="Arial"/>
          <w:sz w:val="24"/>
          <w:szCs w:val="16"/>
          <w:lang w:eastAsia="ja-JP"/>
        </w:rPr>
        <w:t>disaster-</w:t>
      </w:r>
      <w:r w:rsidR="004702ED">
        <w:rPr>
          <w:rFonts w:ascii="Arial" w:eastAsia="MS Mincho" w:hAnsi="Arial" w:cs="Arial"/>
          <w:sz w:val="24"/>
          <w:szCs w:val="16"/>
          <w:lang w:eastAsia="ja-JP"/>
        </w:rPr>
        <w:t xml:space="preserve">affected </w:t>
      </w:r>
      <w:r w:rsidR="005C3E72">
        <w:rPr>
          <w:rFonts w:ascii="Arial" w:eastAsia="MS Mincho" w:hAnsi="Arial" w:cs="Arial"/>
          <w:sz w:val="24"/>
          <w:szCs w:val="16"/>
          <w:lang w:eastAsia="ja-JP"/>
        </w:rPr>
        <w:t>region</w:t>
      </w:r>
      <w:r w:rsidR="00D461B4">
        <w:rPr>
          <w:rFonts w:ascii="Arial" w:eastAsia="MS Mincho" w:hAnsi="Arial" w:cs="Arial"/>
          <w:sz w:val="24"/>
          <w:szCs w:val="16"/>
          <w:lang w:eastAsia="ja-JP"/>
        </w:rPr>
        <w:t>s</w:t>
      </w:r>
      <w:r w:rsidR="005C3E72">
        <w:rPr>
          <w:rFonts w:ascii="Arial" w:eastAsia="MS Mincho" w:hAnsi="Arial" w:cs="Arial"/>
          <w:sz w:val="24"/>
          <w:szCs w:val="16"/>
          <w:lang w:eastAsia="ja-JP"/>
        </w:rPr>
        <w:t xml:space="preserve">. </w:t>
      </w:r>
      <w:r w:rsidR="001E7981">
        <w:rPr>
          <w:rFonts w:ascii="Arial" w:eastAsia="MS Mincho" w:hAnsi="Arial" w:cs="Arial"/>
          <w:sz w:val="24"/>
          <w:szCs w:val="16"/>
          <w:lang w:eastAsia="ja-JP"/>
        </w:rPr>
        <w:t xml:space="preserve"> </w:t>
      </w:r>
    </w:p>
    <w:bookmarkEnd w:id="65"/>
    <w:p w14:paraId="63224CBC" w14:textId="77777777" w:rsidR="0024523C" w:rsidRDefault="0024523C" w:rsidP="0024523C">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t>Recommendation</w:t>
      </w:r>
      <w:r>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p>
    <w:p w14:paraId="6FFA5B70" w14:textId="1F7B9553" w:rsidR="0024523C" w:rsidRPr="00471E10" w:rsidRDefault="00220174" w:rsidP="00471E10">
      <w:pPr>
        <w:pStyle w:val="ListParagraph"/>
        <w:numPr>
          <w:ilvl w:val="0"/>
          <w:numId w:val="2"/>
        </w:numPr>
        <w:spacing w:line="360" w:lineRule="auto"/>
        <w:rPr>
          <w:rFonts w:ascii="Arial" w:hAnsi="Arial" w:cs="Arial"/>
          <w:kern w:val="2"/>
          <w:sz w:val="24"/>
          <w:szCs w:val="24"/>
          <w14:ligatures w14:val="standardContextual"/>
        </w:rPr>
      </w:pPr>
      <w:bookmarkStart w:id="66" w:name="_Hlk145421020"/>
      <w:r>
        <w:rPr>
          <w:rFonts w:ascii="Arial" w:hAnsi="Arial" w:cs="Arial"/>
          <w:kern w:val="2"/>
          <w:sz w:val="24"/>
          <w:szCs w:val="24"/>
          <w14:ligatures w14:val="standardContextual"/>
        </w:rPr>
        <w:t xml:space="preserve">Use the </w:t>
      </w:r>
      <w:r w:rsidR="00353347">
        <w:rPr>
          <w:rFonts w:ascii="Arial" w:hAnsi="Arial" w:cs="Arial"/>
          <w:kern w:val="2"/>
          <w:sz w:val="24"/>
          <w:szCs w:val="24"/>
          <w14:ligatures w14:val="standardContextual"/>
        </w:rPr>
        <w:t xml:space="preserve">DDMC </w:t>
      </w:r>
      <w:r>
        <w:rPr>
          <w:rFonts w:ascii="Arial" w:hAnsi="Arial" w:cs="Arial"/>
          <w:kern w:val="2"/>
          <w:sz w:val="24"/>
          <w:szCs w:val="24"/>
          <w14:ligatures w14:val="standardContextual"/>
        </w:rPr>
        <w:t>database of completed P-CEP plans to assist state</w:t>
      </w:r>
      <w:r w:rsidR="00FE0E27">
        <w:rPr>
          <w:rFonts w:ascii="Arial" w:hAnsi="Arial" w:cs="Arial"/>
          <w:kern w:val="2"/>
          <w:sz w:val="24"/>
          <w:szCs w:val="24"/>
          <w14:ligatures w14:val="standardContextual"/>
        </w:rPr>
        <w:t>, territory</w:t>
      </w:r>
      <w:r>
        <w:rPr>
          <w:rFonts w:ascii="Arial" w:hAnsi="Arial" w:cs="Arial"/>
          <w:kern w:val="2"/>
          <w:sz w:val="24"/>
          <w:szCs w:val="24"/>
          <w14:ligatures w14:val="standardContextual"/>
        </w:rPr>
        <w:t xml:space="preserve"> and local government authorities in </w:t>
      </w:r>
      <w:r w:rsidR="00643D6F">
        <w:rPr>
          <w:rFonts w:ascii="Arial" w:hAnsi="Arial" w:cs="Arial"/>
          <w:kern w:val="2"/>
          <w:sz w:val="24"/>
          <w:szCs w:val="24"/>
          <w14:ligatures w14:val="standardContextual"/>
        </w:rPr>
        <w:t xml:space="preserve">identifying and offering transport </w:t>
      </w:r>
      <w:r w:rsidR="00643D6F" w:rsidRPr="00643D6F">
        <w:rPr>
          <w:rFonts w:ascii="Arial" w:eastAsia="MS Mincho" w:hAnsi="Arial" w:cs="Arial"/>
          <w:sz w:val="24"/>
          <w:szCs w:val="16"/>
          <w:lang w:eastAsia="ja-JP"/>
        </w:rPr>
        <w:t xml:space="preserve">assistance to people with disability in </w:t>
      </w:r>
      <w:r w:rsidR="001B1E92">
        <w:rPr>
          <w:rFonts w:ascii="Arial" w:eastAsia="MS Mincho" w:hAnsi="Arial" w:cs="Arial"/>
          <w:sz w:val="24"/>
          <w:szCs w:val="16"/>
          <w:lang w:eastAsia="ja-JP"/>
        </w:rPr>
        <w:t xml:space="preserve">disaster-affected regions. </w:t>
      </w:r>
      <w:r w:rsidR="00643D6F" w:rsidRPr="00643D6F">
        <w:rPr>
          <w:rFonts w:ascii="Arial" w:eastAsia="MS Mincho" w:hAnsi="Arial" w:cs="Arial"/>
          <w:sz w:val="24"/>
          <w:szCs w:val="16"/>
          <w:lang w:eastAsia="ja-JP"/>
        </w:rPr>
        <w:t xml:space="preserve"> </w:t>
      </w:r>
    </w:p>
    <w:p w14:paraId="0A63C31C" w14:textId="293140DF" w:rsidR="008C451F" w:rsidRDefault="008C451F" w:rsidP="00D64ACC">
      <w:pPr>
        <w:spacing w:before="120" w:after="0" w:line="360" w:lineRule="auto"/>
        <w:rPr>
          <w:rFonts w:ascii="Arial" w:eastAsia="MS Mincho" w:hAnsi="Arial" w:cs="Arial"/>
          <w:sz w:val="24"/>
          <w:szCs w:val="16"/>
          <w:lang w:eastAsia="ja-JP"/>
        </w:rPr>
      </w:pPr>
      <w:bookmarkStart w:id="67" w:name="_Hlk145326157"/>
      <w:bookmarkEnd w:id="66"/>
      <w:r>
        <w:rPr>
          <w:rFonts w:ascii="Arial" w:eastAsia="MS Gothic" w:hAnsi="Arial" w:cs="Arial"/>
          <w:bCs/>
          <w:iCs/>
          <w:color w:val="4F2260"/>
          <w:sz w:val="28"/>
          <w:szCs w:val="28"/>
          <w:lang w:eastAsia="ja-JP"/>
        </w:rPr>
        <w:t>Inaccessible evacuation centres</w:t>
      </w:r>
    </w:p>
    <w:bookmarkEnd w:id="67"/>
    <w:p w14:paraId="4EFE9B6B" w14:textId="77777777" w:rsidR="00CA3890" w:rsidRDefault="00D64ACC" w:rsidP="008C451F">
      <w:pPr>
        <w:spacing w:after="0" w:line="360" w:lineRule="auto"/>
        <w:rPr>
          <w:rFonts w:ascii="Arial" w:eastAsia="MS Mincho" w:hAnsi="Arial" w:cs="Arial"/>
          <w:sz w:val="24"/>
          <w:szCs w:val="16"/>
          <w:lang w:eastAsia="ja-JP"/>
        </w:rPr>
      </w:pPr>
      <w:r w:rsidRPr="00D64ACC">
        <w:rPr>
          <w:rFonts w:ascii="Arial" w:eastAsia="MS Mincho" w:hAnsi="Arial" w:cs="Arial"/>
          <w:sz w:val="24"/>
          <w:szCs w:val="16"/>
          <w:lang w:eastAsia="ja-JP"/>
        </w:rPr>
        <w:t>Even if transport to an evacuation centre is readily available, the probable loss of independence in a such a facility deters people who are blind or vision impaired from seeking shelter.</w:t>
      </w:r>
      <w:r w:rsidRPr="00D64ACC">
        <w:rPr>
          <w:rFonts w:ascii="Arial" w:eastAsia="MS Mincho" w:hAnsi="Arial" w:cs="Arial"/>
          <w:sz w:val="24"/>
          <w:szCs w:val="16"/>
          <w:vertAlign w:val="superscript"/>
          <w:lang w:eastAsia="ja-JP"/>
        </w:rPr>
        <w:endnoteReference w:id="45"/>
      </w:r>
      <w:r w:rsidRPr="00D64ACC">
        <w:rPr>
          <w:rFonts w:ascii="Arial" w:eastAsia="MS Mincho" w:hAnsi="Arial" w:cs="Arial"/>
          <w:sz w:val="24"/>
          <w:szCs w:val="16"/>
          <w:lang w:eastAsia="ja-JP"/>
        </w:rPr>
        <w:t xml:space="preserve"> </w:t>
      </w:r>
    </w:p>
    <w:p w14:paraId="6E0D1AC3" w14:textId="22987CF6" w:rsidR="00D64ACC" w:rsidRPr="00D64ACC" w:rsidRDefault="00D64ACC" w:rsidP="00CA3890">
      <w:pPr>
        <w:spacing w:before="120" w:after="0" w:line="360" w:lineRule="auto"/>
        <w:rPr>
          <w:rFonts w:ascii="Arial" w:eastAsia="MS Mincho" w:hAnsi="Arial" w:cs="Arial"/>
          <w:sz w:val="24"/>
          <w:szCs w:val="16"/>
          <w:lang w:eastAsia="ja-JP"/>
        </w:rPr>
      </w:pPr>
      <w:r w:rsidRPr="00D64ACC">
        <w:rPr>
          <w:rFonts w:ascii="Arial" w:eastAsia="MS Mincho" w:hAnsi="Arial" w:cs="Arial"/>
          <w:sz w:val="24"/>
          <w:szCs w:val="16"/>
          <w:lang w:eastAsia="ja-JP"/>
        </w:rPr>
        <w:t xml:space="preserve">The temporary and ad hoc nature of evacuation facilities means that people who are blind or vision impaired often have great difficulties in navigating their way to food and drink stations and bathroom facilities, and in feeding, watering and toileting their dog guides.  </w:t>
      </w:r>
    </w:p>
    <w:p w14:paraId="07C8A62D" w14:textId="77777777" w:rsidR="00D64ACC" w:rsidRPr="00D64ACC" w:rsidRDefault="00D64ACC" w:rsidP="00D64ACC">
      <w:pPr>
        <w:spacing w:before="120" w:after="0" w:line="360" w:lineRule="auto"/>
        <w:rPr>
          <w:rFonts w:ascii="Arial" w:eastAsia="MS Mincho" w:hAnsi="Arial" w:cs="Arial"/>
          <w:sz w:val="24"/>
          <w:szCs w:val="16"/>
          <w:lang w:eastAsia="ja-JP"/>
        </w:rPr>
      </w:pPr>
      <w:r w:rsidRPr="00D64ACC">
        <w:rPr>
          <w:rFonts w:ascii="Arial" w:eastAsia="MS Mincho" w:hAnsi="Arial" w:cs="Arial"/>
          <w:sz w:val="24"/>
          <w:szCs w:val="16"/>
          <w:lang w:eastAsia="ja-JP"/>
        </w:rPr>
        <w:t xml:space="preserve">People who are blind or vision impaired also often do not receive the assistance they require at evacuation centres when it comes to accessing up-to-date emergency information in an accessible format such as braille, large print or audio. Nor do they </w:t>
      </w:r>
      <w:r w:rsidRPr="00D64ACC">
        <w:rPr>
          <w:rFonts w:ascii="Arial" w:eastAsia="MS Mincho" w:hAnsi="Arial" w:cs="Arial"/>
          <w:sz w:val="24"/>
          <w:szCs w:val="16"/>
          <w:lang w:eastAsia="ja-JP"/>
        </w:rPr>
        <w:lastRenderedPageBreak/>
        <w:t xml:space="preserve">receive the dedicated orientation and mobility (O&amp;M) assistance required to navigate the unfamiliar surrounds of the evacuation centre. </w:t>
      </w:r>
    </w:p>
    <w:p w14:paraId="379BBF3A" w14:textId="7EF796DE" w:rsidR="00D64ACC" w:rsidRPr="00D64ACC" w:rsidRDefault="00D64ACC" w:rsidP="00D64ACC">
      <w:pPr>
        <w:spacing w:before="120" w:after="0" w:line="360" w:lineRule="auto"/>
        <w:rPr>
          <w:rFonts w:ascii="Arial" w:eastAsia="MS Mincho" w:hAnsi="Arial" w:cs="Arial"/>
          <w:sz w:val="24"/>
          <w:szCs w:val="16"/>
          <w:lang w:eastAsia="ja-JP"/>
        </w:rPr>
      </w:pPr>
      <w:bookmarkStart w:id="68" w:name="_Hlk145411801"/>
      <w:r w:rsidRPr="00D64ACC">
        <w:rPr>
          <w:rFonts w:ascii="Arial" w:eastAsia="MS Mincho" w:hAnsi="Arial" w:cs="Arial"/>
          <w:sz w:val="24"/>
          <w:szCs w:val="16"/>
          <w:lang w:eastAsia="ja-JP"/>
        </w:rPr>
        <w:t>The emergency services personnel and volunteers who work at these facilities should receive disability awareness training, particularly as it relates to the unique needs of people who are blind or vision impaired.</w:t>
      </w:r>
      <w:r w:rsidR="00AB0AC7">
        <w:rPr>
          <w:rFonts w:ascii="Arial" w:eastAsia="MS Mincho" w:hAnsi="Arial" w:cs="Arial"/>
          <w:sz w:val="24"/>
          <w:szCs w:val="16"/>
          <w:lang w:eastAsia="ja-JP"/>
        </w:rPr>
        <w:t xml:space="preserve"> The </w:t>
      </w:r>
      <w:r w:rsidR="008E378C">
        <w:rPr>
          <w:rFonts w:ascii="Arial" w:eastAsia="MS Mincho" w:hAnsi="Arial" w:cs="Arial"/>
          <w:sz w:val="24"/>
          <w:szCs w:val="16"/>
          <w:lang w:eastAsia="ja-JP"/>
        </w:rPr>
        <w:t>C</w:t>
      </w:r>
      <w:r w:rsidR="00AB0AC7">
        <w:rPr>
          <w:rFonts w:ascii="Arial" w:eastAsia="MS Mincho" w:hAnsi="Arial" w:cs="Arial"/>
          <w:sz w:val="24"/>
          <w:szCs w:val="16"/>
          <w:lang w:eastAsia="ja-JP"/>
        </w:rPr>
        <w:t xml:space="preserve">ommonwealth should </w:t>
      </w:r>
      <w:r w:rsidR="008E378C">
        <w:rPr>
          <w:rFonts w:ascii="Arial" w:eastAsia="MS Mincho" w:hAnsi="Arial" w:cs="Arial"/>
          <w:sz w:val="24"/>
          <w:szCs w:val="16"/>
          <w:lang w:eastAsia="ja-JP"/>
        </w:rPr>
        <w:t xml:space="preserve">fund disability representative organisations to </w:t>
      </w:r>
      <w:r w:rsidR="00164FF1">
        <w:rPr>
          <w:rFonts w:ascii="Arial" w:eastAsia="MS Mincho" w:hAnsi="Arial" w:cs="Arial"/>
          <w:sz w:val="24"/>
          <w:szCs w:val="16"/>
          <w:lang w:eastAsia="ja-JP"/>
        </w:rPr>
        <w:t>provide this training</w:t>
      </w:r>
      <w:r w:rsidR="00E72724">
        <w:rPr>
          <w:rFonts w:ascii="Arial" w:eastAsia="MS Mincho" w:hAnsi="Arial" w:cs="Arial"/>
          <w:sz w:val="24"/>
          <w:szCs w:val="16"/>
          <w:lang w:eastAsia="ja-JP"/>
        </w:rPr>
        <w:t>.</w:t>
      </w:r>
      <w:r w:rsidRPr="00D64ACC">
        <w:rPr>
          <w:rFonts w:ascii="Arial" w:eastAsia="MS Mincho" w:hAnsi="Arial" w:cs="Arial"/>
          <w:sz w:val="24"/>
          <w:szCs w:val="16"/>
          <w:lang w:eastAsia="ja-JP"/>
        </w:rPr>
        <w:t xml:space="preserve"> </w:t>
      </w:r>
      <w:r w:rsidR="003E33EF">
        <w:rPr>
          <w:rFonts w:ascii="Arial" w:eastAsia="MS Mincho" w:hAnsi="Arial" w:cs="Arial"/>
          <w:sz w:val="24"/>
          <w:szCs w:val="16"/>
          <w:lang w:eastAsia="ja-JP"/>
        </w:rPr>
        <w:t xml:space="preserve">Until such training is </w:t>
      </w:r>
      <w:r w:rsidR="003B5435">
        <w:rPr>
          <w:rFonts w:ascii="Arial" w:eastAsia="MS Mincho" w:hAnsi="Arial" w:cs="Arial"/>
          <w:sz w:val="24"/>
          <w:szCs w:val="16"/>
          <w:lang w:eastAsia="ja-JP"/>
        </w:rPr>
        <w:t>commonplace</w:t>
      </w:r>
      <w:r w:rsidR="00704C97">
        <w:rPr>
          <w:rFonts w:ascii="Arial" w:eastAsia="MS Mincho" w:hAnsi="Arial" w:cs="Arial"/>
          <w:sz w:val="24"/>
          <w:szCs w:val="16"/>
          <w:lang w:eastAsia="ja-JP"/>
        </w:rPr>
        <w:t xml:space="preserve">, </w:t>
      </w:r>
      <w:r w:rsidR="003E33EF">
        <w:rPr>
          <w:rFonts w:ascii="Arial" w:eastAsia="MS Mincho" w:hAnsi="Arial" w:cs="Arial"/>
          <w:sz w:val="24"/>
          <w:szCs w:val="16"/>
          <w:lang w:eastAsia="ja-JP"/>
        </w:rPr>
        <w:t>d</w:t>
      </w:r>
      <w:r w:rsidRPr="00D64ACC">
        <w:rPr>
          <w:rFonts w:ascii="Arial" w:eastAsia="MS Mincho" w:hAnsi="Arial" w:cs="Arial"/>
          <w:sz w:val="24"/>
          <w:szCs w:val="16"/>
          <w:lang w:eastAsia="ja-JP"/>
        </w:rPr>
        <w:t xml:space="preserve">isability awareness </w:t>
      </w:r>
      <w:r w:rsidR="00E85B77">
        <w:rPr>
          <w:rFonts w:ascii="Arial" w:eastAsia="MS Mincho" w:hAnsi="Arial" w:cs="Arial"/>
          <w:sz w:val="24"/>
          <w:szCs w:val="16"/>
          <w:lang w:eastAsia="ja-JP"/>
        </w:rPr>
        <w:t xml:space="preserve">at evacuation centres </w:t>
      </w:r>
      <w:r w:rsidR="00B63882">
        <w:rPr>
          <w:rFonts w:ascii="Arial" w:eastAsia="MS Mincho" w:hAnsi="Arial" w:cs="Arial"/>
          <w:sz w:val="24"/>
          <w:szCs w:val="16"/>
          <w:lang w:eastAsia="ja-JP"/>
        </w:rPr>
        <w:t>will be sorely l</w:t>
      </w:r>
      <w:r w:rsidRPr="00D64ACC">
        <w:rPr>
          <w:rFonts w:ascii="Arial" w:eastAsia="MS Mincho" w:hAnsi="Arial" w:cs="Arial"/>
          <w:sz w:val="24"/>
          <w:szCs w:val="16"/>
          <w:lang w:eastAsia="ja-JP"/>
        </w:rPr>
        <w:t>acking</w:t>
      </w:r>
      <w:r w:rsidR="00B63882">
        <w:rPr>
          <w:rFonts w:ascii="Arial" w:eastAsia="MS Mincho" w:hAnsi="Arial" w:cs="Arial"/>
          <w:sz w:val="24"/>
          <w:szCs w:val="16"/>
          <w:lang w:eastAsia="ja-JP"/>
        </w:rPr>
        <w:t xml:space="preserve">. </w:t>
      </w:r>
      <w:r w:rsidRPr="00D64ACC">
        <w:rPr>
          <w:rFonts w:ascii="Arial" w:eastAsia="MS Mincho" w:hAnsi="Arial" w:cs="Arial"/>
          <w:sz w:val="24"/>
          <w:szCs w:val="16"/>
          <w:lang w:eastAsia="ja-JP"/>
        </w:rPr>
        <w:t xml:space="preserve"> </w:t>
      </w:r>
    </w:p>
    <w:bookmarkEnd w:id="68"/>
    <w:p w14:paraId="6D03D45B" w14:textId="413DEE93" w:rsidR="00D64ACC" w:rsidRPr="00D64ACC" w:rsidRDefault="00D64ACC" w:rsidP="00D64ACC">
      <w:pPr>
        <w:spacing w:before="120" w:after="0" w:line="360" w:lineRule="auto"/>
        <w:rPr>
          <w:rFonts w:ascii="Arial" w:eastAsia="MS Mincho" w:hAnsi="Arial" w:cs="Arial"/>
          <w:sz w:val="24"/>
          <w:szCs w:val="16"/>
          <w:lang w:eastAsia="ja-JP"/>
        </w:rPr>
      </w:pPr>
      <w:r w:rsidRPr="00D64ACC">
        <w:rPr>
          <w:rFonts w:ascii="Arial" w:eastAsia="MS Mincho" w:hAnsi="Arial" w:cs="Arial"/>
          <w:sz w:val="24"/>
          <w:szCs w:val="16"/>
          <w:lang w:eastAsia="ja-JP"/>
        </w:rPr>
        <w:t xml:space="preserve">As explained by one BCA member who has worked at evacuation centres, there is usually </w:t>
      </w:r>
      <w:r w:rsidR="0086220F">
        <w:rPr>
          <w:rFonts w:ascii="Arial" w:eastAsia="MS Mincho" w:hAnsi="Arial" w:cs="Arial"/>
          <w:sz w:val="24"/>
          <w:szCs w:val="16"/>
          <w:lang w:eastAsia="ja-JP"/>
        </w:rPr>
        <w:t>“</w:t>
      </w:r>
      <w:r w:rsidRPr="00D64ACC">
        <w:rPr>
          <w:rFonts w:ascii="Arial" w:eastAsia="MS Mincho" w:hAnsi="Arial" w:cs="Arial"/>
          <w:sz w:val="24"/>
          <w:szCs w:val="16"/>
          <w:lang w:eastAsia="ja-JP"/>
        </w:rPr>
        <w:t>organised chaos</w:t>
      </w:r>
      <w:r w:rsidR="0086220F">
        <w:rPr>
          <w:rFonts w:ascii="Arial" w:eastAsia="MS Mincho" w:hAnsi="Arial" w:cs="Arial"/>
          <w:sz w:val="24"/>
          <w:szCs w:val="16"/>
          <w:lang w:eastAsia="ja-JP"/>
        </w:rPr>
        <w:t>”</w:t>
      </w:r>
      <w:r w:rsidRPr="00D64ACC">
        <w:rPr>
          <w:rFonts w:ascii="Arial" w:eastAsia="MS Mincho" w:hAnsi="Arial" w:cs="Arial"/>
          <w:sz w:val="24"/>
          <w:szCs w:val="16"/>
          <w:lang w:eastAsia="ja-JP"/>
        </w:rPr>
        <w:t xml:space="preserve"> in the early stages of a natural disaster response. Emergency services personnel and volunteers who work at the centres may not have actually experienced a natural disaster before and so are unable to display the sort of leadership and initiative that members of the public may anticipate.  </w:t>
      </w:r>
    </w:p>
    <w:p w14:paraId="46F6A16B" w14:textId="0B022378" w:rsidR="00D64ACC" w:rsidRPr="00D64ACC" w:rsidRDefault="00D64ACC" w:rsidP="00D64ACC">
      <w:pPr>
        <w:spacing w:before="120" w:after="0" w:line="360" w:lineRule="auto"/>
        <w:rPr>
          <w:rFonts w:ascii="Arial" w:eastAsia="MS Mincho" w:hAnsi="Arial" w:cs="Arial"/>
          <w:sz w:val="24"/>
          <w:szCs w:val="16"/>
          <w:lang w:eastAsia="ja-JP"/>
        </w:rPr>
      </w:pPr>
      <w:r w:rsidRPr="00D64ACC">
        <w:rPr>
          <w:rFonts w:ascii="Arial" w:eastAsia="MS Mincho" w:hAnsi="Arial" w:cs="Arial"/>
          <w:sz w:val="24"/>
          <w:szCs w:val="16"/>
          <w:lang w:eastAsia="ja-JP"/>
        </w:rPr>
        <w:t xml:space="preserve">This BCA member has spoken to a </w:t>
      </w:r>
      <w:r w:rsidR="00A9288C">
        <w:rPr>
          <w:rFonts w:ascii="Arial" w:eastAsia="MS Mincho" w:hAnsi="Arial" w:cs="Arial"/>
          <w:sz w:val="24"/>
          <w:szCs w:val="16"/>
          <w:lang w:eastAsia="ja-JP"/>
        </w:rPr>
        <w:t xml:space="preserve">senior </w:t>
      </w:r>
      <w:r w:rsidR="0065689A">
        <w:rPr>
          <w:rFonts w:ascii="Arial" w:eastAsia="MS Mincho" w:hAnsi="Arial" w:cs="Arial"/>
          <w:sz w:val="24"/>
          <w:szCs w:val="16"/>
          <w:lang w:eastAsia="ja-JP"/>
        </w:rPr>
        <w:t xml:space="preserve">state-based </w:t>
      </w:r>
      <w:r w:rsidRPr="00D64ACC">
        <w:rPr>
          <w:rFonts w:ascii="Arial" w:eastAsia="MS Mincho" w:hAnsi="Arial" w:cs="Arial"/>
          <w:sz w:val="24"/>
          <w:szCs w:val="16"/>
          <w:lang w:eastAsia="ja-JP"/>
        </w:rPr>
        <w:t>emergency services officer and was told that there were no specific plans or facilities in evacuation centres for people with disability</w:t>
      </w:r>
      <w:r w:rsidR="0065689A">
        <w:rPr>
          <w:rFonts w:ascii="Arial" w:eastAsia="MS Mincho" w:hAnsi="Arial" w:cs="Arial"/>
          <w:sz w:val="24"/>
          <w:szCs w:val="16"/>
          <w:lang w:eastAsia="ja-JP"/>
        </w:rPr>
        <w:t>.</w:t>
      </w:r>
      <w:r w:rsidRPr="00D64ACC">
        <w:rPr>
          <w:rFonts w:ascii="Arial" w:eastAsia="MS Mincho" w:hAnsi="Arial" w:cs="Arial"/>
          <w:sz w:val="24"/>
          <w:szCs w:val="16"/>
          <w:lang w:eastAsia="ja-JP"/>
        </w:rPr>
        <w:t xml:space="preserve"> As such, </w:t>
      </w:r>
      <w:r w:rsidR="00E4361C">
        <w:rPr>
          <w:rFonts w:ascii="Arial" w:eastAsia="MS Mincho" w:hAnsi="Arial" w:cs="Arial"/>
          <w:sz w:val="24"/>
          <w:szCs w:val="16"/>
          <w:lang w:eastAsia="ja-JP"/>
        </w:rPr>
        <w:t xml:space="preserve">people who are blind or vision impaired </w:t>
      </w:r>
      <w:r w:rsidRPr="00D64ACC">
        <w:rPr>
          <w:rFonts w:ascii="Arial" w:eastAsia="MS Mincho" w:hAnsi="Arial" w:cs="Arial"/>
          <w:sz w:val="24"/>
          <w:szCs w:val="16"/>
          <w:lang w:eastAsia="ja-JP"/>
        </w:rPr>
        <w:t xml:space="preserve">sadly cannot expect to have a pleasant stay at an evacuation centre nor for the emergency services personnel or volunteers there to provide them with the unique assistance they require. </w:t>
      </w:r>
    </w:p>
    <w:p w14:paraId="7E9B512C" w14:textId="77777777" w:rsidR="00D64ACC" w:rsidRPr="00D64ACC" w:rsidRDefault="00D64ACC" w:rsidP="00D64ACC">
      <w:pPr>
        <w:spacing w:before="120" w:after="0" w:line="360" w:lineRule="auto"/>
        <w:rPr>
          <w:rFonts w:ascii="Arial" w:eastAsia="MS Mincho" w:hAnsi="Arial" w:cs="Arial"/>
          <w:sz w:val="24"/>
          <w:szCs w:val="16"/>
          <w:lang w:eastAsia="ja-JP"/>
        </w:rPr>
      </w:pPr>
      <w:r w:rsidRPr="00D64ACC">
        <w:rPr>
          <w:rFonts w:ascii="Arial" w:eastAsia="MS Mincho" w:hAnsi="Arial" w:cs="Arial"/>
          <w:sz w:val="24"/>
          <w:szCs w:val="16"/>
          <w:lang w:eastAsia="ja-JP"/>
        </w:rPr>
        <w:t xml:space="preserve">For these reasons, people with mobility issues and/or people who are blind or vision impaired may choose to shelter in place or simply be left behind during a natural disaster. The record-breaking February 2022 floods in Lismore, New South Wales proved how dangerous this can be. </w:t>
      </w:r>
    </w:p>
    <w:p w14:paraId="2785F3E1" w14:textId="729446C1" w:rsidR="00D64ACC" w:rsidRDefault="00D64ACC" w:rsidP="00D64ACC">
      <w:pPr>
        <w:spacing w:before="120" w:after="0" w:line="360" w:lineRule="auto"/>
        <w:rPr>
          <w:rFonts w:ascii="Arial" w:eastAsia="MS Mincho" w:hAnsi="Arial" w:cs="Arial"/>
          <w:sz w:val="24"/>
          <w:szCs w:val="16"/>
          <w:lang w:eastAsia="ja-JP"/>
        </w:rPr>
      </w:pPr>
      <w:r w:rsidRPr="00D64ACC">
        <w:rPr>
          <w:rFonts w:ascii="Arial" w:eastAsia="MS Mincho" w:hAnsi="Arial" w:cs="Arial"/>
          <w:sz w:val="24"/>
          <w:szCs w:val="16"/>
          <w:lang w:eastAsia="ja-JP"/>
        </w:rPr>
        <w:t xml:space="preserve">An 82-year-old woman with significant mobility issues was trapped in her South Lismore home and died when the floodwaters rose far higher and quicker than anyone had expected. Despite this tragedy, the property has not been eligible for a </w:t>
      </w:r>
      <w:r w:rsidR="00F2727B">
        <w:rPr>
          <w:rFonts w:ascii="Arial" w:eastAsia="MS Mincho" w:hAnsi="Arial" w:cs="Arial"/>
          <w:sz w:val="24"/>
          <w:szCs w:val="16"/>
          <w:lang w:eastAsia="ja-JP"/>
        </w:rPr>
        <w:t xml:space="preserve">state </w:t>
      </w:r>
      <w:r w:rsidRPr="00D64ACC">
        <w:rPr>
          <w:rFonts w:ascii="Arial" w:eastAsia="MS Mincho" w:hAnsi="Arial" w:cs="Arial"/>
          <w:sz w:val="24"/>
          <w:szCs w:val="16"/>
          <w:lang w:eastAsia="ja-JP"/>
        </w:rPr>
        <w:t>government buyback.</w:t>
      </w:r>
      <w:r w:rsidRPr="00D64ACC">
        <w:rPr>
          <w:rFonts w:ascii="Arial" w:eastAsia="MS Mincho" w:hAnsi="Arial" w:cs="Arial"/>
          <w:sz w:val="24"/>
          <w:szCs w:val="16"/>
          <w:vertAlign w:val="superscript"/>
          <w:lang w:eastAsia="ja-JP"/>
        </w:rPr>
        <w:endnoteReference w:id="46"/>
      </w:r>
      <w:r w:rsidRPr="00D64ACC">
        <w:rPr>
          <w:rFonts w:ascii="Arial" w:eastAsia="MS Mincho" w:hAnsi="Arial" w:cs="Arial"/>
          <w:sz w:val="24"/>
          <w:szCs w:val="16"/>
          <w:lang w:eastAsia="ja-JP"/>
        </w:rPr>
        <w:t xml:space="preserve">  </w:t>
      </w:r>
    </w:p>
    <w:p w14:paraId="0ADDEADE" w14:textId="77777777" w:rsidR="00642950" w:rsidRDefault="00642950" w:rsidP="00642950">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t>Recommendation</w:t>
      </w:r>
      <w:r>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p>
    <w:p w14:paraId="7E87F6C0" w14:textId="32E2DB6B" w:rsidR="00642950" w:rsidRDefault="0086220F" w:rsidP="004D7C58">
      <w:pPr>
        <w:pStyle w:val="ListParagraph"/>
        <w:numPr>
          <w:ilvl w:val="0"/>
          <w:numId w:val="2"/>
        </w:numPr>
        <w:spacing w:before="120" w:after="0" w:line="360" w:lineRule="auto"/>
        <w:rPr>
          <w:rFonts w:ascii="Arial" w:eastAsia="MS Mincho" w:hAnsi="Arial" w:cs="Arial"/>
          <w:sz w:val="24"/>
          <w:szCs w:val="16"/>
          <w:lang w:eastAsia="ja-JP"/>
        </w:rPr>
      </w:pPr>
      <w:bookmarkStart w:id="69" w:name="_Hlk145421039"/>
      <w:r>
        <w:rPr>
          <w:rFonts w:ascii="Arial" w:eastAsia="MS Mincho" w:hAnsi="Arial" w:cs="Arial"/>
          <w:sz w:val="24"/>
          <w:szCs w:val="16"/>
          <w:lang w:eastAsia="ja-JP"/>
        </w:rPr>
        <w:t xml:space="preserve">Fund </w:t>
      </w:r>
      <w:r w:rsidR="00056240">
        <w:rPr>
          <w:rFonts w:ascii="Arial" w:eastAsia="MS Mincho" w:hAnsi="Arial" w:cs="Arial"/>
          <w:sz w:val="24"/>
          <w:szCs w:val="16"/>
          <w:lang w:eastAsia="ja-JP"/>
        </w:rPr>
        <w:t xml:space="preserve">disability representative organisations to provide </w:t>
      </w:r>
      <w:r w:rsidRPr="0086220F">
        <w:rPr>
          <w:rFonts w:ascii="Arial" w:eastAsia="MS Mincho" w:hAnsi="Arial" w:cs="Arial"/>
          <w:sz w:val="24"/>
          <w:szCs w:val="16"/>
          <w:lang w:eastAsia="ja-JP"/>
        </w:rPr>
        <w:t xml:space="preserve">emergency services personnel and volunteers </w:t>
      </w:r>
      <w:r w:rsidR="00056240">
        <w:rPr>
          <w:rFonts w:ascii="Arial" w:eastAsia="MS Mincho" w:hAnsi="Arial" w:cs="Arial"/>
          <w:sz w:val="24"/>
          <w:szCs w:val="16"/>
          <w:lang w:eastAsia="ja-JP"/>
        </w:rPr>
        <w:t xml:space="preserve">with </w:t>
      </w:r>
      <w:r w:rsidRPr="0086220F">
        <w:rPr>
          <w:rFonts w:ascii="Arial" w:eastAsia="MS Mincho" w:hAnsi="Arial" w:cs="Arial"/>
          <w:sz w:val="24"/>
          <w:szCs w:val="16"/>
          <w:lang w:eastAsia="ja-JP"/>
        </w:rPr>
        <w:t xml:space="preserve">disability awareness training, particularly as it relates to the unique needs of people who are blind or vision impaired. </w:t>
      </w:r>
    </w:p>
    <w:bookmarkEnd w:id="69"/>
    <w:p w14:paraId="12D406BB" w14:textId="77777777" w:rsidR="004D7C58" w:rsidRPr="004D7C58" w:rsidRDefault="004D7C58" w:rsidP="004D7C58">
      <w:pPr>
        <w:spacing w:before="120" w:after="0" w:line="360" w:lineRule="auto"/>
        <w:rPr>
          <w:rFonts w:ascii="Arial" w:eastAsia="MS Mincho" w:hAnsi="Arial" w:cs="Arial"/>
          <w:sz w:val="24"/>
          <w:szCs w:val="16"/>
          <w:lang w:eastAsia="ja-JP"/>
        </w:rPr>
      </w:pPr>
    </w:p>
    <w:p w14:paraId="67E23826" w14:textId="3125C3E7" w:rsidR="008C451F" w:rsidRDefault="008C451F" w:rsidP="008C451F">
      <w:pPr>
        <w:spacing w:before="120" w:after="0" w:line="360" w:lineRule="auto"/>
        <w:rPr>
          <w:rFonts w:ascii="Arial" w:eastAsia="MS Mincho" w:hAnsi="Arial" w:cs="Arial"/>
          <w:sz w:val="24"/>
          <w:szCs w:val="16"/>
          <w:lang w:eastAsia="ja-JP"/>
        </w:rPr>
      </w:pPr>
      <w:r>
        <w:rPr>
          <w:rFonts w:ascii="Arial" w:eastAsia="MS Gothic" w:hAnsi="Arial" w:cs="Arial"/>
          <w:bCs/>
          <w:iCs/>
          <w:color w:val="4F2260"/>
          <w:sz w:val="28"/>
          <w:szCs w:val="28"/>
          <w:lang w:eastAsia="ja-JP"/>
        </w:rPr>
        <w:lastRenderedPageBreak/>
        <w:t xml:space="preserve">The need for resilient and inclusive infrastructure </w:t>
      </w:r>
    </w:p>
    <w:p w14:paraId="216F3433" w14:textId="5B0D821B" w:rsidR="005958F4" w:rsidRDefault="00081EC0" w:rsidP="00541394">
      <w:pPr>
        <w:spacing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Existing </w:t>
      </w:r>
      <w:r w:rsidR="00EE7607">
        <w:rPr>
          <w:rFonts w:ascii="Arial" w:eastAsia="MS Mincho" w:hAnsi="Arial" w:cs="Arial"/>
          <w:sz w:val="24"/>
          <w:szCs w:val="24"/>
          <w:lang w:eastAsia="ja-JP"/>
        </w:rPr>
        <w:t xml:space="preserve">infrastructure systems </w:t>
      </w:r>
      <w:r w:rsidR="0026108E">
        <w:rPr>
          <w:rFonts w:ascii="Arial" w:eastAsia="MS Mincho" w:hAnsi="Arial" w:cs="Arial"/>
          <w:sz w:val="24"/>
          <w:szCs w:val="24"/>
          <w:lang w:eastAsia="ja-JP"/>
        </w:rPr>
        <w:t xml:space="preserve">are </w:t>
      </w:r>
      <w:r w:rsidR="008B0029">
        <w:rPr>
          <w:rFonts w:ascii="Arial" w:eastAsia="MS Mincho" w:hAnsi="Arial" w:cs="Arial"/>
          <w:sz w:val="24"/>
          <w:szCs w:val="24"/>
          <w:lang w:eastAsia="ja-JP"/>
        </w:rPr>
        <w:t>increasingly being affected by natural disasters and extreme weather events.</w:t>
      </w:r>
      <w:r w:rsidR="005958F4">
        <w:rPr>
          <w:rFonts w:ascii="Arial" w:eastAsia="MS Mincho" w:hAnsi="Arial" w:cs="Arial"/>
          <w:sz w:val="24"/>
          <w:szCs w:val="24"/>
          <w:lang w:eastAsia="ja-JP"/>
        </w:rPr>
        <w:t xml:space="preserve"> A 2016 report by New Climate Economy </w:t>
      </w:r>
      <w:r w:rsidR="00CC2DE6">
        <w:rPr>
          <w:rFonts w:ascii="Arial" w:eastAsia="MS Mincho" w:hAnsi="Arial" w:cs="Arial"/>
          <w:sz w:val="24"/>
          <w:szCs w:val="24"/>
          <w:lang w:eastAsia="ja-JP"/>
        </w:rPr>
        <w:t xml:space="preserve">identified </w:t>
      </w:r>
      <w:r w:rsidR="009950F1">
        <w:rPr>
          <w:rFonts w:ascii="Arial" w:eastAsia="MS Mincho" w:hAnsi="Arial" w:cs="Arial"/>
          <w:sz w:val="24"/>
          <w:szCs w:val="24"/>
          <w:lang w:eastAsia="ja-JP"/>
        </w:rPr>
        <w:t xml:space="preserve">the need for </w:t>
      </w:r>
      <w:r w:rsidR="006F515E">
        <w:rPr>
          <w:rFonts w:ascii="Arial" w:eastAsia="MS Mincho" w:hAnsi="Arial" w:cs="Arial"/>
          <w:sz w:val="24"/>
          <w:szCs w:val="24"/>
          <w:lang w:eastAsia="ja-JP"/>
        </w:rPr>
        <w:t>US$90 trillion (AU$</w:t>
      </w:r>
      <w:r w:rsidR="00A92743">
        <w:rPr>
          <w:rFonts w:ascii="Arial" w:eastAsia="MS Mincho" w:hAnsi="Arial" w:cs="Arial"/>
          <w:sz w:val="24"/>
          <w:szCs w:val="24"/>
          <w:lang w:eastAsia="ja-JP"/>
        </w:rPr>
        <w:t>140 trillion</w:t>
      </w:r>
      <w:r w:rsidR="006F515E">
        <w:rPr>
          <w:rFonts w:ascii="Arial" w:eastAsia="MS Mincho" w:hAnsi="Arial" w:cs="Arial"/>
          <w:sz w:val="24"/>
          <w:szCs w:val="24"/>
          <w:lang w:eastAsia="ja-JP"/>
        </w:rPr>
        <w:t>)</w:t>
      </w:r>
      <w:r w:rsidR="009950F1">
        <w:rPr>
          <w:rFonts w:ascii="Arial" w:eastAsia="MS Mincho" w:hAnsi="Arial" w:cs="Arial"/>
          <w:sz w:val="24"/>
          <w:szCs w:val="24"/>
          <w:lang w:eastAsia="ja-JP"/>
        </w:rPr>
        <w:t xml:space="preserve"> of infrastructure investment over the next 15 years,</w:t>
      </w:r>
      <w:r w:rsidR="006C5BA5">
        <w:rPr>
          <w:rFonts w:ascii="Arial" w:eastAsia="MS Mincho" w:hAnsi="Arial" w:cs="Arial"/>
          <w:sz w:val="24"/>
          <w:szCs w:val="24"/>
          <w:lang w:eastAsia="ja-JP"/>
        </w:rPr>
        <w:t xml:space="preserve"> more than the entire current stock of </w:t>
      </w:r>
      <w:r w:rsidR="00F2129E">
        <w:rPr>
          <w:rFonts w:ascii="Arial" w:eastAsia="MS Mincho" w:hAnsi="Arial" w:cs="Arial"/>
          <w:sz w:val="24"/>
          <w:szCs w:val="24"/>
          <w:lang w:eastAsia="ja-JP"/>
        </w:rPr>
        <w:t>global infrastructure.</w:t>
      </w:r>
      <w:r w:rsidR="00F2129E">
        <w:rPr>
          <w:rStyle w:val="EndnoteReference"/>
          <w:rFonts w:ascii="Arial" w:eastAsia="MS Mincho" w:hAnsi="Arial" w:cs="Arial"/>
          <w:sz w:val="24"/>
          <w:szCs w:val="24"/>
          <w:lang w:eastAsia="ja-JP"/>
        </w:rPr>
        <w:endnoteReference w:id="47"/>
      </w:r>
      <w:r w:rsidR="00BB411A">
        <w:rPr>
          <w:rFonts w:ascii="Arial" w:eastAsia="MS Mincho" w:hAnsi="Arial" w:cs="Arial"/>
          <w:sz w:val="24"/>
          <w:szCs w:val="24"/>
          <w:lang w:eastAsia="ja-JP"/>
        </w:rPr>
        <w:t xml:space="preserve"> </w:t>
      </w:r>
    </w:p>
    <w:p w14:paraId="3736987A" w14:textId="28E93D32" w:rsidR="00307E55" w:rsidRDefault="003D05CF" w:rsidP="002E59A2">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Social engagement, </w:t>
      </w:r>
      <w:r w:rsidR="00AC6CAE">
        <w:rPr>
          <w:rFonts w:ascii="Arial" w:eastAsia="MS Mincho" w:hAnsi="Arial" w:cs="Arial"/>
          <w:sz w:val="24"/>
          <w:szCs w:val="24"/>
          <w:lang w:eastAsia="ja-JP"/>
        </w:rPr>
        <w:t xml:space="preserve">one of the six UNDRR </w:t>
      </w:r>
      <w:r w:rsidR="00B57FA7">
        <w:rPr>
          <w:rFonts w:ascii="Arial" w:eastAsia="MS Mincho" w:hAnsi="Arial" w:cs="Arial"/>
          <w:sz w:val="24"/>
          <w:szCs w:val="24"/>
          <w:lang w:eastAsia="ja-JP"/>
        </w:rPr>
        <w:t xml:space="preserve">Principles for Resilient Infrastructure, must be paramount as </w:t>
      </w:r>
      <w:r w:rsidR="002B478A">
        <w:rPr>
          <w:rFonts w:ascii="Arial" w:eastAsia="MS Mincho" w:hAnsi="Arial" w:cs="Arial"/>
          <w:sz w:val="24"/>
          <w:szCs w:val="24"/>
          <w:lang w:eastAsia="ja-JP"/>
        </w:rPr>
        <w:t xml:space="preserve">Australia replaces ageing infrastructure </w:t>
      </w:r>
      <w:r w:rsidR="0078295B">
        <w:rPr>
          <w:rFonts w:ascii="Arial" w:eastAsia="MS Mincho" w:hAnsi="Arial" w:cs="Arial"/>
          <w:sz w:val="24"/>
          <w:szCs w:val="24"/>
          <w:lang w:eastAsia="ja-JP"/>
        </w:rPr>
        <w:t>and establishes new infrastructure systems</w:t>
      </w:r>
      <w:r w:rsidR="00B57FA7">
        <w:rPr>
          <w:rFonts w:ascii="Arial" w:eastAsia="MS Mincho" w:hAnsi="Arial" w:cs="Arial"/>
          <w:sz w:val="24"/>
          <w:szCs w:val="24"/>
          <w:lang w:eastAsia="ja-JP"/>
        </w:rPr>
        <w:t>.</w:t>
      </w:r>
      <w:r w:rsidR="00D71D00">
        <w:rPr>
          <w:rFonts w:ascii="Arial" w:eastAsia="MS Mincho" w:hAnsi="Arial" w:cs="Arial"/>
          <w:sz w:val="24"/>
          <w:szCs w:val="24"/>
          <w:lang w:eastAsia="ja-JP"/>
        </w:rPr>
        <w:t xml:space="preserve"> </w:t>
      </w:r>
      <w:r w:rsidR="00445913">
        <w:rPr>
          <w:rFonts w:ascii="Arial" w:eastAsia="MS Mincho" w:hAnsi="Arial" w:cs="Arial"/>
          <w:sz w:val="24"/>
          <w:szCs w:val="24"/>
          <w:lang w:eastAsia="ja-JP"/>
        </w:rPr>
        <w:t>As the UND</w:t>
      </w:r>
      <w:r w:rsidR="00581AF7">
        <w:rPr>
          <w:rFonts w:ascii="Arial" w:eastAsia="MS Mincho" w:hAnsi="Arial" w:cs="Arial"/>
          <w:sz w:val="24"/>
          <w:szCs w:val="24"/>
          <w:lang w:eastAsia="ja-JP"/>
        </w:rPr>
        <w:t>R</w:t>
      </w:r>
      <w:r w:rsidR="00445913">
        <w:rPr>
          <w:rFonts w:ascii="Arial" w:eastAsia="MS Mincho" w:hAnsi="Arial" w:cs="Arial"/>
          <w:sz w:val="24"/>
          <w:szCs w:val="24"/>
          <w:lang w:eastAsia="ja-JP"/>
        </w:rPr>
        <w:t xml:space="preserve">R </w:t>
      </w:r>
      <w:r w:rsidR="00D064CF">
        <w:rPr>
          <w:rFonts w:ascii="Arial" w:eastAsia="MS Mincho" w:hAnsi="Arial" w:cs="Arial"/>
          <w:sz w:val="24"/>
          <w:szCs w:val="24"/>
          <w:lang w:eastAsia="ja-JP"/>
        </w:rPr>
        <w:t>explains,</w:t>
      </w:r>
      <w:r w:rsidR="003C7752">
        <w:rPr>
          <w:rFonts w:ascii="Arial" w:eastAsia="MS Mincho" w:hAnsi="Arial" w:cs="Arial"/>
          <w:sz w:val="24"/>
          <w:szCs w:val="24"/>
          <w:lang w:eastAsia="ja-JP"/>
        </w:rPr>
        <w:t xml:space="preserve"> </w:t>
      </w:r>
      <w:r w:rsidR="006625AC">
        <w:rPr>
          <w:rFonts w:ascii="Arial" w:eastAsia="MS Mincho" w:hAnsi="Arial" w:cs="Arial"/>
          <w:sz w:val="24"/>
          <w:szCs w:val="24"/>
          <w:lang w:eastAsia="ja-JP"/>
        </w:rPr>
        <w:t>“</w:t>
      </w:r>
      <w:r w:rsidR="00307E55" w:rsidRPr="00307E55">
        <w:rPr>
          <w:rFonts w:ascii="Arial" w:eastAsia="MS Mincho" w:hAnsi="Arial" w:cs="Arial"/>
          <w:sz w:val="24"/>
          <w:szCs w:val="24"/>
          <w:lang w:eastAsia="ja-JP"/>
        </w:rPr>
        <w:t>critical infrastructure services are a unique class of goods that should be available and accessible to everyone, including those with disabilities and impairments.</w:t>
      </w:r>
      <w:r w:rsidR="006625AC">
        <w:rPr>
          <w:rFonts w:ascii="Arial" w:eastAsia="MS Mincho" w:hAnsi="Arial" w:cs="Arial"/>
          <w:sz w:val="24"/>
          <w:szCs w:val="24"/>
          <w:lang w:eastAsia="ja-JP"/>
        </w:rPr>
        <w:t>”</w:t>
      </w:r>
      <w:r w:rsidR="00560428">
        <w:rPr>
          <w:rStyle w:val="EndnoteReference"/>
          <w:rFonts w:ascii="Arial" w:eastAsia="MS Mincho" w:hAnsi="Arial" w:cs="Arial"/>
          <w:sz w:val="24"/>
          <w:szCs w:val="24"/>
          <w:lang w:eastAsia="ja-JP"/>
        </w:rPr>
        <w:endnoteReference w:id="48"/>
      </w:r>
    </w:p>
    <w:p w14:paraId="40A80BC7" w14:textId="1B4518DA" w:rsidR="002E59A2" w:rsidRDefault="00D00E64" w:rsidP="0077509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The UND</w:t>
      </w:r>
      <w:r w:rsidR="00851F81">
        <w:rPr>
          <w:rFonts w:ascii="Arial" w:eastAsia="MS Mincho" w:hAnsi="Arial" w:cs="Arial"/>
          <w:sz w:val="24"/>
          <w:szCs w:val="24"/>
          <w:lang w:eastAsia="ja-JP"/>
        </w:rPr>
        <w:t>R</w:t>
      </w:r>
      <w:r>
        <w:rPr>
          <w:rFonts w:ascii="Arial" w:eastAsia="MS Mincho" w:hAnsi="Arial" w:cs="Arial"/>
          <w:sz w:val="24"/>
          <w:szCs w:val="24"/>
          <w:lang w:eastAsia="ja-JP"/>
        </w:rPr>
        <w:t>R</w:t>
      </w:r>
      <w:r w:rsidR="00581AF7">
        <w:rPr>
          <w:rFonts w:ascii="Arial" w:eastAsia="MS Mincho" w:hAnsi="Arial" w:cs="Arial"/>
          <w:sz w:val="24"/>
          <w:szCs w:val="24"/>
          <w:lang w:eastAsia="ja-JP"/>
        </w:rPr>
        <w:t xml:space="preserve"> </w:t>
      </w:r>
      <w:r w:rsidR="00F66726">
        <w:rPr>
          <w:rFonts w:ascii="Arial" w:eastAsia="MS Mincho" w:hAnsi="Arial" w:cs="Arial"/>
          <w:sz w:val="24"/>
          <w:szCs w:val="24"/>
          <w:lang w:eastAsia="ja-JP"/>
        </w:rPr>
        <w:t xml:space="preserve">emphasises </w:t>
      </w:r>
      <w:r w:rsidR="00706FD3">
        <w:rPr>
          <w:rFonts w:ascii="Arial" w:eastAsia="MS Mincho" w:hAnsi="Arial" w:cs="Arial"/>
          <w:sz w:val="24"/>
          <w:szCs w:val="24"/>
          <w:lang w:eastAsia="ja-JP"/>
        </w:rPr>
        <w:t xml:space="preserve">that </w:t>
      </w:r>
      <w:r w:rsidR="00581AF7">
        <w:rPr>
          <w:rFonts w:ascii="Arial" w:eastAsia="MS Mincho" w:hAnsi="Arial" w:cs="Arial"/>
          <w:sz w:val="24"/>
          <w:szCs w:val="24"/>
          <w:lang w:eastAsia="ja-JP"/>
        </w:rPr>
        <w:t xml:space="preserve">trust is </w:t>
      </w:r>
      <w:r w:rsidR="006625AC">
        <w:rPr>
          <w:rFonts w:ascii="Arial" w:eastAsia="MS Mincho" w:hAnsi="Arial" w:cs="Arial"/>
          <w:sz w:val="24"/>
          <w:szCs w:val="24"/>
          <w:lang w:eastAsia="ja-JP"/>
        </w:rPr>
        <w:t>“</w:t>
      </w:r>
      <w:r w:rsidR="00581AF7">
        <w:rPr>
          <w:rFonts w:ascii="Arial" w:eastAsia="MS Mincho" w:hAnsi="Arial" w:cs="Arial"/>
          <w:sz w:val="24"/>
          <w:szCs w:val="24"/>
          <w:lang w:eastAsia="ja-JP"/>
        </w:rPr>
        <w:t xml:space="preserve">essential </w:t>
      </w:r>
      <w:r w:rsidR="00912D5E">
        <w:rPr>
          <w:rFonts w:ascii="Arial" w:eastAsia="MS Mincho" w:hAnsi="Arial" w:cs="Arial"/>
          <w:sz w:val="24"/>
          <w:szCs w:val="24"/>
          <w:lang w:eastAsia="ja-JP"/>
        </w:rPr>
        <w:t xml:space="preserve">to stakeholder engagement … and </w:t>
      </w:r>
      <w:r w:rsidR="00B1691F" w:rsidRPr="00B1691F">
        <w:rPr>
          <w:rFonts w:ascii="Arial" w:eastAsia="MS Mincho" w:hAnsi="Arial" w:cs="Arial"/>
          <w:sz w:val="24"/>
          <w:szCs w:val="24"/>
          <w:lang w:eastAsia="ja-JP"/>
        </w:rPr>
        <w:t>this needs to be developed over time and reinforced by setting out and meeting the expectations of critical services’ users</w:t>
      </w:r>
      <w:r w:rsidR="00EE6888">
        <w:rPr>
          <w:rFonts w:ascii="Arial" w:eastAsia="MS Mincho" w:hAnsi="Arial" w:cs="Arial"/>
          <w:sz w:val="24"/>
          <w:szCs w:val="24"/>
          <w:lang w:eastAsia="ja-JP"/>
        </w:rPr>
        <w:t>.</w:t>
      </w:r>
      <w:r w:rsidR="006625AC">
        <w:rPr>
          <w:rFonts w:ascii="Arial" w:eastAsia="MS Mincho" w:hAnsi="Arial" w:cs="Arial"/>
          <w:sz w:val="24"/>
          <w:szCs w:val="24"/>
          <w:lang w:eastAsia="ja-JP"/>
        </w:rPr>
        <w:t>”</w:t>
      </w:r>
      <w:r w:rsidR="003367F5">
        <w:rPr>
          <w:rStyle w:val="EndnoteReference"/>
          <w:rFonts w:ascii="Arial" w:eastAsia="MS Mincho" w:hAnsi="Arial" w:cs="Arial"/>
          <w:sz w:val="24"/>
          <w:szCs w:val="24"/>
          <w:lang w:eastAsia="ja-JP"/>
        </w:rPr>
        <w:endnoteReference w:id="49"/>
      </w:r>
    </w:p>
    <w:p w14:paraId="31E96B91" w14:textId="0CAF3FA8" w:rsidR="00DC4611" w:rsidRDefault="00E426CB" w:rsidP="0077509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As</w:t>
      </w:r>
      <w:r w:rsidR="00A00CE7">
        <w:rPr>
          <w:rFonts w:ascii="Arial" w:eastAsia="MS Mincho" w:hAnsi="Arial" w:cs="Arial"/>
          <w:sz w:val="24"/>
          <w:szCs w:val="24"/>
          <w:lang w:eastAsia="ja-JP"/>
        </w:rPr>
        <w:t xml:space="preserve"> described in </w:t>
      </w:r>
      <w:r w:rsidR="00625236">
        <w:rPr>
          <w:rFonts w:ascii="Arial" w:eastAsia="MS Mincho" w:hAnsi="Arial" w:cs="Arial"/>
          <w:sz w:val="24"/>
          <w:szCs w:val="24"/>
          <w:lang w:eastAsia="ja-JP"/>
        </w:rPr>
        <w:t xml:space="preserve">BCA’s </w:t>
      </w:r>
      <w:r>
        <w:rPr>
          <w:rFonts w:ascii="Arial" w:eastAsia="MS Mincho" w:hAnsi="Arial" w:cs="Arial"/>
          <w:sz w:val="24"/>
          <w:szCs w:val="24"/>
          <w:lang w:eastAsia="ja-JP"/>
        </w:rPr>
        <w:t>previous submissions to the Commonwealth,</w:t>
      </w:r>
      <w:r w:rsidR="00CC1603">
        <w:rPr>
          <w:rFonts w:ascii="Arial" w:eastAsia="MS Mincho" w:hAnsi="Arial" w:cs="Arial"/>
          <w:sz w:val="24"/>
          <w:szCs w:val="24"/>
          <w:lang w:eastAsia="ja-JP"/>
        </w:rPr>
        <w:t xml:space="preserve"> including a </w:t>
      </w:r>
      <w:r w:rsidR="00625236">
        <w:rPr>
          <w:rFonts w:ascii="Arial" w:eastAsia="MS Mincho" w:hAnsi="Arial" w:cs="Arial"/>
          <w:sz w:val="24"/>
          <w:szCs w:val="24"/>
          <w:lang w:eastAsia="ja-JP"/>
        </w:rPr>
        <w:t xml:space="preserve">recent </w:t>
      </w:r>
      <w:r w:rsidR="00CC1603">
        <w:rPr>
          <w:rFonts w:ascii="Arial" w:eastAsia="MS Mincho" w:hAnsi="Arial" w:cs="Arial"/>
          <w:sz w:val="24"/>
          <w:szCs w:val="24"/>
          <w:lang w:eastAsia="ja-JP"/>
        </w:rPr>
        <w:t xml:space="preserve">submission to the </w:t>
      </w:r>
      <w:r w:rsidR="00304B3D">
        <w:rPr>
          <w:rFonts w:ascii="Arial" w:eastAsia="MS Mincho" w:hAnsi="Arial" w:cs="Arial"/>
          <w:sz w:val="24"/>
          <w:szCs w:val="24"/>
          <w:lang w:eastAsia="ja-JP"/>
        </w:rPr>
        <w:t>Review of the Disability Standards in Accessible Public Transport (DSAPT),</w:t>
      </w:r>
      <w:r>
        <w:rPr>
          <w:rFonts w:ascii="Arial" w:eastAsia="MS Mincho" w:hAnsi="Arial" w:cs="Arial"/>
          <w:sz w:val="24"/>
          <w:szCs w:val="24"/>
          <w:lang w:eastAsia="ja-JP"/>
        </w:rPr>
        <w:t xml:space="preserve"> people who are blind or vision impaired </w:t>
      </w:r>
      <w:r w:rsidR="00F7442E">
        <w:rPr>
          <w:rFonts w:ascii="Arial" w:eastAsia="MS Mincho" w:hAnsi="Arial" w:cs="Arial"/>
          <w:sz w:val="24"/>
          <w:szCs w:val="24"/>
          <w:lang w:eastAsia="ja-JP"/>
        </w:rPr>
        <w:t xml:space="preserve">face many accessibility challenges when </w:t>
      </w:r>
      <w:r w:rsidR="00AE7D44">
        <w:rPr>
          <w:rFonts w:ascii="Arial" w:eastAsia="MS Mincho" w:hAnsi="Arial" w:cs="Arial"/>
          <w:sz w:val="24"/>
          <w:szCs w:val="24"/>
          <w:lang w:eastAsia="ja-JP"/>
        </w:rPr>
        <w:t>seeking to use</w:t>
      </w:r>
      <w:r w:rsidR="00F7442E">
        <w:rPr>
          <w:rFonts w:ascii="Arial" w:eastAsia="MS Mincho" w:hAnsi="Arial" w:cs="Arial"/>
          <w:sz w:val="24"/>
          <w:szCs w:val="24"/>
          <w:lang w:eastAsia="ja-JP"/>
        </w:rPr>
        <w:t xml:space="preserve"> </w:t>
      </w:r>
      <w:r w:rsidR="00FE0E27">
        <w:rPr>
          <w:rFonts w:ascii="Arial" w:eastAsia="MS Mincho" w:hAnsi="Arial" w:cs="Arial"/>
          <w:sz w:val="24"/>
          <w:szCs w:val="24"/>
          <w:lang w:eastAsia="ja-JP"/>
        </w:rPr>
        <w:t>critical infrastructure services.</w:t>
      </w:r>
      <w:r w:rsidR="00FE0E27">
        <w:rPr>
          <w:rStyle w:val="EndnoteReference"/>
          <w:rFonts w:ascii="Arial" w:eastAsia="MS Mincho" w:hAnsi="Arial" w:cs="Arial"/>
          <w:sz w:val="24"/>
          <w:szCs w:val="24"/>
          <w:lang w:eastAsia="ja-JP"/>
        </w:rPr>
        <w:endnoteReference w:id="50"/>
      </w:r>
      <w:r w:rsidR="00743D7E">
        <w:rPr>
          <w:rFonts w:ascii="Arial" w:eastAsia="MS Mincho" w:hAnsi="Arial" w:cs="Arial"/>
          <w:sz w:val="24"/>
          <w:szCs w:val="24"/>
          <w:lang w:eastAsia="ja-JP"/>
        </w:rPr>
        <w:t xml:space="preserve"> </w:t>
      </w:r>
    </w:p>
    <w:p w14:paraId="146A72F8" w14:textId="3874758D" w:rsidR="00775095" w:rsidRDefault="00C96EDF" w:rsidP="0077509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Trust in government is eroded whenever </w:t>
      </w:r>
      <w:r w:rsidR="00C36094">
        <w:rPr>
          <w:rFonts w:ascii="Arial" w:eastAsia="MS Mincho" w:hAnsi="Arial" w:cs="Arial"/>
          <w:sz w:val="24"/>
          <w:szCs w:val="24"/>
          <w:lang w:eastAsia="ja-JP"/>
        </w:rPr>
        <w:t xml:space="preserve">people with disability, </w:t>
      </w:r>
      <w:r>
        <w:rPr>
          <w:rFonts w:ascii="Arial" w:eastAsia="MS Mincho" w:hAnsi="Arial" w:cs="Arial"/>
          <w:sz w:val="24"/>
          <w:szCs w:val="24"/>
          <w:lang w:eastAsia="ja-JP"/>
        </w:rPr>
        <w:t xml:space="preserve">including </w:t>
      </w:r>
      <w:r w:rsidR="00C36094">
        <w:rPr>
          <w:rFonts w:ascii="Arial" w:eastAsia="MS Mincho" w:hAnsi="Arial" w:cs="Arial"/>
          <w:sz w:val="24"/>
          <w:szCs w:val="24"/>
          <w:lang w:eastAsia="ja-JP"/>
        </w:rPr>
        <w:t xml:space="preserve">people who are blind or vision impaired, </w:t>
      </w:r>
      <w:r>
        <w:rPr>
          <w:rFonts w:ascii="Arial" w:eastAsia="MS Mincho" w:hAnsi="Arial" w:cs="Arial"/>
          <w:sz w:val="24"/>
          <w:szCs w:val="24"/>
          <w:lang w:eastAsia="ja-JP"/>
        </w:rPr>
        <w:t xml:space="preserve">are excluded from </w:t>
      </w:r>
      <w:r w:rsidR="007B7BA0">
        <w:rPr>
          <w:rFonts w:ascii="Arial" w:eastAsia="MS Mincho" w:hAnsi="Arial" w:cs="Arial"/>
          <w:sz w:val="24"/>
          <w:szCs w:val="24"/>
          <w:lang w:eastAsia="ja-JP"/>
        </w:rPr>
        <w:t xml:space="preserve">or discriminated against when trying to use </w:t>
      </w:r>
      <w:r w:rsidR="00DC4611">
        <w:rPr>
          <w:rFonts w:ascii="Arial" w:eastAsia="MS Mincho" w:hAnsi="Arial" w:cs="Arial"/>
          <w:sz w:val="24"/>
          <w:szCs w:val="24"/>
          <w:lang w:eastAsia="ja-JP"/>
        </w:rPr>
        <w:t xml:space="preserve">critical infrastructure services. </w:t>
      </w:r>
      <w:r w:rsidR="000E4F14">
        <w:rPr>
          <w:rFonts w:ascii="Arial" w:eastAsia="MS Mincho" w:hAnsi="Arial" w:cs="Arial"/>
          <w:sz w:val="24"/>
          <w:szCs w:val="24"/>
          <w:lang w:eastAsia="ja-JP"/>
        </w:rPr>
        <w:t>When exclusion</w:t>
      </w:r>
      <w:r w:rsidR="00C230F3">
        <w:rPr>
          <w:rFonts w:ascii="Arial" w:eastAsia="MS Mincho" w:hAnsi="Arial" w:cs="Arial"/>
          <w:sz w:val="24"/>
          <w:szCs w:val="24"/>
          <w:lang w:eastAsia="ja-JP"/>
        </w:rPr>
        <w:t xml:space="preserve">ary </w:t>
      </w:r>
      <w:r w:rsidR="00C7450B">
        <w:rPr>
          <w:rFonts w:ascii="Arial" w:eastAsia="MS Mincho" w:hAnsi="Arial" w:cs="Arial"/>
          <w:sz w:val="24"/>
          <w:szCs w:val="24"/>
          <w:lang w:eastAsia="ja-JP"/>
        </w:rPr>
        <w:t>or</w:t>
      </w:r>
      <w:r w:rsidR="000E4F14">
        <w:rPr>
          <w:rFonts w:ascii="Arial" w:eastAsia="MS Mincho" w:hAnsi="Arial" w:cs="Arial"/>
          <w:sz w:val="24"/>
          <w:szCs w:val="24"/>
          <w:lang w:eastAsia="ja-JP"/>
        </w:rPr>
        <w:t xml:space="preserve"> discriminat</w:t>
      </w:r>
      <w:r w:rsidR="00C230F3">
        <w:rPr>
          <w:rFonts w:ascii="Arial" w:eastAsia="MS Mincho" w:hAnsi="Arial" w:cs="Arial"/>
          <w:sz w:val="24"/>
          <w:szCs w:val="24"/>
          <w:lang w:eastAsia="ja-JP"/>
        </w:rPr>
        <w:t>ory events</w:t>
      </w:r>
      <w:r w:rsidR="000E4F14">
        <w:rPr>
          <w:rFonts w:ascii="Arial" w:eastAsia="MS Mincho" w:hAnsi="Arial" w:cs="Arial"/>
          <w:sz w:val="24"/>
          <w:szCs w:val="24"/>
          <w:lang w:eastAsia="ja-JP"/>
        </w:rPr>
        <w:t xml:space="preserve"> </w:t>
      </w:r>
      <w:r w:rsidR="00681EBC">
        <w:rPr>
          <w:rFonts w:ascii="Arial" w:eastAsia="MS Mincho" w:hAnsi="Arial" w:cs="Arial"/>
          <w:sz w:val="24"/>
          <w:szCs w:val="24"/>
          <w:lang w:eastAsia="ja-JP"/>
        </w:rPr>
        <w:t>occur</w:t>
      </w:r>
      <w:r w:rsidR="000E4F14">
        <w:rPr>
          <w:rFonts w:ascii="Arial" w:eastAsia="MS Mincho" w:hAnsi="Arial" w:cs="Arial"/>
          <w:sz w:val="24"/>
          <w:szCs w:val="24"/>
          <w:lang w:eastAsia="ja-JP"/>
        </w:rPr>
        <w:t xml:space="preserve"> repeatedly, </w:t>
      </w:r>
      <w:r w:rsidR="00F20F6B">
        <w:rPr>
          <w:rFonts w:ascii="Arial" w:eastAsia="MS Mincho" w:hAnsi="Arial" w:cs="Arial"/>
          <w:sz w:val="24"/>
          <w:szCs w:val="24"/>
          <w:lang w:eastAsia="ja-JP"/>
        </w:rPr>
        <w:t xml:space="preserve">people with disability </w:t>
      </w:r>
      <w:r w:rsidR="00681EBC">
        <w:rPr>
          <w:rFonts w:ascii="Arial" w:eastAsia="MS Mincho" w:hAnsi="Arial" w:cs="Arial"/>
          <w:sz w:val="24"/>
          <w:szCs w:val="24"/>
          <w:lang w:eastAsia="ja-JP"/>
        </w:rPr>
        <w:t xml:space="preserve">surmise that </w:t>
      </w:r>
      <w:r w:rsidR="0091226D">
        <w:rPr>
          <w:rFonts w:ascii="Arial" w:eastAsia="MS Mincho" w:hAnsi="Arial" w:cs="Arial"/>
          <w:sz w:val="24"/>
          <w:szCs w:val="24"/>
          <w:lang w:eastAsia="ja-JP"/>
        </w:rPr>
        <w:t xml:space="preserve">governments simply do not understand or care for their basic needs. </w:t>
      </w:r>
    </w:p>
    <w:p w14:paraId="7F38A93A" w14:textId="6DDE5FEC" w:rsidR="00FE0E27" w:rsidRDefault="005B3E64" w:rsidP="0077509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Many infrastructure accessibility problems could be averted in the design phase, if only governments consulted people with disability. </w:t>
      </w:r>
      <w:r w:rsidR="00570324">
        <w:rPr>
          <w:rFonts w:ascii="Arial" w:eastAsia="MS Mincho" w:hAnsi="Arial" w:cs="Arial"/>
          <w:sz w:val="24"/>
          <w:szCs w:val="24"/>
          <w:lang w:eastAsia="ja-JP"/>
        </w:rPr>
        <w:t>Therefore, a</w:t>
      </w:r>
      <w:r w:rsidR="00FE0E27">
        <w:rPr>
          <w:rFonts w:ascii="Arial" w:eastAsia="MS Mincho" w:hAnsi="Arial" w:cs="Arial"/>
          <w:sz w:val="24"/>
          <w:szCs w:val="24"/>
          <w:lang w:eastAsia="ja-JP"/>
        </w:rPr>
        <w:t xml:space="preserve">s the Commonwealth works with </w:t>
      </w:r>
      <w:r w:rsidR="00D42B3C">
        <w:rPr>
          <w:rFonts w:ascii="Arial" w:eastAsia="MS Mincho" w:hAnsi="Arial" w:cs="Arial"/>
          <w:sz w:val="24"/>
          <w:szCs w:val="24"/>
          <w:lang w:eastAsia="ja-JP"/>
        </w:rPr>
        <w:t xml:space="preserve">industry and </w:t>
      </w:r>
      <w:r w:rsidR="00154C48">
        <w:rPr>
          <w:rFonts w:ascii="Arial" w:eastAsia="MS Mincho" w:hAnsi="Arial" w:cs="Arial"/>
          <w:sz w:val="24"/>
          <w:szCs w:val="24"/>
          <w:lang w:eastAsia="ja-JP"/>
        </w:rPr>
        <w:t xml:space="preserve">state, territory and local governments to </w:t>
      </w:r>
      <w:r w:rsidR="00626C9F">
        <w:rPr>
          <w:rFonts w:ascii="Arial" w:eastAsia="MS Mincho" w:hAnsi="Arial" w:cs="Arial"/>
          <w:sz w:val="24"/>
          <w:szCs w:val="24"/>
          <w:lang w:eastAsia="ja-JP"/>
        </w:rPr>
        <w:t xml:space="preserve">build </w:t>
      </w:r>
      <w:r w:rsidR="00102D59">
        <w:rPr>
          <w:rFonts w:ascii="Arial" w:eastAsia="MS Mincho" w:hAnsi="Arial" w:cs="Arial"/>
          <w:sz w:val="24"/>
          <w:szCs w:val="24"/>
          <w:lang w:eastAsia="ja-JP"/>
        </w:rPr>
        <w:t xml:space="preserve">resilient </w:t>
      </w:r>
      <w:r w:rsidR="00626C9F">
        <w:rPr>
          <w:rFonts w:ascii="Arial" w:eastAsia="MS Mincho" w:hAnsi="Arial" w:cs="Arial"/>
          <w:sz w:val="24"/>
          <w:szCs w:val="24"/>
          <w:lang w:eastAsia="ja-JP"/>
        </w:rPr>
        <w:t xml:space="preserve">infrastructure systems, it is imperative that people with disability, including people who are blind or vision impaired, </w:t>
      </w:r>
      <w:r w:rsidR="00570324">
        <w:rPr>
          <w:rFonts w:ascii="Arial" w:eastAsia="MS Mincho" w:hAnsi="Arial" w:cs="Arial"/>
          <w:sz w:val="24"/>
          <w:szCs w:val="24"/>
          <w:lang w:eastAsia="ja-JP"/>
        </w:rPr>
        <w:t>are g</w:t>
      </w:r>
      <w:r w:rsidR="00D20CE9">
        <w:rPr>
          <w:rFonts w:ascii="Arial" w:eastAsia="MS Mincho" w:hAnsi="Arial" w:cs="Arial"/>
          <w:sz w:val="24"/>
          <w:szCs w:val="24"/>
          <w:lang w:eastAsia="ja-JP"/>
        </w:rPr>
        <w:t xml:space="preserve">iven a </w:t>
      </w:r>
      <w:r w:rsidR="00626C9F">
        <w:rPr>
          <w:rFonts w:ascii="Arial" w:eastAsia="MS Mincho" w:hAnsi="Arial" w:cs="Arial"/>
          <w:sz w:val="24"/>
          <w:szCs w:val="24"/>
          <w:lang w:eastAsia="ja-JP"/>
        </w:rPr>
        <w:t xml:space="preserve">seat at the table </w:t>
      </w:r>
      <w:r w:rsidR="00D56668">
        <w:rPr>
          <w:rFonts w:ascii="Arial" w:eastAsia="MS Mincho" w:hAnsi="Arial" w:cs="Arial"/>
          <w:sz w:val="24"/>
          <w:szCs w:val="24"/>
          <w:lang w:eastAsia="ja-JP"/>
        </w:rPr>
        <w:t xml:space="preserve">to </w:t>
      </w:r>
      <w:r w:rsidR="00F11531">
        <w:rPr>
          <w:rFonts w:ascii="Arial" w:eastAsia="MS Mincho" w:hAnsi="Arial" w:cs="Arial"/>
          <w:sz w:val="24"/>
          <w:szCs w:val="24"/>
          <w:lang w:eastAsia="ja-JP"/>
        </w:rPr>
        <w:t xml:space="preserve">ensure the finished product is </w:t>
      </w:r>
      <w:r w:rsidR="00433403">
        <w:rPr>
          <w:rFonts w:ascii="Arial" w:eastAsia="MS Mincho" w:hAnsi="Arial" w:cs="Arial"/>
          <w:sz w:val="24"/>
          <w:szCs w:val="24"/>
          <w:lang w:eastAsia="ja-JP"/>
        </w:rPr>
        <w:t xml:space="preserve">completely accessible for all Australians. </w:t>
      </w:r>
    </w:p>
    <w:p w14:paraId="3B446B42" w14:textId="5BF6620C" w:rsidR="00FF5B92" w:rsidRDefault="00B657E9" w:rsidP="0077509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DDMC would allow people with disability to work constructively with government and industry stakeholders to develop truly inclusive and resilient infrastructure systems. </w:t>
      </w:r>
      <w:r w:rsidR="00FF5B92">
        <w:rPr>
          <w:rFonts w:ascii="Arial" w:eastAsia="MS Mincho" w:hAnsi="Arial" w:cs="Arial"/>
          <w:sz w:val="24"/>
          <w:szCs w:val="24"/>
          <w:lang w:eastAsia="ja-JP"/>
        </w:rPr>
        <w:t>Without this consultation</w:t>
      </w:r>
      <w:r w:rsidR="00FB2702">
        <w:rPr>
          <w:rFonts w:ascii="Arial" w:eastAsia="MS Mincho" w:hAnsi="Arial" w:cs="Arial"/>
          <w:sz w:val="24"/>
          <w:szCs w:val="24"/>
          <w:lang w:eastAsia="ja-JP"/>
        </w:rPr>
        <w:t xml:space="preserve"> mechanism</w:t>
      </w:r>
      <w:r w:rsidR="00FF5B92">
        <w:rPr>
          <w:rFonts w:ascii="Arial" w:eastAsia="MS Mincho" w:hAnsi="Arial" w:cs="Arial"/>
          <w:sz w:val="24"/>
          <w:szCs w:val="24"/>
          <w:lang w:eastAsia="ja-JP"/>
        </w:rPr>
        <w:t xml:space="preserve">, </w:t>
      </w:r>
      <w:r w:rsidR="00193225">
        <w:rPr>
          <w:rFonts w:ascii="Arial" w:eastAsia="MS Mincho" w:hAnsi="Arial" w:cs="Arial"/>
          <w:sz w:val="24"/>
          <w:szCs w:val="24"/>
          <w:lang w:eastAsia="ja-JP"/>
        </w:rPr>
        <w:t xml:space="preserve">the Commonwealth </w:t>
      </w:r>
      <w:r w:rsidR="00675B15">
        <w:rPr>
          <w:rFonts w:ascii="Arial" w:eastAsia="MS Mincho" w:hAnsi="Arial" w:cs="Arial"/>
          <w:sz w:val="24"/>
          <w:szCs w:val="24"/>
          <w:lang w:eastAsia="ja-JP"/>
        </w:rPr>
        <w:t xml:space="preserve">risks spending </w:t>
      </w:r>
      <w:r w:rsidR="00675B15">
        <w:rPr>
          <w:rFonts w:ascii="Arial" w:eastAsia="MS Mincho" w:hAnsi="Arial" w:cs="Arial"/>
          <w:sz w:val="24"/>
          <w:szCs w:val="24"/>
          <w:lang w:eastAsia="ja-JP"/>
        </w:rPr>
        <w:lastRenderedPageBreak/>
        <w:t>b</w:t>
      </w:r>
      <w:r w:rsidR="00193225">
        <w:rPr>
          <w:rFonts w:ascii="Arial" w:eastAsia="MS Mincho" w:hAnsi="Arial" w:cs="Arial"/>
          <w:sz w:val="24"/>
          <w:szCs w:val="24"/>
          <w:lang w:eastAsia="ja-JP"/>
        </w:rPr>
        <w:t xml:space="preserve">illions of dollars </w:t>
      </w:r>
      <w:r w:rsidR="00675B15">
        <w:rPr>
          <w:rFonts w:ascii="Arial" w:eastAsia="MS Mincho" w:hAnsi="Arial" w:cs="Arial"/>
          <w:sz w:val="24"/>
          <w:szCs w:val="24"/>
          <w:lang w:eastAsia="ja-JP"/>
        </w:rPr>
        <w:t xml:space="preserve">on </w:t>
      </w:r>
      <w:r w:rsidR="00743D7E">
        <w:rPr>
          <w:rFonts w:ascii="Arial" w:eastAsia="MS Mincho" w:hAnsi="Arial" w:cs="Arial"/>
          <w:sz w:val="24"/>
          <w:szCs w:val="24"/>
          <w:lang w:eastAsia="ja-JP"/>
        </w:rPr>
        <w:t xml:space="preserve">the construction of </w:t>
      </w:r>
      <w:r w:rsidR="00A40742">
        <w:rPr>
          <w:rFonts w:ascii="Arial" w:eastAsia="MS Mincho" w:hAnsi="Arial" w:cs="Arial"/>
          <w:sz w:val="24"/>
          <w:szCs w:val="24"/>
          <w:lang w:eastAsia="ja-JP"/>
        </w:rPr>
        <w:t xml:space="preserve">new </w:t>
      </w:r>
      <w:r w:rsidR="00743D7E">
        <w:rPr>
          <w:rFonts w:ascii="Arial" w:eastAsia="MS Mincho" w:hAnsi="Arial" w:cs="Arial"/>
          <w:sz w:val="24"/>
          <w:szCs w:val="24"/>
          <w:lang w:eastAsia="ja-JP"/>
        </w:rPr>
        <w:t>e</w:t>
      </w:r>
      <w:r w:rsidR="004975B7">
        <w:rPr>
          <w:rFonts w:ascii="Arial" w:eastAsia="MS Mincho" w:hAnsi="Arial" w:cs="Arial"/>
          <w:sz w:val="24"/>
          <w:szCs w:val="24"/>
          <w:lang w:eastAsia="ja-JP"/>
        </w:rPr>
        <w:t xml:space="preserve">vacuation centres and other critical infrastructure services </w:t>
      </w:r>
      <w:r w:rsidR="00193225">
        <w:rPr>
          <w:rFonts w:ascii="Arial" w:eastAsia="MS Mincho" w:hAnsi="Arial" w:cs="Arial"/>
          <w:sz w:val="24"/>
          <w:szCs w:val="24"/>
          <w:lang w:eastAsia="ja-JP"/>
        </w:rPr>
        <w:t xml:space="preserve">that </w:t>
      </w:r>
      <w:r w:rsidR="00FB2702">
        <w:rPr>
          <w:rFonts w:ascii="Arial" w:eastAsia="MS Mincho" w:hAnsi="Arial" w:cs="Arial"/>
          <w:sz w:val="24"/>
          <w:szCs w:val="24"/>
          <w:lang w:eastAsia="ja-JP"/>
        </w:rPr>
        <w:t xml:space="preserve">continue to </w:t>
      </w:r>
      <w:r w:rsidR="00000980">
        <w:rPr>
          <w:rFonts w:ascii="Arial" w:eastAsia="MS Mincho" w:hAnsi="Arial" w:cs="Arial"/>
          <w:sz w:val="24"/>
          <w:szCs w:val="24"/>
          <w:lang w:eastAsia="ja-JP"/>
        </w:rPr>
        <w:t xml:space="preserve">exclude people with disability. </w:t>
      </w:r>
    </w:p>
    <w:p w14:paraId="402C5254" w14:textId="77777777" w:rsidR="00100614" w:rsidRDefault="00100614" w:rsidP="00100614">
      <w:pPr>
        <w:spacing w:before="120" w:after="0" w:line="360" w:lineRule="auto"/>
        <w:rPr>
          <w:rFonts w:ascii="Arial" w:hAnsi="Arial" w:cs="Arial"/>
          <w:b/>
          <w:bCs/>
          <w:kern w:val="2"/>
          <w:sz w:val="24"/>
          <w:szCs w:val="24"/>
          <w14:ligatures w14:val="standardContextual"/>
        </w:rPr>
      </w:pPr>
      <w:bookmarkStart w:id="70" w:name="_Hlk145328336"/>
      <w:r w:rsidRPr="00E80173">
        <w:rPr>
          <w:rFonts w:ascii="Arial" w:hAnsi="Arial" w:cs="Arial"/>
          <w:b/>
          <w:bCs/>
          <w:kern w:val="2"/>
          <w:sz w:val="24"/>
          <w:szCs w:val="24"/>
          <w14:ligatures w14:val="standardContextual"/>
        </w:rPr>
        <w:t>Recommendation</w:t>
      </w:r>
      <w:r>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p>
    <w:p w14:paraId="016B9C76" w14:textId="791BE3AF" w:rsidR="00100614" w:rsidRPr="00B42629" w:rsidRDefault="00533F9A" w:rsidP="00B42629">
      <w:pPr>
        <w:pStyle w:val="ListParagraph"/>
        <w:numPr>
          <w:ilvl w:val="0"/>
          <w:numId w:val="2"/>
        </w:numPr>
        <w:spacing w:line="360" w:lineRule="auto"/>
        <w:rPr>
          <w:rFonts w:ascii="Arial" w:hAnsi="Arial" w:cs="Arial"/>
          <w:kern w:val="2"/>
          <w:sz w:val="24"/>
          <w:szCs w:val="24"/>
          <w14:ligatures w14:val="standardContextual"/>
        </w:rPr>
      </w:pPr>
      <w:bookmarkStart w:id="71" w:name="_Hlk145421058"/>
      <w:r>
        <w:rPr>
          <w:rFonts w:ascii="Arial" w:hAnsi="Arial" w:cs="Arial"/>
          <w:kern w:val="2"/>
          <w:sz w:val="24"/>
          <w:szCs w:val="24"/>
          <w14:ligatures w14:val="standardContextual"/>
        </w:rPr>
        <w:t xml:space="preserve">Use the DDMC to </w:t>
      </w:r>
      <w:r w:rsidR="007073C0">
        <w:rPr>
          <w:rFonts w:ascii="Arial" w:hAnsi="Arial" w:cs="Arial"/>
          <w:kern w:val="2"/>
          <w:sz w:val="24"/>
          <w:szCs w:val="24"/>
          <w14:ligatures w14:val="standardContextual"/>
        </w:rPr>
        <w:t xml:space="preserve">allow people with disability, including people who are blind or vision impaired, to </w:t>
      </w:r>
      <w:r w:rsidR="00E61903">
        <w:rPr>
          <w:rFonts w:ascii="Arial" w:hAnsi="Arial" w:cs="Arial"/>
          <w:kern w:val="2"/>
          <w:sz w:val="24"/>
          <w:szCs w:val="24"/>
          <w14:ligatures w14:val="standardContextual"/>
        </w:rPr>
        <w:t xml:space="preserve">work with government and industry stakeholders to </w:t>
      </w:r>
      <w:r w:rsidR="00B606A1">
        <w:rPr>
          <w:rFonts w:ascii="Arial" w:hAnsi="Arial" w:cs="Arial"/>
          <w:kern w:val="2"/>
          <w:sz w:val="24"/>
          <w:szCs w:val="24"/>
          <w14:ligatures w14:val="standardContextual"/>
        </w:rPr>
        <w:t xml:space="preserve">develop truly inclusive and resilient infrastructure systems. </w:t>
      </w:r>
    </w:p>
    <w:p w14:paraId="140E9F67" w14:textId="15ADE54A" w:rsidR="005073BC" w:rsidRDefault="005073BC" w:rsidP="005073BC">
      <w:pPr>
        <w:keepNext/>
        <w:keepLines/>
        <w:spacing w:before="360" w:after="0" w:line="360" w:lineRule="auto"/>
        <w:contextualSpacing/>
        <w:outlineLvl w:val="2"/>
        <w:rPr>
          <w:rFonts w:ascii="Arial" w:eastAsia="MS Mincho" w:hAnsi="Arial" w:cs="Arial"/>
          <w:sz w:val="24"/>
          <w:szCs w:val="24"/>
          <w:lang w:eastAsia="ja-JP"/>
        </w:rPr>
      </w:pPr>
      <w:bookmarkStart w:id="72" w:name="_Toc145422124"/>
      <w:bookmarkEnd w:id="70"/>
      <w:bookmarkEnd w:id="71"/>
      <w:r w:rsidRPr="00E80173">
        <w:rPr>
          <w:rFonts w:ascii="Arial" w:eastAsia="MS Gothic" w:hAnsi="Arial" w:cs="Times New Roman"/>
          <w:b/>
          <w:color w:val="4F2260"/>
          <w:sz w:val="32"/>
          <w:szCs w:val="24"/>
          <w:lang w:eastAsia="ja-JP"/>
        </w:rPr>
        <w:t>3.</w:t>
      </w:r>
      <w:r w:rsidR="00AD701E">
        <w:rPr>
          <w:rFonts w:ascii="Arial" w:eastAsia="MS Gothic" w:hAnsi="Arial" w:cs="Times New Roman"/>
          <w:b/>
          <w:color w:val="4F2260"/>
          <w:sz w:val="32"/>
          <w:szCs w:val="24"/>
          <w:lang w:eastAsia="ja-JP"/>
        </w:rPr>
        <w:t>5</w:t>
      </w:r>
      <w:r w:rsidRPr="00E80173">
        <w:rPr>
          <w:rFonts w:ascii="Arial" w:eastAsia="MS Gothic" w:hAnsi="Arial" w:cs="Times New Roman"/>
          <w:b/>
          <w:color w:val="4F2260"/>
          <w:sz w:val="32"/>
          <w:szCs w:val="24"/>
          <w:lang w:eastAsia="ja-JP"/>
        </w:rPr>
        <w:t xml:space="preserve"> </w:t>
      </w:r>
      <w:r>
        <w:rPr>
          <w:rFonts w:ascii="Arial" w:eastAsia="MS Gothic" w:hAnsi="Arial" w:cs="Times New Roman"/>
          <w:b/>
          <w:color w:val="4F2260"/>
          <w:sz w:val="32"/>
          <w:szCs w:val="24"/>
          <w:lang w:eastAsia="ja-JP"/>
        </w:rPr>
        <w:t>Climate change and the future of eye health</w:t>
      </w:r>
      <w:bookmarkEnd w:id="72"/>
    </w:p>
    <w:p w14:paraId="36267D51" w14:textId="765B352C" w:rsidR="00FE4145" w:rsidRPr="00FE4145" w:rsidRDefault="00FE4145" w:rsidP="00FE4145">
      <w:pPr>
        <w:spacing w:line="360" w:lineRule="auto"/>
        <w:rPr>
          <w:rFonts w:ascii="Arial" w:eastAsia="MS Mincho" w:hAnsi="Arial" w:cs="Arial"/>
          <w:sz w:val="24"/>
          <w:szCs w:val="16"/>
          <w:lang w:eastAsia="ja-JP"/>
        </w:rPr>
      </w:pPr>
      <w:r w:rsidRPr="00FE4145">
        <w:rPr>
          <w:rFonts w:ascii="Arial" w:eastAsia="MS Mincho" w:hAnsi="Arial" w:cs="Arial"/>
          <w:sz w:val="24"/>
          <w:szCs w:val="16"/>
          <w:lang w:eastAsia="ja-JP"/>
        </w:rPr>
        <w:t>The human eye is an incredibly complex sensory organ – one that is uniquely susceptible to minor changes in environmental factors. As warned by the International Agency for the Prevention of Blindness, a changing climate will have a significant impact on global eye health.</w:t>
      </w:r>
      <w:r w:rsidRPr="00FE4145">
        <w:rPr>
          <w:rFonts w:ascii="Arial" w:eastAsia="MS Mincho" w:hAnsi="Arial" w:cs="Arial"/>
          <w:sz w:val="24"/>
          <w:szCs w:val="16"/>
          <w:vertAlign w:val="superscript"/>
          <w:lang w:eastAsia="ja-JP"/>
        </w:rPr>
        <w:endnoteReference w:id="51"/>
      </w:r>
      <w:r w:rsidRPr="00FE4145">
        <w:rPr>
          <w:rFonts w:ascii="Arial" w:eastAsia="MS Mincho" w:hAnsi="Arial" w:cs="Arial"/>
          <w:sz w:val="24"/>
          <w:szCs w:val="16"/>
          <w:lang w:eastAsia="ja-JP"/>
        </w:rPr>
        <w:t xml:space="preserve"> </w:t>
      </w:r>
    </w:p>
    <w:p w14:paraId="5AB3229F" w14:textId="77777777" w:rsidR="00815624" w:rsidRDefault="00FE4145" w:rsidP="00FE4145">
      <w:pPr>
        <w:spacing w:before="120" w:after="0" w:line="360" w:lineRule="auto"/>
        <w:rPr>
          <w:rFonts w:ascii="Arial" w:eastAsia="MS Mincho" w:hAnsi="Arial" w:cs="Arial"/>
          <w:sz w:val="24"/>
          <w:szCs w:val="16"/>
          <w:lang w:eastAsia="ja-JP"/>
        </w:rPr>
      </w:pPr>
      <w:r w:rsidRPr="00FE4145">
        <w:rPr>
          <w:rFonts w:ascii="Arial" w:eastAsia="MS Mincho" w:hAnsi="Arial" w:cs="Arial"/>
          <w:sz w:val="24"/>
          <w:szCs w:val="16"/>
          <w:lang w:eastAsia="ja-JP"/>
        </w:rPr>
        <w:t xml:space="preserve">Higher temperatures and lower rainfall are expected to increase the incidence of trachoma infections. Vitamin A deficiency, which can lead to night blindness, will become more common with rising food insecurity. </w:t>
      </w:r>
    </w:p>
    <w:p w14:paraId="676EBE2C" w14:textId="719CAB7C" w:rsidR="00D81661" w:rsidRDefault="00FE4145" w:rsidP="00D81661">
      <w:pPr>
        <w:spacing w:before="120" w:after="0" w:line="360" w:lineRule="auto"/>
        <w:rPr>
          <w:rFonts w:ascii="Arial" w:eastAsia="MS Mincho" w:hAnsi="Arial" w:cs="Arial"/>
          <w:sz w:val="24"/>
          <w:szCs w:val="16"/>
          <w:lang w:eastAsia="ja-JP"/>
        </w:rPr>
      </w:pPr>
      <w:r w:rsidRPr="00FE4145">
        <w:rPr>
          <w:rFonts w:ascii="Arial" w:eastAsia="MS Mincho" w:hAnsi="Arial" w:cs="Arial"/>
          <w:sz w:val="24"/>
          <w:szCs w:val="16"/>
          <w:lang w:eastAsia="ja-JP"/>
        </w:rPr>
        <w:t>Increased exposure to ultraviolet (UV) radiation may lead to an additional 200,000 cases</w:t>
      </w:r>
      <w:r w:rsidR="008F1117">
        <w:rPr>
          <w:rFonts w:ascii="Arial" w:eastAsia="MS Mincho" w:hAnsi="Arial" w:cs="Arial"/>
          <w:sz w:val="24"/>
          <w:szCs w:val="16"/>
          <w:lang w:eastAsia="ja-JP"/>
        </w:rPr>
        <w:t xml:space="preserve"> </w:t>
      </w:r>
      <w:r w:rsidRPr="00FE4145">
        <w:rPr>
          <w:rFonts w:ascii="Arial" w:eastAsia="MS Mincho" w:hAnsi="Arial" w:cs="Arial"/>
          <w:sz w:val="24"/>
          <w:szCs w:val="16"/>
          <w:lang w:eastAsia="ja-JP"/>
        </w:rPr>
        <w:t xml:space="preserve">of cataract </w:t>
      </w:r>
      <w:r w:rsidR="00C61127">
        <w:rPr>
          <w:rFonts w:ascii="Arial" w:eastAsia="MS Mincho" w:hAnsi="Arial" w:cs="Arial"/>
          <w:sz w:val="24"/>
          <w:szCs w:val="16"/>
          <w:lang w:eastAsia="ja-JP"/>
        </w:rPr>
        <w:t xml:space="preserve">globally </w:t>
      </w:r>
      <w:r w:rsidRPr="00FE4145">
        <w:rPr>
          <w:rFonts w:ascii="Arial" w:eastAsia="MS Mincho" w:hAnsi="Arial" w:cs="Arial"/>
          <w:sz w:val="24"/>
          <w:szCs w:val="16"/>
          <w:lang w:eastAsia="ja-JP"/>
        </w:rPr>
        <w:t xml:space="preserve">by 2050. </w:t>
      </w:r>
      <w:r w:rsidR="00815624">
        <w:rPr>
          <w:rFonts w:ascii="Arial" w:eastAsia="MS Mincho" w:hAnsi="Arial" w:cs="Arial"/>
          <w:sz w:val="24"/>
          <w:szCs w:val="16"/>
          <w:lang w:eastAsia="ja-JP"/>
        </w:rPr>
        <w:t>T</w:t>
      </w:r>
      <w:r w:rsidRPr="00FE4145">
        <w:rPr>
          <w:rFonts w:ascii="Arial" w:eastAsia="MS Mincho" w:hAnsi="Arial" w:cs="Arial"/>
          <w:sz w:val="24"/>
          <w:szCs w:val="16"/>
          <w:lang w:eastAsia="ja-JP"/>
        </w:rPr>
        <w:t>raffic-related air pollution and severe allergic eye diseases are linked to glaucoma and age-related macular degeneration.</w:t>
      </w:r>
    </w:p>
    <w:p w14:paraId="0A456D55" w14:textId="4523FA5A" w:rsidR="00F42170" w:rsidRDefault="00036F93" w:rsidP="00D81661">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More directly, n</w:t>
      </w:r>
      <w:r w:rsidR="00961151">
        <w:rPr>
          <w:rFonts w:ascii="Arial" w:eastAsia="MS Mincho" w:hAnsi="Arial" w:cs="Arial"/>
          <w:sz w:val="24"/>
          <w:szCs w:val="16"/>
          <w:lang w:eastAsia="ja-JP"/>
        </w:rPr>
        <w:t>atural disasters are known to cause eye injuries and disrupt eye health delivery.</w:t>
      </w:r>
      <w:r w:rsidR="00961151">
        <w:rPr>
          <w:rStyle w:val="EndnoteReference"/>
          <w:rFonts w:ascii="Arial" w:eastAsia="MS Mincho" w:hAnsi="Arial" w:cs="Arial"/>
          <w:sz w:val="24"/>
          <w:szCs w:val="16"/>
          <w:lang w:eastAsia="ja-JP"/>
        </w:rPr>
        <w:endnoteReference w:id="52"/>
      </w:r>
      <w:r>
        <w:rPr>
          <w:rFonts w:ascii="Arial" w:eastAsia="MS Mincho" w:hAnsi="Arial" w:cs="Arial"/>
          <w:sz w:val="24"/>
          <w:szCs w:val="16"/>
          <w:lang w:eastAsia="ja-JP"/>
        </w:rPr>
        <w:t xml:space="preserve"> </w:t>
      </w:r>
      <w:r w:rsidR="000220D2">
        <w:rPr>
          <w:rFonts w:ascii="Arial" w:eastAsia="MS Mincho" w:hAnsi="Arial" w:cs="Arial"/>
          <w:sz w:val="24"/>
          <w:szCs w:val="16"/>
          <w:lang w:eastAsia="ja-JP"/>
        </w:rPr>
        <w:t xml:space="preserve">More </w:t>
      </w:r>
      <w:r w:rsidR="00BE55C6">
        <w:rPr>
          <w:rFonts w:ascii="Arial" w:eastAsia="MS Mincho" w:hAnsi="Arial" w:cs="Arial"/>
          <w:sz w:val="24"/>
          <w:szCs w:val="16"/>
          <w:lang w:eastAsia="ja-JP"/>
        </w:rPr>
        <w:t>frequen</w:t>
      </w:r>
      <w:r w:rsidR="000220D2">
        <w:rPr>
          <w:rFonts w:ascii="Arial" w:eastAsia="MS Mincho" w:hAnsi="Arial" w:cs="Arial"/>
          <w:sz w:val="24"/>
          <w:szCs w:val="16"/>
          <w:lang w:eastAsia="ja-JP"/>
        </w:rPr>
        <w:t>t and</w:t>
      </w:r>
      <w:r w:rsidR="00BE55C6">
        <w:rPr>
          <w:rFonts w:ascii="Arial" w:eastAsia="MS Mincho" w:hAnsi="Arial" w:cs="Arial"/>
          <w:sz w:val="24"/>
          <w:szCs w:val="16"/>
          <w:lang w:eastAsia="ja-JP"/>
        </w:rPr>
        <w:t xml:space="preserve"> sever</w:t>
      </w:r>
      <w:r w:rsidR="000220D2">
        <w:rPr>
          <w:rFonts w:ascii="Arial" w:eastAsia="MS Mincho" w:hAnsi="Arial" w:cs="Arial"/>
          <w:sz w:val="24"/>
          <w:szCs w:val="16"/>
          <w:lang w:eastAsia="ja-JP"/>
        </w:rPr>
        <w:t>e</w:t>
      </w:r>
      <w:r w:rsidR="00BE55C6">
        <w:rPr>
          <w:rFonts w:ascii="Arial" w:eastAsia="MS Mincho" w:hAnsi="Arial" w:cs="Arial"/>
          <w:sz w:val="24"/>
          <w:szCs w:val="16"/>
          <w:lang w:eastAsia="ja-JP"/>
        </w:rPr>
        <w:t xml:space="preserve"> natural disasters in Australia will</w:t>
      </w:r>
      <w:r w:rsidR="000220D2">
        <w:rPr>
          <w:rFonts w:ascii="Arial" w:eastAsia="MS Mincho" w:hAnsi="Arial" w:cs="Arial"/>
          <w:sz w:val="24"/>
          <w:szCs w:val="16"/>
          <w:lang w:eastAsia="ja-JP"/>
        </w:rPr>
        <w:t xml:space="preserve"> </w:t>
      </w:r>
      <w:r w:rsidR="00A73B4E">
        <w:rPr>
          <w:rFonts w:ascii="Arial" w:eastAsia="MS Mincho" w:hAnsi="Arial" w:cs="Arial"/>
          <w:sz w:val="24"/>
          <w:szCs w:val="16"/>
          <w:lang w:eastAsia="ja-JP"/>
        </w:rPr>
        <w:t xml:space="preserve">inevitably </w:t>
      </w:r>
      <w:r w:rsidR="000220D2">
        <w:rPr>
          <w:rFonts w:ascii="Arial" w:eastAsia="MS Mincho" w:hAnsi="Arial" w:cs="Arial"/>
          <w:sz w:val="24"/>
          <w:szCs w:val="16"/>
          <w:lang w:eastAsia="ja-JP"/>
        </w:rPr>
        <w:t xml:space="preserve">produce a </w:t>
      </w:r>
      <w:r w:rsidR="00347116">
        <w:rPr>
          <w:rFonts w:ascii="Arial" w:eastAsia="MS Mincho" w:hAnsi="Arial" w:cs="Arial"/>
          <w:sz w:val="24"/>
          <w:szCs w:val="16"/>
          <w:lang w:eastAsia="ja-JP"/>
        </w:rPr>
        <w:t xml:space="preserve">growing number of </w:t>
      </w:r>
      <w:r w:rsidR="00BE55C6">
        <w:rPr>
          <w:rFonts w:ascii="Arial" w:eastAsia="MS Mincho" w:hAnsi="Arial" w:cs="Arial"/>
          <w:sz w:val="24"/>
          <w:szCs w:val="16"/>
          <w:lang w:eastAsia="ja-JP"/>
        </w:rPr>
        <w:t xml:space="preserve">eye injuries. </w:t>
      </w:r>
    </w:p>
    <w:p w14:paraId="5AB569CF" w14:textId="77EAD554" w:rsidR="00396F47" w:rsidRDefault="00D81661" w:rsidP="007460D8">
      <w:pPr>
        <w:spacing w:before="120" w:after="0" w:line="360" w:lineRule="auto"/>
        <w:rPr>
          <w:rFonts w:ascii="Arial" w:eastAsia="MS Mincho" w:hAnsi="Arial" w:cs="Arial"/>
          <w:sz w:val="24"/>
          <w:szCs w:val="16"/>
          <w:lang w:eastAsia="ja-JP"/>
        </w:rPr>
      </w:pPr>
      <w:r w:rsidRPr="00D81661">
        <w:rPr>
          <w:rFonts w:ascii="Arial" w:eastAsia="MS Mincho" w:hAnsi="Arial" w:cs="Arial"/>
          <w:sz w:val="24"/>
          <w:szCs w:val="16"/>
          <w:lang w:eastAsia="ja-JP"/>
        </w:rPr>
        <w:t xml:space="preserve">As climate change worsens eye health, </w:t>
      </w:r>
      <w:r>
        <w:rPr>
          <w:rFonts w:ascii="Arial" w:eastAsia="MS Mincho" w:hAnsi="Arial" w:cs="Arial"/>
          <w:sz w:val="24"/>
          <w:szCs w:val="16"/>
          <w:lang w:eastAsia="ja-JP"/>
        </w:rPr>
        <w:t xml:space="preserve">the Commonwealth will have to increase </w:t>
      </w:r>
      <w:r w:rsidR="00C8796B">
        <w:rPr>
          <w:rFonts w:ascii="Arial" w:eastAsia="MS Mincho" w:hAnsi="Arial" w:cs="Arial"/>
          <w:sz w:val="24"/>
          <w:szCs w:val="16"/>
          <w:lang w:eastAsia="ja-JP"/>
        </w:rPr>
        <w:t xml:space="preserve">Medicare </w:t>
      </w:r>
      <w:r w:rsidR="00277557">
        <w:rPr>
          <w:rFonts w:ascii="Arial" w:eastAsia="MS Mincho" w:hAnsi="Arial" w:cs="Arial"/>
          <w:sz w:val="24"/>
          <w:szCs w:val="16"/>
          <w:lang w:eastAsia="ja-JP"/>
        </w:rPr>
        <w:t>funding for</w:t>
      </w:r>
      <w:r w:rsidR="00C8796B">
        <w:rPr>
          <w:rFonts w:ascii="Arial" w:eastAsia="MS Mincho" w:hAnsi="Arial" w:cs="Arial"/>
          <w:sz w:val="24"/>
          <w:szCs w:val="16"/>
          <w:lang w:eastAsia="ja-JP"/>
        </w:rPr>
        <w:t xml:space="preserve"> ocular </w:t>
      </w:r>
      <w:r w:rsidR="00277557">
        <w:rPr>
          <w:rFonts w:ascii="Arial" w:eastAsia="MS Mincho" w:hAnsi="Arial" w:cs="Arial"/>
          <w:sz w:val="24"/>
          <w:szCs w:val="16"/>
          <w:lang w:eastAsia="ja-JP"/>
        </w:rPr>
        <w:t>treatments</w:t>
      </w:r>
      <w:r w:rsidR="00003B01">
        <w:rPr>
          <w:rFonts w:ascii="Arial" w:eastAsia="MS Mincho" w:hAnsi="Arial" w:cs="Arial"/>
          <w:sz w:val="24"/>
          <w:szCs w:val="16"/>
          <w:lang w:eastAsia="ja-JP"/>
        </w:rPr>
        <w:t xml:space="preserve">. </w:t>
      </w:r>
      <w:r w:rsidR="00202C09">
        <w:rPr>
          <w:rFonts w:ascii="Arial" w:eastAsia="MS Mincho" w:hAnsi="Arial" w:cs="Arial"/>
          <w:sz w:val="24"/>
          <w:szCs w:val="16"/>
          <w:lang w:eastAsia="ja-JP"/>
        </w:rPr>
        <w:t>As more Australians</w:t>
      </w:r>
      <w:r w:rsidR="009F6BEE">
        <w:rPr>
          <w:rFonts w:ascii="Arial" w:eastAsia="MS Mincho" w:hAnsi="Arial" w:cs="Arial"/>
          <w:sz w:val="24"/>
          <w:szCs w:val="16"/>
          <w:lang w:eastAsia="ja-JP"/>
        </w:rPr>
        <w:t xml:space="preserve"> experience blindness and vision impairment, the Commonwealth </w:t>
      </w:r>
      <w:bookmarkStart w:id="73" w:name="_Hlk145328396"/>
      <w:r w:rsidR="009F6BEE">
        <w:rPr>
          <w:rFonts w:ascii="Arial" w:eastAsia="MS Mincho" w:hAnsi="Arial" w:cs="Arial"/>
          <w:sz w:val="24"/>
          <w:szCs w:val="16"/>
          <w:lang w:eastAsia="ja-JP"/>
        </w:rPr>
        <w:t xml:space="preserve">must ensure that </w:t>
      </w:r>
      <w:r w:rsidR="00C61127">
        <w:rPr>
          <w:rFonts w:ascii="Arial" w:eastAsia="MS Mincho" w:hAnsi="Arial" w:cs="Arial"/>
          <w:sz w:val="24"/>
          <w:szCs w:val="16"/>
          <w:lang w:eastAsia="ja-JP"/>
        </w:rPr>
        <w:t xml:space="preserve">disability </w:t>
      </w:r>
      <w:r w:rsidR="009F6BEE">
        <w:rPr>
          <w:rFonts w:ascii="Arial" w:eastAsia="MS Mincho" w:hAnsi="Arial" w:cs="Arial"/>
          <w:sz w:val="24"/>
          <w:szCs w:val="16"/>
          <w:lang w:eastAsia="ja-JP"/>
        </w:rPr>
        <w:t xml:space="preserve">representative organisations like BCA are well funded. </w:t>
      </w:r>
      <w:r w:rsidR="00202C09">
        <w:rPr>
          <w:rFonts w:ascii="Arial" w:eastAsia="MS Mincho" w:hAnsi="Arial" w:cs="Arial"/>
          <w:sz w:val="24"/>
          <w:szCs w:val="16"/>
          <w:lang w:eastAsia="ja-JP"/>
        </w:rPr>
        <w:t xml:space="preserve"> </w:t>
      </w:r>
    </w:p>
    <w:bookmarkEnd w:id="73"/>
    <w:p w14:paraId="441BD12A" w14:textId="1A9B14E3" w:rsidR="00D81661" w:rsidRDefault="00E34E90" w:rsidP="007460D8">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To </w:t>
      </w:r>
      <w:r w:rsidR="000704B4">
        <w:rPr>
          <w:rFonts w:ascii="Arial" w:eastAsia="MS Mincho" w:hAnsi="Arial" w:cs="Arial"/>
          <w:sz w:val="24"/>
          <w:szCs w:val="16"/>
          <w:lang w:eastAsia="ja-JP"/>
        </w:rPr>
        <w:t xml:space="preserve">minimise </w:t>
      </w:r>
      <w:r w:rsidR="0054228A">
        <w:rPr>
          <w:rFonts w:ascii="Arial" w:eastAsia="MS Mincho" w:hAnsi="Arial" w:cs="Arial"/>
          <w:sz w:val="24"/>
          <w:szCs w:val="16"/>
          <w:lang w:eastAsia="ja-JP"/>
        </w:rPr>
        <w:t xml:space="preserve">long-term </w:t>
      </w:r>
      <w:r w:rsidR="000704B4">
        <w:rPr>
          <w:rFonts w:ascii="Arial" w:eastAsia="MS Mincho" w:hAnsi="Arial" w:cs="Arial"/>
          <w:sz w:val="24"/>
          <w:szCs w:val="16"/>
          <w:lang w:eastAsia="ja-JP"/>
        </w:rPr>
        <w:t xml:space="preserve">costs and </w:t>
      </w:r>
      <w:r w:rsidR="00202C09">
        <w:rPr>
          <w:rFonts w:ascii="Arial" w:eastAsia="MS Mincho" w:hAnsi="Arial" w:cs="Arial"/>
          <w:sz w:val="24"/>
          <w:szCs w:val="16"/>
          <w:lang w:eastAsia="ja-JP"/>
        </w:rPr>
        <w:t xml:space="preserve">maximise </w:t>
      </w:r>
      <w:r w:rsidR="0054228A">
        <w:rPr>
          <w:rFonts w:ascii="Arial" w:eastAsia="MS Mincho" w:hAnsi="Arial" w:cs="Arial"/>
          <w:sz w:val="24"/>
          <w:szCs w:val="16"/>
          <w:lang w:eastAsia="ja-JP"/>
        </w:rPr>
        <w:t>the</w:t>
      </w:r>
      <w:r w:rsidR="000704B4">
        <w:rPr>
          <w:rFonts w:ascii="Arial" w:eastAsia="MS Mincho" w:hAnsi="Arial" w:cs="Arial"/>
          <w:sz w:val="24"/>
          <w:szCs w:val="16"/>
          <w:lang w:eastAsia="ja-JP"/>
        </w:rPr>
        <w:t xml:space="preserve"> quality of life for Australians, t</w:t>
      </w:r>
      <w:r w:rsidR="00725D78">
        <w:rPr>
          <w:rFonts w:ascii="Arial" w:eastAsia="MS Mincho" w:hAnsi="Arial" w:cs="Arial"/>
          <w:sz w:val="24"/>
          <w:szCs w:val="16"/>
          <w:lang w:eastAsia="ja-JP"/>
        </w:rPr>
        <w:t>he Commonwealth should</w:t>
      </w:r>
      <w:r w:rsidR="006901D2">
        <w:rPr>
          <w:rFonts w:ascii="Arial" w:eastAsia="MS Mincho" w:hAnsi="Arial" w:cs="Arial"/>
          <w:sz w:val="24"/>
          <w:szCs w:val="16"/>
          <w:lang w:eastAsia="ja-JP"/>
        </w:rPr>
        <w:t xml:space="preserve"> </w:t>
      </w:r>
      <w:r w:rsidR="00B96412">
        <w:rPr>
          <w:rFonts w:ascii="Arial" w:eastAsia="MS Mincho" w:hAnsi="Arial" w:cs="Arial"/>
          <w:sz w:val="24"/>
          <w:szCs w:val="16"/>
          <w:lang w:eastAsia="ja-JP"/>
        </w:rPr>
        <w:t xml:space="preserve">act now to </w:t>
      </w:r>
      <w:r w:rsidR="000704B4">
        <w:rPr>
          <w:rFonts w:ascii="Arial" w:eastAsia="MS Mincho" w:hAnsi="Arial" w:cs="Arial"/>
          <w:sz w:val="24"/>
          <w:szCs w:val="16"/>
          <w:lang w:eastAsia="ja-JP"/>
        </w:rPr>
        <w:t xml:space="preserve">increase </w:t>
      </w:r>
      <w:r w:rsidR="006901D2">
        <w:rPr>
          <w:rFonts w:ascii="Arial" w:eastAsia="MS Mincho" w:hAnsi="Arial" w:cs="Arial"/>
          <w:sz w:val="24"/>
          <w:szCs w:val="16"/>
          <w:lang w:eastAsia="ja-JP"/>
        </w:rPr>
        <w:t xml:space="preserve">funding </w:t>
      </w:r>
      <w:r w:rsidR="003718F5">
        <w:rPr>
          <w:rFonts w:ascii="Arial" w:eastAsia="MS Mincho" w:hAnsi="Arial" w:cs="Arial"/>
          <w:sz w:val="24"/>
          <w:szCs w:val="16"/>
          <w:lang w:eastAsia="ja-JP"/>
        </w:rPr>
        <w:t>for</w:t>
      </w:r>
      <w:r>
        <w:rPr>
          <w:rFonts w:ascii="Arial" w:eastAsia="MS Mincho" w:hAnsi="Arial" w:cs="Arial"/>
          <w:sz w:val="24"/>
          <w:szCs w:val="16"/>
          <w:lang w:eastAsia="ja-JP"/>
        </w:rPr>
        <w:t xml:space="preserve"> </w:t>
      </w:r>
      <w:r w:rsidR="003E574F">
        <w:rPr>
          <w:rFonts w:ascii="Arial" w:eastAsia="MS Mincho" w:hAnsi="Arial" w:cs="Arial"/>
          <w:sz w:val="24"/>
          <w:szCs w:val="16"/>
          <w:lang w:eastAsia="ja-JP"/>
        </w:rPr>
        <w:t xml:space="preserve">eye health </w:t>
      </w:r>
      <w:r>
        <w:rPr>
          <w:rFonts w:ascii="Arial" w:eastAsia="MS Mincho" w:hAnsi="Arial" w:cs="Arial"/>
          <w:sz w:val="24"/>
          <w:szCs w:val="16"/>
          <w:lang w:eastAsia="ja-JP"/>
        </w:rPr>
        <w:t>research</w:t>
      </w:r>
      <w:r w:rsidR="003718F5">
        <w:rPr>
          <w:rFonts w:ascii="Arial" w:eastAsia="MS Mincho" w:hAnsi="Arial" w:cs="Arial"/>
          <w:sz w:val="24"/>
          <w:szCs w:val="16"/>
          <w:lang w:eastAsia="ja-JP"/>
        </w:rPr>
        <w:t xml:space="preserve">, </w:t>
      </w:r>
      <w:r w:rsidR="007460D8">
        <w:rPr>
          <w:rFonts w:ascii="Arial" w:eastAsia="MS Mincho" w:hAnsi="Arial" w:cs="Arial"/>
          <w:sz w:val="24"/>
          <w:szCs w:val="16"/>
          <w:lang w:eastAsia="ja-JP"/>
        </w:rPr>
        <w:t xml:space="preserve">technology </w:t>
      </w:r>
      <w:r w:rsidR="003718F5">
        <w:rPr>
          <w:rFonts w:ascii="Arial" w:eastAsia="MS Mincho" w:hAnsi="Arial" w:cs="Arial"/>
          <w:sz w:val="24"/>
          <w:szCs w:val="16"/>
          <w:lang w:eastAsia="ja-JP"/>
        </w:rPr>
        <w:t>and early intervention</w:t>
      </w:r>
      <w:r w:rsidR="001E2860">
        <w:rPr>
          <w:rFonts w:ascii="Arial" w:eastAsia="MS Mincho" w:hAnsi="Arial" w:cs="Arial"/>
          <w:sz w:val="24"/>
          <w:szCs w:val="16"/>
          <w:lang w:eastAsia="ja-JP"/>
        </w:rPr>
        <w:t xml:space="preserve"> treatments</w:t>
      </w:r>
      <w:r w:rsidR="00B96412">
        <w:rPr>
          <w:rFonts w:ascii="Arial" w:eastAsia="MS Mincho" w:hAnsi="Arial" w:cs="Arial"/>
          <w:sz w:val="24"/>
          <w:szCs w:val="16"/>
          <w:lang w:eastAsia="ja-JP"/>
        </w:rPr>
        <w:t xml:space="preserve">, lest the </w:t>
      </w:r>
      <w:r w:rsidR="00062A71">
        <w:rPr>
          <w:rFonts w:ascii="Arial" w:eastAsia="MS Mincho" w:hAnsi="Arial" w:cs="Arial"/>
          <w:sz w:val="24"/>
          <w:szCs w:val="16"/>
          <w:lang w:eastAsia="ja-JP"/>
        </w:rPr>
        <w:t xml:space="preserve">worsening </w:t>
      </w:r>
      <w:r w:rsidR="009F6BEE">
        <w:rPr>
          <w:rFonts w:ascii="Arial" w:eastAsia="MS Mincho" w:hAnsi="Arial" w:cs="Arial"/>
          <w:sz w:val="24"/>
          <w:szCs w:val="16"/>
          <w:lang w:eastAsia="ja-JP"/>
        </w:rPr>
        <w:t>situation eventually</w:t>
      </w:r>
      <w:r w:rsidR="00062A71">
        <w:rPr>
          <w:rFonts w:ascii="Arial" w:eastAsia="MS Mincho" w:hAnsi="Arial" w:cs="Arial"/>
          <w:sz w:val="24"/>
          <w:szCs w:val="16"/>
          <w:lang w:eastAsia="ja-JP"/>
        </w:rPr>
        <w:t xml:space="preserve"> </w:t>
      </w:r>
      <w:r w:rsidR="004D4430">
        <w:rPr>
          <w:rFonts w:ascii="Arial" w:eastAsia="MS Mincho" w:hAnsi="Arial" w:cs="Arial"/>
          <w:sz w:val="24"/>
          <w:szCs w:val="16"/>
          <w:lang w:eastAsia="ja-JP"/>
        </w:rPr>
        <w:t>spiral i</w:t>
      </w:r>
      <w:r w:rsidR="00062A71">
        <w:rPr>
          <w:rFonts w:ascii="Arial" w:eastAsia="MS Mincho" w:hAnsi="Arial" w:cs="Arial"/>
          <w:sz w:val="24"/>
          <w:szCs w:val="16"/>
          <w:lang w:eastAsia="ja-JP"/>
        </w:rPr>
        <w:t>nto a</w:t>
      </w:r>
      <w:r w:rsidR="009F6BEE">
        <w:rPr>
          <w:rFonts w:ascii="Arial" w:eastAsia="MS Mincho" w:hAnsi="Arial" w:cs="Arial"/>
          <w:sz w:val="24"/>
          <w:szCs w:val="16"/>
          <w:lang w:eastAsia="ja-JP"/>
        </w:rPr>
        <w:t xml:space="preserve"> national crisis. </w:t>
      </w:r>
      <w:r w:rsidR="003718F5">
        <w:rPr>
          <w:rFonts w:ascii="Arial" w:eastAsia="MS Mincho" w:hAnsi="Arial" w:cs="Arial"/>
          <w:sz w:val="24"/>
          <w:szCs w:val="16"/>
          <w:lang w:eastAsia="ja-JP"/>
        </w:rPr>
        <w:t xml:space="preserve">  </w:t>
      </w:r>
      <w:r w:rsidR="000704B4">
        <w:rPr>
          <w:rFonts w:ascii="Arial" w:eastAsia="MS Mincho" w:hAnsi="Arial" w:cs="Arial"/>
          <w:sz w:val="24"/>
          <w:szCs w:val="16"/>
          <w:lang w:eastAsia="ja-JP"/>
        </w:rPr>
        <w:t xml:space="preserve"> </w:t>
      </w:r>
    </w:p>
    <w:p w14:paraId="6D6BA3C5" w14:textId="77777777" w:rsidR="00E80529" w:rsidRDefault="00E80529" w:rsidP="00100614">
      <w:pPr>
        <w:spacing w:before="120" w:after="0" w:line="360" w:lineRule="auto"/>
        <w:rPr>
          <w:rFonts w:ascii="Arial" w:hAnsi="Arial" w:cs="Arial"/>
          <w:b/>
          <w:bCs/>
          <w:kern w:val="2"/>
          <w:sz w:val="24"/>
          <w:szCs w:val="24"/>
          <w14:ligatures w14:val="standardContextual"/>
        </w:rPr>
      </w:pPr>
    </w:p>
    <w:p w14:paraId="4329D1DF" w14:textId="77777777" w:rsidR="00E80529" w:rsidRDefault="00E80529" w:rsidP="00100614">
      <w:pPr>
        <w:spacing w:before="120" w:after="0" w:line="360" w:lineRule="auto"/>
        <w:rPr>
          <w:rFonts w:ascii="Arial" w:hAnsi="Arial" w:cs="Arial"/>
          <w:b/>
          <w:bCs/>
          <w:kern w:val="2"/>
          <w:sz w:val="24"/>
          <w:szCs w:val="24"/>
          <w14:ligatures w14:val="standardContextual"/>
        </w:rPr>
      </w:pPr>
    </w:p>
    <w:p w14:paraId="0CD10DB1" w14:textId="5576A1CB" w:rsidR="00100614" w:rsidRDefault="00100614" w:rsidP="00100614">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lastRenderedPageBreak/>
        <w:t>Recommendation</w:t>
      </w:r>
      <w:r>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p>
    <w:p w14:paraId="74596515" w14:textId="67969FEF" w:rsidR="00C61127" w:rsidRPr="00A945AD" w:rsidRDefault="00C61127" w:rsidP="00C61127">
      <w:pPr>
        <w:pStyle w:val="ListParagraph"/>
        <w:numPr>
          <w:ilvl w:val="0"/>
          <w:numId w:val="2"/>
        </w:numPr>
        <w:spacing w:line="360" w:lineRule="auto"/>
        <w:rPr>
          <w:rFonts w:ascii="Arial" w:hAnsi="Arial" w:cs="Arial"/>
          <w:kern w:val="2"/>
          <w:sz w:val="24"/>
          <w:szCs w:val="24"/>
          <w14:ligatures w14:val="standardContextual"/>
        </w:rPr>
      </w:pPr>
      <w:bookmarkStart w:id="74" w:name="_Hlk145421079"/>
      <w:r>
        <w:rPr>
          <w:rFonts w:ascii="Arial" w:hAnsi="Arial" w:cs="Arial"/>
          <w:kern w:val="2"/>
          <w:sz w:val="24"/>
          <w:szCs w:val="24"/>
          <w14:ligatures w14:val="standardContextual"/>
        </w:rPr>
        <w:t xml:space="preserve">Ensure that disability </w:t>
      </w:r>
      <w:r w:rsidRPr="00C61127">
        <w:rPr>
          <w:rFonts w:ascii="Arial" w:eastAsia="MS Mincho" w:hAnsi="Arial" w:cs="Arial"/>
          <w:sz w:val="24"/>
          <w:szCs w:val="16"/>
          <w:lang w:eastAsia="ja-JP"/>
        </w:rPr>
        <w:t xml:space="preserve">representative organisations like BCA </w:t>
      </w:r>
      <w:r w:rsidR="0018516A">
        <w:rPr>
          <w:rFonts w:ascii="Arial" w:eastAsia="MS Mincho" w:hAnsi="Arial" w:cs="Arial"/>
          <w:sz w:val="24"/>
          <w:szCs w:val="16"/>
          <w:lang w:eastAsia="ja-JP"/>
        </w:rPr>
        <w:t xml:space="preserve">receive additional funding as blindness and vision impairment </w:t>
      </w:r>
      <w:r w:rsidR="00A945AD">
        <w:rPr>
          <w:rFonts w:ascii="Arial" w:eastAsia="MS Mincho" w:hAnsi="Arial" w:cs="Arial"/>
          <w:sz w:val="24"/>
          <w:szCs w:val="16"/>
          <w:lang w:eastAsia="ja-JP"/>
        </w:rPr>
        <w:t xml:space="preserve">become more prevalent in a climate-affected world. </w:t>
      </w:r>
    </w:p>
    <w:p w14:paraId="777B53C0" w14:textId="7CC65969" w:rsidR="00864E20" w:rsidRPr="00B42629" w:rsidRDefault="00E216A3" w:rsidP="00FE4145">
      <w:pPr>
        <w:pStyle w:val="ListParagraph"/>
        <w:numPr>
          <w:ilvl w:val="0"/>
          <w:numId w:val="2"/>
        </w:numPr>
        <w:spacing w:before="120" w:after="0" w:line="360" w:lineRule="auto"/>
        <w:rPr>
          <w:rFonts w:ascii="Arial" w:eastAsia="MS Mincho" w:hAnsi="Arial" w:cs="Arial"/>
          <w:sz w:val="24"/>
          <w:szCs w:val="24"/>
          <w:lang w:eastAsia="ja-JP"/>
        </w:rPr>
      </w:pPr>
      <w:r w:rsidRPr="00C07262">
        <w:rPr>
          <w:rFonts w:ascii="Arial" w:eastAsia="MS Mincho" w:hAnsi="Arial" w:cs="Arial"/>
          <w:sz w:val="24"/>
          <w:szCs w:val="16"/>
          <w:lang w:eastAsia="ja-JP"/>
        </w:rPr>
        <w:t xml:space="preserve">Invest in eye health research, technology and early intervention treatments </w:t>
      </w:r>
      <w:r w:rsidR="00C07262" w:rsidRPr="00C07262">
        <w:rPr>
          <w:rFonts w:ascii="Arial" w:eastAsia="MS Mincho" w:hAnsi="Arial" w:cs="Arial"/>
          <w:sz w:val="24"/>
          <w:szCs w:val="16"/>
          <w:lang w:eastAsia="ja-JP"/>
        </w:rPr>
        <w:t xml:space="preserve">before a national crisis arises. </w:t>
      </w:r>
    </w:p>
    <w:p w14:paraId="7759F317" w14:textId="77777777" w:rsidR="005073BC" w:rsidRPr="00E80173" w:rsidRDefault="005073BC" w:rsidP="005073BC">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bookmarkStart w:id="75" w:name="_Toc126862918"/>
      <w:bookmarkStart w:id="76" w:name="_Toc145422125"/>
      <w:bookmarkEnd w:id="60"/>
      <w:bookmarkEnd w:id="61"/>
      <w:bookmarkEnd w:id="62"/>
      <w:bookmarkEnd w:id="63"/>
      <w:bookmarkEnd w:id="74"/>
      <w:r w:rsidRPr="00E80173">
        <w:rPr>
          <w:rFonts w:ascii="Arial" w:eastAsia="MS Gothic" w:hAnsi="Arial" w:cs="Times New Roman"/>
          <w:b/>
          <w:color w:val="4F2260"/>
          <w:kern w:val="28"/>
          <w:sz w:val="40"/>
          <w:szCs w:val="26"/>
          <w:lang w:eastAsia="ja-JP"/>
        </w:rPr>
        <w:t>4. Recommendations</w:t>
      </w:r>
      <w:bookmarkEnd w:id="75"/>
      <w:bookmarkEnd w:id="76"/>
    </w:p>
    <w:p w14:paraId="22BBEEF1" w14:textId="353415AF" w:rsidR="00B46CD1" w:rsidRDefault="00B46CD1" w:rsidP="005073BC">
      <w:pPr>
        <w:spacing w:before="120" w:after="0" w:line="36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T</w:t>
      </w:r>
      <w:r w:rsidR="005073BC" w:rsidRPr="00E80173">
        <w:rPr>
          <w:rFonts w:ascii="Arial" w:eastAsia="MS Mincho" w:hAnsi="Arial" w:cs="Arial"/>
          <w:color w:val="000000"/>
          <w:sz w:val="24"/>
          <w:szCs w:val="24"/>
          <w:lang w:eastAsia="ja-JP"/>
        </w:rPr>
        <w:t xml:space="preserve">o </w:t>
      </w:r>
      <w:r w:rsidR="006927D8">
        <w:rPr>
          <w:rFonts w:ascii="Arial" w:eastAsia="MS Mincho" w:hAnsi="Arial" w:cs="Arial"/>
          <w:color w:val="000000"/>
          <w:sz w:val="24"/>
          <w:szCs w:val="24"/>
          <w:lang w:eastAsia="ja-JP"/>
        </w:rPr>
        <w:t xml:space="preserve">build national </w:t>
      </w:r>
      <w:r w:rsidR="002264A8">
        <w:rPr>
          <w:rFonts w:ascii="Arial" w:eastAsia="MS Mincho" w:hAnsi="Arial" w:cs="Arial"/>
          <w:color w:val="000000"/>
          <w:sz w:val="24"/>
          <w:szCs w:val="24"/>
          <w:lang w:eastAsia="ja-JP"/>
        </w:rPr>
        <w:t xml:space="preserve">resilience </w:t>
      </w:r>
      <w:r>
        <w:rPr>
          <w:rFonts w:ascii="Arial" w:eastAsia="MS Mincho" w:hAnsi="Arial" w:cs="Arial"/>
          <w:color w:val="000000"/>
          <w:sz w:val="24"/>
          <w:szCs w:val="24"/>
          <w:lang w:eastAsia="ja-JP"/>
        </w:rPr>
        <w:t>and enhance</w:t>
      </w:r>
      <w:r w:rsidR="0041736C">
        <w:rPr>
          <w:rFonts w:ascii="Arial" w:eastAsia="MS Mincho" w:hAnsi="Arial" w:cs="Arial"/>
          <w:color w:val="000000"/>
          <w:sz w:val="24"/>
          <w:szCs w:val="24"/>
          <w:lang w:eastAsia="ja-JP"/>
        </w:rPr>
        <w:t xml:space="preserve"> </w:t>
      </w:r>
      <w:r>
        <w:rPr>
          <w:rFonts w:ascii="Arial" w:eastAsia="MS Mincho" w:hAnsi="Arial" w:cs="Arial"/>
          <w:color w:val="000000"/>
          <w:sz w:val="24"/>
          <w:szCs w:val="24"/>
          <w:lang w:eastAsia="ja-JP"/>
        </w:rPr>
        <w:t>crisis responses</w:t>
      </w:r>
      <w:r w:rsidR="0041736C">
        <w:rPr>
          <w:rFonts w:ascii="Arial" w:eastAsia="MS Mincho" w:hAnsi="Arial" w:cs="Arial"/>
          <w:color w:val="000000"/>
          <w:sz w:val="24"/>
          <w:szCs w:val="24"/>
          <w:lang w:eastAsia="ja-JP"/>
        </w:rPr>
        <w:t>, the Commonwealth must:</w:t>
      </w:r>
    </w:p>
    <w:p w14:paraId="0429BBA8" w14:textId="77777777" w:rsidR="009B183D" w:rsidRPr="00FC1084" w:rsidRDefault="009B183D" w:rsidP="009B183D">
      <w:pPr>
        <w:pStyle w:val="ListParagraph"/>
        <w:numPr>
          <w:ilvl w:val="0"/>
          <w:numId w:val="3"/>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E</w:t>
      </w:r>
      <w:r w:rsidRPr="00D51514">
        <w:rPr>
          <w:rFonts w:ascii="Arial" w:eastAsia="MS Mincho" w:hAnsi="Arial" w:cs="Arial"/>
          <w:sz w:val="24"/>
          <w:szCs w:val="16"/>
          <w:lang w:eastAsia="ja-JP"/>
        </w:rPr>
        <w:t>stablish a Disability Disaster Management Centre (DDMC) within the National Emergency Management Agency (NEMA).</w:t>
      </w:r>
    </w:p>
    <w:p w14:paraId="5010C1F2" w14:textId="77777777" w:rsidR="009B183D" w:rsidRPr="00806D9A" w:rsidRDefault="009B183D" w:rsidP="009B183D">
      <w:pPr>
        <w:pStyle w:val="ListParagraph"/>
        <w:numPr>
          <w:ilvl w:val="0"/>
          <w:numId w:val="3"/>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Provide DDMC representatives with a seat on state and territory Disaster Management Committees.</w:t>
      </w:r>
    </w:p>
    <w:p w14:paraId="2DED374F" w14:textId="77777777" w:rsidR="009B183D" w:rsidRPr="00E2547D" w:rsidRDefault="009B183D" w:rsidP="009B183D">
      <w:pPr>
        <w:pStyle w:val="ListParagraph"/>
        <w:numPr>
          <w:ilvl w:val="0"/>
          <w:numId w:val="3"/>
        </w:numPr>
        <w:spacing w:before="120" w:after="0" w:line="360" w:lineRule="auto"/>
        <w:rPr>
          <w:rFonts w:ascii="Arial" w:eastAsia="MS Mincho" w:hAnsi="Arial" w:cs="Arial"/>
          <w:sz w:val="24"/>
          <w:szCs w:val="16"/>
          <w:lang w:eastAsia="ja-JP"/>
        </w:rPr>
      </w:pPr>
      <w:r w:rsidRPr="00E2547D">
        <w:rPr>
          <w:rFonts w:ascii="Arial" w:eastAsia="MS Mincho" w:hAnsi="Arial" w:cs="Arial"/>
          <w:sz w:val="24"/>
          <w:szCs w:val="16"/>
          <w:lang w:eastAsia="ja-JP"/>
        </w:rPr>
        <w:t>Develop a disability support workforce strategy with the National Disability Insurance Agency (NDIA)</w:t>
      </w:r>
      <w:r>
        <w:rPr>
          <w:rFonts w:ascii="Arial" w:eastAsia="MS Mincho" w:hAnsi="Arial" w:cs="Arial"/>
          <w:sz w:val="24"/>
          <w:szCs w:val="16"/>
          <w:lang w:eastAsia="ja-JP"/>
        </w:rPr>
        <w:t xml:space="preserve"> as a matter of urgency. </w:t>
      </w:r>
    </w:p>
    <w:p w14:paraId="006F95BD" w14:textId="77777777" w:rsidR="009B183D" w:rsidRPr="00867CB8" w:rsidRDefault="009B183D" w:rsidP="009B183D">
      <w:pPr>
        <w:pStyle w:val="ListParagraph"/>
        <w:numPr>
          <w:ilvl w:val="0"/>
          <w:numId w:val="3"/>
        </w:numPr>
        <w:spacing w:line="360" w:lineRule="auto"/>
        <w:rPr>
          <w:rFonts w:ascii="Arial" w:hAnsi="Arial" w:cs="Arial"/>
          <w:kern w:val="2"/>
          <w:sz w:val="24"/>
          <w:szCs w:val="24"/>
          <w14:ligatures w14:val="standardContextual"/>
        </w:rPr>
      </w:pPr>
      <w:r>
        <w:rPr>
          <w:rFonts w:ascii="Arial" w:eastAsia="MS Mincho" w:hAnsi="Arial" w:cs="Arial"/>
          <w:sz w:val="24"/>
          <w:szCs w:val="24"/>
          <w:lang w:eastAsia="ja-JP"/>
        </w:rPr>
        <w:t xml:space="preserve">Provide an initial three hours of support coordination or support worker funding in all </w:t>
      </w:r>
      <w:r w:rsidRPr="00355D23">
        <w:rPr>
          <w:rFonts w:ascii="Arial" w:eastAsia="MS Mincho" w:hAnsi="Arial" w:cs="Arial"/>
          <w:sz w:val="24"/>
          <w:szCs w:val="16"/>
          <w:lang w:eastAsia="ja-JP"/>
        </w:rPr>
        <w:t>National Disability Insurance Scheme (NDIS) plans</w:t>
      </w:r>
      <w:r>
        <w:rPr>
          <w:rFonts w:ascii="Arial" w:eastAsia="MS Mincho" w:hAnsi="Arial" w:cs="Arial"/>
          <w:sz w:val="24"/>
          <w:szCs w:val="24"/>
          <w:lang w:eastAsia="ja-JP"/>
        </w:rPr>
        <w:t xml:space="preserve"> to allow people with disability to develop a P</w:t>
      </w:r>
      <w:r w:rsidRPr="00565F52">
        <w:rPr>
          <w:rFonts w:ascii="Arial" w:hAnsi="Arial" w:cs="Arial"/>
          <w:sz w:val="24"/>
          <w:szCs w:val="24"/>
        </w:rPr>
        <w:t>erson-Centred Emergency Preparedness (P-CEP)</w:t>
      </w:r>
      <w:r>
        <w:rPr>
          <w:rFonts w:ascii="Arial" w:hAnsi="Arial" w:cs="Arial"/>
          <w:sz w:val="24"/>
          <w:szCs w:val="24"/>
        </w:rPr>
        <w:t xml:space="preserve"> plan. </w:t>
      </w:r>
    </w:p>
    <w:p w14:paraId="53D02470" w14:textId="77777777" w:rsidR="009B183D" w:rsidRPr="00867CB8" w:rsidRDefault="009B183D" w:rsidP="009B183D">
      <w:pPr>
        <w:pStyle w:val="ListParagraph"/>
        <w:numPr>
          <w:ilvl w:val="0"/>
          <w:numId w:val="3"/>
        </w:numPr>
        <w:spacing w:line="360" w:lineRule="auto"/>
        <w:rPr>
          <w:rFonts w:ascii="Arial" w:hAnsi="Arial" w:cs="Arial"/>
          <w:kern w:val="2"/>
          <w:sz w:val="24"/>
          <w:szCs w:val="24"/>
          <w14:ligatures w14:val="standardContextual"/>
        </w:rPr>
      </w:pPr>
      <w:r>
        <w:rPr>
          <w:rFonts w:ascii="Arial" w:hAnsi="Arial" w:cs="Arial"/>
          <w:sz w:val="24"/>
          <w:szCs w:val="24"/>
        </w:rPr>
        <w:t xml:space="preserve">Provide an additional one hour of funding in NDIS plans each year to allow the P-CEP plan to be reviewed and revised. </w:t>
      </w:r>
      <w:r w:rsidRPr="004377A2">
        <w:rPr>
          <w:rFonts w:ascii="Arial" w:eastAsia="MS Mincho" w:hAnsi="Arial" w:cs="Arial"/>
          <w:sz w:val="24"/>
          <w:szCs w:val="16"/>
          <w:lang w:eastAsia="ja-JP"/>
        </w:rPr>
        <w:t xml:space="preserve"> </w:t>
      </w:r>
    </w:p>
    <w:p w14:paraId="7312C00A" w14:textId="77777777" w:rsidR="009B183D" w:rsidRPr="005E11F4" w:rsidRDefault="009B183D" w:rsidP="009B183D">
      <w:pPr>
        <w:pStyle w:val="ListParagraph"/>
        <w:numPr>
          <w:ilvl w:val="0"/>
          <w:numId w:val="3"/>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Make P-CEP toolkits readily available through mainstream government services to assist people with disability who are not NDIS participants. </w:t>
      </w:r>
    </w:p>
    <w:p w14:paraId="315E45C1" w14:textId="77777777" w:rsidR="009B183D" w:rsidRDefault="009B183D" w:rsidP="009B183D">
      <w:pPr>
        <w:pStyle w:val="ListParagraph"/>
        <w:numPr>
          <w:ilvl w:val="0"/>
          <w:numId w:val="3"/>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Fund disability representative organisations to host sessions with people with disability to develop their own P-CEP plan. </w:t>
      </w:r>
    </w:p>
    <w:p w14:paraId="08A6DC5A" w14:textId="77777777" w:rsidR="009B183D" w:rsidRPr="009C3C5C" w:rsidRDefault="009B183D" w:rsidP="009B183D">
      <w:pPr>
        <w:pStyle w:val="ListParagraph"/>
        <w:numPr>
          <w:ilvl w:val="0"/>
          <w:numId w:val="3"/>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Store completed P-CEP plans in a database at the DDMC to </w:t>
      </w:r>
      <w:r w:rsidRPr="0040255D">
        <w:rPr>
          <w:rFonts w:ascii="Arial" w:eastAsia="MS Mincho" w:hAnsi="Arial" w:cs="Arial"/>
          <w:sz w:val="24"/>
          <w:szCs w:val="16"/>
          <w:lang w:eastAsia="ja-JP"/>
        </w:rPr>
        <w:t xml:space="preserve">allow government at all levels to quickly identify people with disability and their support needs when a natural disaster occurs in a particular region.  </w:t>
      </w:r>
    </w:p>
    <w:p w14:paraId="27B8103C" w14:textId="77777777" w:rsidR="00247E78" w:rsidRDefault="00247E78" w:rsidP="00247E78">
      <w:pPr>
        <w:pStyle w:val="ListParagraph"/>
        <w:numPr>
          <w:ilvl w:val="0"/>
          <w:numId w:val="3"/>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P</w:t>
      </w:r>
      <w:r w:rsidRPr="001B48B6">
        <w:rPr>
          <w:rFonts w:ascii="Arial" w:hAnsi="Arial" w:cs="Arial"/>
          <w:kern w:val="2"/>
          <w:sz w:val="24"/>
          <w:szCs w:val="24"/>
          <w14:ligatures w14:val="standardContextual"/>
        </w:rPr>
        <w:t>rovide sufficient funding to ensure that all ABC radio broadcast sites around the country are resilient.</w:t>
      </w:r>
    </w:p>
    <w:p w14:paraId="5B539A26" w14:textId="77777777" w:rsidR="00247E78" w:rsidRPr="00873C5F" w:rsidRDefault="00247E78" w:rsidP="00247E78">
      <w:pPr>
        <w:pStyle w:val="ListParagraph"/>
        <w:numPr>
          <w:ilvl w:val="0"/>
          <w:numId w:val="3"/>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Ensure that Commonwealth, state, territory and local government officials verbalise any emergency information presented on screen during media briefings.</w:t>
      </w:r>
    </w:p>
    <w:p w14:paraId="314D812B" w14:textId="77777777" w:rsidR="00247E78" w:rsidRPr="00CC63A1" w:rsidRDefault="00247E78" w:rsidP="00247E78">
      <w:pPr>
        <w:pStyle w:val="ListParagraph"/>
        <w:numPr>
          <w:ilvl w:val="0"/>
          <w:numId w:val="3"/>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lastRenderedPageBreak/>
        <w:t xml:space="preserve">Ensure </w:t>
      </w:r>
      <w:r w:rsidRPr="00101394">
        <w:rPr>
          <w:rFonts w:ascii="Arial" w:eastAsia="MS Mincho" w:hAnsi="Arial" w:cs="Arial"/>
          <w:sz w:val="24"/>
          <w:szCs w:val="16"/>
          <w:lang w:eastAsia="ja-JP"/>
        </w:rPr>
        <w:t>that a</w:t>
      </w:r>
      <w:r>
        <w:rPr>
          <w:rFonts w:ascii="Arial" w:eastAsia="MS Mincho" w:hAnsi="Arial" w:cs="Arial"/>
          <w:sz w:val="24"/>
          <w:szCs w:val="16"/>
          <w:lang w:eastAsia="ja-JP"/>
        </w:rPr>
        <w:t>ll</w:t>
      </w:r>
      <w:r w:rsidRPr="00101394">
        <w:rPr>
          <w:rFonts w:ascii="Arial" w:eastAsia="MS Mincho" w:hAnsi="Arial" w:cs="Arial"/>
          <w:sz w:val="24"/>
          <w:szCs w:val="16"/>
          <w:lang w:eastAsia="ja-JP"/>
        </w:rPr>
        <w:t xml:space="preserve"> visual-oriented social media</w:t>
      </w:r>
      <w:r>
        <w:rPr>
          <w:rFonts w:ascii="Arial" w:eastAsia="MS Mincho" w:hAnsi="Arial" w:cs="Arial"/>
          <w:sz w:val="24"/>
          <w:szCs w:val="16"/>
          <w:lang w:eastAsia="ja-JP"/>
        </w:rPr>
        <w:t xml:space="preserve"> content distributed by Commonwealth departments or agencies is </w:t>
      </w:r>
      <w:r w:rsidRPr="00101394">
        <w:rPr>
          <w:rFonts w:ascii="Arial" w:eastAsia="MS Mincho" w:hAnsi="Arial" w:cs="Arial"/>
          <w:sz w:val="24"/>
          <w:szCs w:val="16"/>
          <w:lang w:eastAsia="ja-JP"/>
        </w:rPr>
        <w:t>coupled with written information accessible to screen readers.</w:t>
      </w:r>
    </w:p>
    <w:p w14:paraId="05610E8A" w14:textId="77777777" w:rsidR="00247E78" w:rsidRPr="00247E9A" w:rsidRDefault="00247E78" w:rsidP="00247E78">
      <w:pPr>
        <w:pStyle w:val="ListParagraph"/>
        <w:numPr>
          <w:ilvl w:val="0"/>
          <w:numId w:val="3"/>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Adopt the new </w:t>
      </w:r>
      <w:r w:rsidRPr="00101394">
        <w:rPr>
          <w:rFonts w:ascii="Arial" w:eastAsia="MS Mincho" w:hAnsi="Arial" w:cs="Arial"/>
          <w:sz w:val="24"/>
          <w:szCs w:val="16"/>
          <w:lang w:eastAsia="ja-JP"/>
        </w:rPr>
        <w:t xml:space="preserve">Web Content Accessibility Guidelines </w:t>
      </w:r>
      <w:r>
        <w:rPr>
          <w:rFonts w:ascii="Arial" w:eastAsia="MS Mincho" w:hAnsi="Arial" w:cs="Arial"/>
          <w:sz w:val="24"/>
          <w:szCs w:val="16"/>
          <w:lang w:eastAsia="ja-JP"/>
        </w:rPr>
        <w:t>(WCAG 3.0) when they are released.</w:t>
      </w:r>
    </w:p>
    <w:p w14:paraId="77777548" w14:textId="2F22E5AE" w:rsidR="00247E78" w:rsidRPr="00541121" w:rsidRDefault="00247E78" w:rsidP="00247E78">
      <w:pPr>
        <w:pStyle w:val="ListParagraph"/>
        <w:numPr>
          <w:ilvl w:val="0"/>
          <w:numId w:val="3"/>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Provide </w:t>
      </w:r>
      <w:r w:rsidRPr="00247E9A">
        <w:rPr>
          <w:rFonts w:ascii="Arial" w:eastAsia="MS Mincho" w:hAnsi="Arial" w:cs="Arial"/>
          <w:sz w:val="24"/>
          <w:szCs w:val="24"/>
          <w:lang w:eastAsia="ja-JP"/>
        </w:rPr>
        <w:t>accessible versions of information</w:t>
      </w:r>
      <w:r>
        <w:rPr>
          <w:rFonts w:ascii="Arial" w:eastAsia="MS Mincho" w:hAnsi="Arial" w:cs="Arial"/>
          <w:sz w:val="24"/>
          <w:szCs w:val="24"/>
          <w:lang w:eastAsia="ja-JP"/>
        </w:rPr>
        <w:t>, r</w:t>
      </w:r>
      <w:r w:rsidRPr="00247E9A">
        <w:rPr>
          <w:rFonts w:ascii="Arial" w:eastAsia="MS Mincho" w:hAnsi="Arial" w:cs="Arial"/>
          <w:sz w:val="24"/>
          <w:szCs w:val="24"/>
          <w:lang w:eastAsia="ja-JP"/>
        </w:rPr>
        <w:t xml:space="preserve">esources </w:t>
      </w:r>
      <w:r>
        <w:rPr>
          <w:rFonts w:ascii="Arial" w:eastAsia="MS Mincho" w:hAnsi="Arial" w:cs="Arial"/>
          <w:sz w:val="24"/>
          <w:szCs w:val="24"/>
          <w:lang w:eastAsia="ja-JP"/>
        </w:rPr>
        <w:t xml:space="preserve">and technology </w:t>
      </w:r>
      <w:r w:rsidRPr="00247E9A">
        <w:rPr>
          <w:rFonts w:ascii="Arial" w:eastAsia="MS Mincho" w:hAnsi="Arial" w:cs="Arial"/>
          <w:sz w:val="24"/>
          <w:szCs w:val="24"/>
          <w:lang w:eastAsia="ja-JP"/>
        </w:rPr>
        <w:t xml:space="preserve">at the outset of any future </w:t>
      </w:r>
      <w:r>
        <w:rPr>
          <w:rFonts w:ascii="Arial" w:eastAsia="MS Mincho" w:hAnsi="Arial" w:cs="Arial"/>
          <w:sz w:val="24"/>
          <w:szCs w:val="24"/>
          <w:lang w:eastAsia="ja-JP"/>
        </w:rPr>
        <w:t>emergency event, including c</w:t>
      </w:r>
      <w:r w:rsidRPr="00247E9A">
        <w:rPr>
          <w:rFonts w:ascii="Arial" w:eastAsia="MS Mincho" w:hAnsi="Arial" w:cs="Arial"/>
          <w:sz w:val="24"/>
          <w:szCs w:val="24"/>
          <w:lang w:eastAsia="ja-JP"/>
        </w:rPr>
        <w:t>ommunicable disease outbre</w:t>
      </w:r>
      <w:r>
        <w:rPr>
          <w:rFonts w:ascii="Arial" w:eastAsia="MS Mincho" w:hAnsi="Arial" w:cs="Arial"/>
          <w:sz w:val="24"/>
          <w:szCs w:val="24"/>
          <w:lang w:eastAsia="ja-JP"/>
        </w:rPr>
        <w:t>a</w:t>
      </w:r>
      <w:r w:rsidRPr="00247E9A">
        <w:rPr>
          <w:rFonts w:ascii="Arial" w:eastAsia="MS Mincho" w:hAnsi="Arial" w:cs="Arial"/>
          <w:sz w:val="24"/>
          <w:szCs w:val="24"/>
          <w:lang w:eastAsia="ja-JP"/>
        </w:rPr>
        <w:t>k</w:t>
      </w:r>
      <w:r>
        <w:rPr>
          <w:rFonts w:ascii="Arial" w:eastAsia="MS Mincho" w:hAnsi="Arial" w:cs="Arial"/>
          <w:sz w:val="24"/>
          <w:szCs w:val="24"/>
          <w:lang w:eastAsia="ja-JP"/>
        </w:rPr>
        <w:t>s and pandemics.</w:t>
      </w:r>
      <w:r w:rsidRPr="00247E9A">
        <w:rPr>
          <w:rFonts w:ascii="Arial" w:eastAsia="MS Mincho" w:hAnsi="Arial" w:cs="Arial"/>
          <w:sz w:val="24"/>
          <w:szCs w:val="24"/>
          <w:lang w:eastAsia="ja-JP"/>
        </w:rPr>
        <w:t xml:space="preserve"> </w:t>
      </w:r>
    </w:p>
    <w:p w14:paraId="3CDB515A" w14:textId="77777777" w:rsidR="00247E78" w:rsidRPr="00247E9A" w:rsidRDefault="00247E78" w:rsidP="00247E78">
      <w:pPr>
        <w:pStyle w:val="ListParagraph"/>
        <w:numPr>
          <w:ilvl w:val="0"/>
          <w:numId w:val="3"/>
        </w:numPr>
        <w:spacing w:line="360" w:lineRule="auto"/>
        <w:rPr>
          <w:rFonts w:ascii="Arial" w:hAnsi="Arial" w:cs="Arial"/>
          <w:kern w:val="2"/>
          <w:sz w:val="24"/>
          <w:szCs w:val="24"/>
          <w14:ligatures w14:val="standardContextual"/>
        </w:rPr>
      </w:pPr>
      <w:r>
        <w:rPr>
          <w:rFonts w:ascii="Arial" w:eastAsia="MS Mincho" w:hAnsi="Arial" w:cs="Arial"/>
          <w:sz w:val="24"/>
          <w:szCs w:val="24"/>
          <w:lang w:eastAsia="ja-JP"/>
        </w:rPr>
        <w:t xml:space="preserve">Ensure that </w:t>
      </w:r>
      <w:r w:rsidRPr="00247E9A">
        <w:rPr>
          <w:rFonts w:ascii="Arial" w:eastAsia="MS Mincho" w:hAnsi="Arial" w:cs="Arial"/>
          <w:sz w:val="24"/>
          <w:szCs w:val="24"/>
          <w:lang w:eastAsia="ja-JP"/>
        </w:rPr>
        <w:t xml:space="preserve">disability-specific information, support and services </w:t>
      </w:r>
      <w:r>
        <w:rPr>
          <w:rFonts w:ascii="Arial" w:eastAsia="MS Mincho" w:hAnsi="Arial" w:cs="Arial"/>
          <w:sz w:val="24"/>
          <w:szCs w:val="24"/>
          <w:lang w:eastAsia="ja-JP"/>
        </w:rPr>
        <w:t xml:space="preserve">are </w:t>
      </w:r>
      <w:r w:rsidRPr="00247E9A">
        <w:rPr>
          <w:rFonts w:ascii="Arial" w:eastAsia="MS Mincho" w:hAnsi="Arial" w:cs="Arial"/>
          <w:sz w:val="24"/>
          <w:szCs w:val="24"/>
          <w:lang w:eastAsia="ja-JP"/>
        </w:rPr>
        <w:t>included in government planning and responses to outbreaks and pandemics.</w:t>
      </w:r>
    </w:p>
    <w:p w14:paraId="44CCCFD3" w14:textId="77777777" w:rsidR="00247E78" w:rsidRPr="00CC63A1" w:rsidRDefault="00247E78" w:rsidP="00247E78">
      <w:pPr>
        <w:pStyle w:val="ListParagraph"/>
        <w:numPr>
          <w:ilvl w:val="0"/>
          <w:numId w:val="3"/>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Provide a positive example for other Australian governments by ensuring </w:t>
      </w:r>
      <w:r w:rsidRPr="00721DCF">
        <w:rPr>
          <w:rFonts w:ascii="Arial" w:eastAsia="MS Mincho" w:hAnsi="Arial" w:cs="Arial"/>
          <w:sz w:val="24"/>
          <w:szCs w:val="16"/>
          <w:lang w:eastAsia="ja-JP"/>
        </w:rPr>
        <w:t xml:space="preserve">the accessibility of pandemic-related information and booking platforms for </w:t>
      </w:r>
      <w:r>
        <w:rPr>
          <w:rFonts w:ascii="Arial" w:eastAsia="MS Mincho" w:hAnsi="Arial" w:cs="Arial"/>
          <w:sz w:val="24"/>
          <w:szCs w:val="16"/>
          <w:lang w:eastAsia="ja-JP"/>
        </w:rPr>
        <w:t xml:space="preserve">people with disability. </w:t>
      </w:r>
      <w:r w:rsidRPr="00721DCF">
        <w:rPr>
          <w:rFonts w:ascii="Arial" w:eastAsia="MS Mincho" w:hAnsi="Arial" w:cs="Arial"/>
          <w:sz w:val="24"/>
          <w:szCs w:val="16"/>
          <w:lang w:eastAsia="ja-JP"/>
        </w:rPr>
        <w:t xml:space="preserve"> </w:t>
      </w:r>
    </w:p>
    <w:p w14:paraId="4C1968D1" w14:textId="77777777" w:rsidR="00247E78" w:rsidRPr="00471E10" w:rsidRDefault="00247E78" w:rsidP="00247E78">
      <w:pPr>
        <w:pStyle w:val="ListParagraph"/>
        <w:numPr>
          <w:ilvl w:val="0"/>
          <w:numId w:val="3"/>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Use the DDMC database of completed P-CEP plans to assist state, territory and local government authorities in identifying and offering transport </w:t>
      </w:r>
      <w:r w:rsidRPr="00643D6F">
        <w:rPr>
          <w:rFonts w:ascii="Arial" w:eastAsia="MS Mincho" w:hAnsi="Arial" w:cs="Arial"/>
          <w:sz w:val="24"/>
          <w:szCs w:val="16"/>
          <w:lang w:eastAsia="ja-JP"/>
        </w:rPr>
        <w:t xml:space="preserve">assistance to people with disability in </w:t>
      </w:r>
      <w:r>
        <w:rPr>
          <w:rFonts w:ascii="Arial" w:eastAsia="MS Mincho" w:hAnsi="Arial" w:cs="Arial"/>
          <w:sz w:val="24"/>
          <w:szCs w:val="16"/>
          <w:lang w:eastAsia="ja-JP"/>
        </w:rPr>
        <w:t xml:space="preserve">disaster-affected regions. </w:t>
      </w:r>
      <w:r w:rsidRPr="00643D6F">
        <w:rPr>
          <w:rFonts w:ascii="Arial" w:eastAsia="MS Mincho" w:hAnsi="Arial" w:cs="Arial"/>
          <w:sz w:val="24"/>
          <w:szCs w:val="16"/>
          <w:lang w:eastAsia="ja-JP"/>
        </w:rPr>
        <w:t xml:space="preserve"> </w:t>
      </w:r>
    </w:p>
    <w:p w14:paraId="6ECB23F5" w14:textId="77777777" w:rsidR="00247E78" w:rsidRDefault="00247E78" w:rsidP="00247E78">
      <w:pPr>
        <w:pStyle w:val="ListParagraph"/>
        <w:numPr>
          <w:ilvl w:val="0"/>
          <w:numId w:val="3"/>
        </w:num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Fund disability representative organisations to provide </w:t>
      </w:r>
      <w:r w:rsidRPr="0086220F">
        <w:rPr>
          <w:rFonts w:ascii="Arial" w:eastAsia="MS Mincho" w:hAnsi="Arial" w:cs="Arial"/>
          <w:sz w:val="24"/>
          <w:szCs w:val="16"/>
          <w:lang w:eastAsia="ja-JP"/>
        </w:rPr>
        <w:t xml:space="preserve">emergency services personnel and volunteers </w:t>
      </w:r>
      <w:r>
        <w:rPr>
          <w:rFonts w:ascii="Arial" w:eastAsia="MS Mincho" w:hAnsi="Arial" w:cs="Arial"/>
          <w:sz w:val="24"/>
          <w:szCs w:val="16"/>
          <w:lang w:eastAsia="ja-JP"/>
        </w:rPr>
        <w:t xml:space="preserve">with </w:t>
      </w:r>
      <w:r w:rsidRPr="0086220F">
        <w:rPr>
          <w:rFonts w:ascii="Arial" w:eastAsia="MS Mincho" w:hAnsi="Arial" w:cs="Arial"/>
          <w:sz w:val="24"/>
          <w:szCs w:val="16"/>
          <w:lang w:eastAsia="ja-JP"/>
        </w:rPr>
        <w:t xml:space="preserve">disability awareness training, particularly as it relates to the unique needs of people who are blind or vision impaired. </w:t>
      </w:r>
    </w:p>
    <w:p w14:paraId="36D7D926" w14:textId="77777777" w:rsidR="00247E78" w:rsidRPr="00B42629" w:rsidRDefault="00247E78" w:rsidP="00247E78">
      <w:pPr>
        <w:pStyle w:val="ListParagraph"/>
        <w:numPr>
          <w:ilvl w:val="0"/>
          <w:numId w:val="3"/>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Use the DDMC to allow people with disability, including people who are blind or vision impaired, to work with government and industry stakeholders to develop truly inclusive and resilient infrastructure systems. </w:t>
      </w:r>
    </w:p>
    <w:p w14:paraId="73427788" w14:textId="77777777" w:rsidR="00247E78" w:rsidRPr="00A945AD" w:rsidRDefault="00247E78" w:rsidP="00247E78">
      <w:pPr>
        <w:pStyle w:val="ListParagraph"/>
        <w:numPr>
          <w:ilvl w:val="0"/>
          <w:numId w:val="3"/>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Ensure that disability </w:t>
      </w:r>
      <w:r w:rsidRPr="00C61127">
        <w:rPr>
          <w:rFonts w:ascii="Arial" w:eastAsia="MS Mincho" w:hAnsi="Arial" w:cs="Arial"/>
          <w:sz w:val="24"/>
          <w:szCs w:val="16"/>
          <w:lang w:eastAsia="ja-JP"/>
        </w:rPr>
        <w:t xml:space="preserve">representative organisations like BCA </w:t>
      </w:r>
      <w:r>
        <w:rPr>
          <w:rFonts w:ascii="Arial" w:eastAsia="MS Mincho" w:hAnsi="Arial" w:cs="Arial"/>
          <w:sz w:val="24"/>
          <w:szCs w:val="16"/>
          <w:lang w:eastAsia="ja-JP"/>
        </w:rPr>
        <w:t xml:space="preserve">receive additional funding as blindness and vision impairment become more prevalent in a climate-affected world. </w:t>
      </w:r>
    </w:p>
    <w:p w14:paraId="0DB26964" w14:textId="3E3B7036" w:rsidR="001B2E0C" w:rsidRPr="00247E78" w:rsidRDefault="00247E78" w:rsidP="00247E78">
      <w:pPr>
        <w:pStyle w:val="ListParagraph"/>
        <w:numPr>
          <w:ilvl w:val="0"/>
          <w:numId w:val="3"/>
        </w:numPr>
        <w:spacing w:before="120" w:after="0" w:line="360" w:lineRule="auto"/>
        <w:rPr>
          <w:rFonts w:ascii="Arial" w:eastAsia="MS Mincho" w:hAnsi="Arial" w:cs="Arial"/>
          <w:sz w:val="24"/>
          <w:szCs w:val="24"/>
          <w:lang w:eastAsia="ja-JP"/>
        </w:rPr>
      </w:pPr>
      <w:r w:rsidRPr="00C07262">
        <w:rPr>
          <w:rFonts w:ascii="Arial" w:eastAsia="MS Mincho" w:hAnsi="Arial" w:cs="Arial"/>
          <w:sz w:val="24"/>
          <w:szCs w:val="16"/>
          <w:lang w:eastAsia="ja-JP"/>
        </w:rPr>
        <w:t xml:space="preserve">Invest in eye health research, technology and early intervention treatments before a national crisis arises. </w:t>
      </w:r>
      <w:r w:rsidR="000F6695">
        <w:rPr>
          <w:rFonts w:ascii="Arial" w:eastAsia="MS Mincho" w:hAnsi="Arial" w:cs="Arial"/>
          <w:sz w:val="24"/>
          <w:szCs w:val="16"/>
          <w:lang w:eastAsia="ja-JP"/>
        </w:rPr>
        <w:br/>
      </w:r>
    </w:p>
    <w:sectPr w:rsidR="001B2E0C" w:rsidRPr="00247E78">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DDA7" w14:textId="77777777" w:rsidR="00E264F6" w:rsidRDefault="00E264F6" w:rsidP="005073BC">
      <w:pPr>
        <w:spacing w:after="0" w:line="240" w:lineRule="auto"/>
      </w:pPr>
      <w:r>
        <w:separator/>
      </w:r>
    </w:p>
  </w:endnote>
  <w:endnote w:type="continuationSeparator" w:id="0">
    <w:p w14:paraId="6723002E" w14:textId="77777777" w:rsidR="00E264F6" w:rsidRDefault="00E264F6" w:rsidP="005073BC">
      <w:pPr>
        <w:spacing w:after="0" w:line="240" w:lineRule="auto"/>
      </w:pPr>
      <w:r>
        <w:continuationSeparator/>
      </w:r>
    </w:p>
  </w:endnote>
  <w:endnote w:id="1">
    <w:p w14:paraId="1E463DD1" w14:textId="77777777" w:rsidR="005073BC" w:rsidRPr="003367F5" w:rsidRDefault="005073BC" w:rsidP="005073BC">
      <w:pPr>
        <w:pStyle w:val="EndnoteText"/>
        <w:rPr>
          <w:rFonts w:ascii="Arial" w:hAnsi="Arial" w:cs="Arial"/>
          <w:sz w:val="22"/>
          <w:szCs w:val="22"/>
        </w:rPr>
      </w:pPr>
      <w:r w:rsidRPr="003367F5">
        <w:rPr>
          <w:rStyle w:val="EndnoteReference"/>
          <w:rFonts w:ascii="Arial" w:hAnsi="Arial" w:cs="Arial"/>
          <w:sz w:val="22"/>
          <w:szCs w:val="22"/>
        </w:rPr>
        <w:endnoteRef/>
      </w:r>
      <w:r w:rsidRPr="003367F5">
        <w:rPr>
          <w:rFonts w:ascii="Arial" w:hAnsi="Arial" w:cs="Arial"/>
          <w:sz w:val="22"/>
          <w:szCs w:val="22"/>
        </w:rPr>
        <w:t xml:space="preserve"> Vision 2020 Australia, “Eye Health in Australia,” accessed 31 January 2023,</w:t>
      </w:r>
      <w:r w:rsidRPr="003367F5">
        <w:rPr>
          <w:rFonts w:ascii="Arial" w:hAnsi="Arial" w:cs="Arial"/>
          <w:sz w:val="22"/>
          <w:szCs w:val="22"/>
        </w:rPr>
        <w:br/>
      </w:r>
      <w:hyperlink r:id="rId1" w:history="1">
        <w:r w:rsidRPr="003367F5">
          <w:rPr>
            <w:rStyle w:val="Hyperlink"/>
            <w:rFonts w:ascii="Arial" w:hAnsi="Arial" w:cs="Arial"/>
            <w:sz w:val="22"/>
            <w:szCs w:val="22"/>
          </w:rPr>
          <w:t>http://www.visioninitiative.org.au/common-eye-conditions/eye-health-in-australia</w:t>
        </w:r>
      </w:hyperlink>
    </w:p>
    <w:p w14:paraId="07BE2DE1" w14:textId="77777777" w:rsidR="005073BC" w:rsidRPr="003367F5" w:rsidRDefault="005073BC" w:rsidP="005073BC">
      <w:pPr>
        <w:pStyle w:val="EndnoteText"/>
        <w:rPr>
          <w:rFonts w:ascii="Arial" w:hAnsi="Arial" w:cs="Arial"/>
          <w:sz w:val="22"/>
          <w:szCs w:val="22"/>
        </w:rPr>
      </w:pPr>
    </w:p>
  </w:endnote>
  <w:endnote w:id="2">
    <w:p w14:paraId="69236FDC" w14:textId="26E480A7" w:rsidR="007F7B34" w:rsidRPr="003367F5" w:rsidRDefault="007F7B34" w:rsidP="007F7B34">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w:t>
      </w:r>
      <w:r w:rsidR="00E77EFE" w:rsidRPr="003367F5">
        <w:rPr>
          <w:rFonts w:ascii="Arial" w:eastAsia="MS Mincho" w:hAnsi="Arial" w:cs="Arial"/>
          <w:sz w:val="22"/>
          <w:szCs w:val="22"/>
          <w:lang w:eastAsia="ja-JP"/>
        </w:rPr>
        <w:t xml:space="preserve">Roslyn </w:t>
      </w:r>
      <w:bookmarkStart w:id="13" w:name="_Hlk139470488"/>
      <w:r w:rsidR="00E77EFE" w:rsidRPr="003367F5">
        <w:rPr>
          <w:rFonts w:ascii="Arial" w:eastAsia="MS Mincho" w:hAnsi="Arial" w:cs="Arial"/>
          <w:sz w:val="22"/>
          <w:szCs w:val="22"/>
          <w:lang w:eastAsia="ja-JP"/>
        </w:rPr>
        <w:t xml:space="preserve">Prinsley, “Defending Australia from Disasters,” </w:t>
      </w:r>
      <w:bookmarkEnd w:id="13"/>
      <w:r w:rsidR="00E77EFE" w:rsidRPr="003367F5">
        <w:rPr>
          <w:rFonts w:ascii="Arial" w:eastAsia="MS Mincho" w:hAnsi="Arial" w:cs="Arial"/>
          <w:sz w:val="22"/>
          <w:szCs w:val="22"/>
          <w:lang w:eastAsia="ja-JP"/>
        </w:rPr>
        <w:t xml:space="preserve">Australian Strategic Policy Institute, 2 June 2023, </w:t>
      </w:r>
      <w:hyperlink r:id="rId2" w:history="1">
        <w:r w:rsidR="00E77EFE" w:rsidRPr="003367F5">
          <w:rPr>
            <w:rFonts w:ascii="Arial" w:eastAsia="MS Mincho" w:hAnsi="Arial" w:cs="Arial"/>
            <w:color w:val="44546A" w:themeColor="text2"/>
            <w:sz w:val="22"/>
            <w:szCs w:val="22"/>
            <w:u w:val="single"/>
            <w:lang w:eastAsia="ja-JP"/>
          </w:rPr>
          <w:t>https://www.aspistrategist.org.au/defending-australia-from-disasters/</w:t>
        </w:r>
      </w:hyperlink>
      <w:r w:rsidR="00E77EFE" w:rsidRPr="003367F5">
        <w:rPr>
          <w:rFonts w:ascii="Arial" w:eastAsia="MS Mincho" w:hAnsi="Arial" w:cs="Arial"/>
          <w:sz w:val="22"/>
          <w:szCs w:val="22"/>
          <w:lang w:eastAsia="ja-JP"/>
        </w:rPr>
        <w:t xml:space="preserve"> </w:t>
      </w:r>
      <w:r w:rsidRPr="003367F5">
        <w:rPr>
          <w:rFonts w:ascii="Arial" w:hAnsi="Arial" w:cs="Arial"/>
          <w:sz w:val="22"/>
          <w:szCs w:val="22"/>
          <w:lang w:val="en-GB"/>
        </w:rPr>
        <w:br/>
      </w:r>
    </w:p>
  </w:endnote>
  <w:endnote w:id="3">
    <w:p w14:paraId="0F87334D" w14:textId="77777777" w:rsidR="007F7B34" w:rsidRPr="003367F5" w:rsidRDefault="007F7B34" w:rsidP="007F7B34">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Ibid. </w:t>
      </w:r>
      <w:r w:rsidRPr="003367F5">
        <w:rPr>
          <w:rFonts w:ascii="Arial" w:hAnsi="Arial" w:cs="Arial"/>
          <w:sz w:val="22"/>
          <w:szCs w:val="22"/>
          <w:lang w:val="en-GB"/>
        </w:rPr>
        <w:br/>
      </w:r>
    </w:p>
  </w:endnote>
  <w:endnote w:id="4">
    <w:p w14:paraId="24F149FC" w14:textId="6C6D8B8B" w:rsidR="009A6110" w:rsidRPr="003367F5" w:rsidRDefault="009A6110">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w:t>
      </w:r>
      <w:r w:rsidR="00EA31FE" w:rsidRPr="003367F5">
        <w:rPr>
          <w:rFonts w:ascii="Arial" w:hAnsi="Arial" w:cs="Arial"/>
          <w:sz w:val="22"/>
          <w:szCs w:val="22"/>
        </w:rPr>
        <w:t xml:space="preserve">Alice Hill and </w:t>
      </w:r>
      <w:r w:rsidR="00221D4D" w:rsidRPr="003367F5">
        <w:rPr>
          <w:rFonts w:ascii="Arial" w:hAnsi="Arial" w:cs="Arial"/>
          <w:sz w:val="22"/>
          <w:szCs w:val="22"/>
        </w:rPr>
        <w:t xml:space="preserve">Rafe Pomerance, “The Case for Capping Sea-Level Rise: </w:t>
      </w:r>
      <w:r w:rsidR="0042772C" w:rsidRPr="003367F5">
        <w:rPr>
          <w:rFonts w:ascii="Arial" w:hAnsi="Arial" w:cs="Arial"/>
          <w:sz w:val="22"/>
          <w:szCs w:val="22"/>
        </w:rPr>
        <w:t xml:space="preserve">A More Tangible Way to Measure the Harm from Climate </w:t>
      </w:r>
      <w:r w:rsidR="007F5D38" w:rsidRPr="003367F5">
        <w:rPr>
          <w:rFonts w:ascii="Arial" w:hAnsi="Arial" w:cs="Arial"/>
          <w:sz w:val="22"/>
          <w:szCs w:val="22"/>
        </w:rPr>
        <w:t>C</w:t>
      </w:r>
      <w:r w:rsidR="0042772C" w:rsidRPr="003367F5">
        <w:rPr>
          <w:rFonts w:ascii="Arial" w:hAnsi="Arial" w:cs="Arial"/>
          <w:sz w:val="22"/>
          <w:szCs w:val="22"/>
        </w:rPr>
        <w:t xml:space="preserve">hange,” Foreign Affairs, 3 April 2023, </w:t>
      </w:r>
      <w:hyperlink r:id="rId3" w:history="1">
        <w:r w:rsidR="0060611D" w:rsidRPr="003367F5">
          <w:rPr>
            <w:rStyle w:val="Hyperlink"/>
            <w:rFonts w:ascii="Arial" w:hAnsi="Arial" w:cs="Arial"/>
            <w:sz w:val="22"/>
            <w:szCs w:val="22"/>
          </w:rPr>
          <w:t>https://www.foreignaffairs.com/world/climate-change-case-sea-level-rise</w:t>
        </w:r>
      </w:hyperlink>
      <w:r w:rsidR="0060611D" w:rsidRPr="003367F5">
        <w:rPr>
          <w:rFonts w:ascii="Arial" w:hAnsi="Arial" w:cs="Arial"/>
          <w:sz w:val="22"/>
          <w:szCs w:val="22"/>
        </w:rPr>
        <w:t xml:space="preserve"> </w:t>
      </w:r>
      <w:r w:rsidRPr="003367F5">
        <w:rPr>
          <w:rFonts w:ascii="Arial" w:hAnsi="Arial" w:cs="Arial"/>
          <w:sz w:val="22"/>
          <w:szCs w:val="22"/>
          <w:lang w:val="en-GB"/>
        </w:rPr>
        <w:br/>
      </w:r>
    </w:p>
  </w:endnote>
  <w:endnote w:id="5">
    <w:p w14:paraId="32ECE304" w14:textId="77777777" w:rsidR="00272627" w:rsidRPr="003367F5" w:rsidRDefault="00272627" w:rsidP="00272627">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News.com.au, “‘Adapt or Die’: Nightmare Weather Coming for Unprepared Australia,” </w:t>
      </w:r>
      <w:r w:rsidRPr="003367F5">
        <w:rPr>
          <w:rFonts w:ascii="Arial" w:hAnsi="Arial" w:cs="Arial"/>
          <w:sz w:val="22"/>
          <w:szCs w:val="22"/>
        </w:rPr>
        <w:br/>
        <w:t xml:space="preserve">5 September 2023, </w:t>
      </w:r>
      <w:hyperlink r:id="rId4" w:history="1">
        <w:r w:rsidRPr="003367F5">
          <w:rPr>
            <w:rStyle w:val="Hyperlink"/>
            <w:rFonts w:ascii="Arial" w:hAnsi="Arial" w:cs="Arial"/>
            <w:sz w:val="22"/>
            <w:szCs w:val="22"/>
          </w:rPr>
          <w:t>https://www.news.com.au/technology/environment/climate-change/</w:t>
        </w:r>
        <w:r w:rsidRPr="003367F5">
          <w:rPr>
            <w:rStyle w:val="Hyperlink"/>
            <w:rFonts w:ascii="Arial" w:hAnsi="Arial" w:cs="Arial"/>
            <w:sz w:val="22"/>
            <w:szCs w:val="22"/>
          </w:rPr>
          <w:br/>
          <w:t>adapt-or-die-nightmare-weather-coming-for-unprepared-australia/news-story/c9373216</w:t>
        </w:r>
        <w:r w:rsidRPr="003367F5">
          <w:rPr>
            <w:rStyle w:val="Hyperlink"/>
            <w:rFonts w:ascii="Arial" w:hAnsi="Arial" w:cs="Arial"/>
            <w:sz w:val="22"/>
            <w:szCs w:val="22"/>
          </w:rPr>
          <w:br/>
          <w:t>f21e42621e16f5f74096a86a</w:t>
        </w:r>
      </w:hyperlink>
      <w:r w:rsidRPr="003367F5">
        <w:rPr>
          <w:rFonts w:ascii="Arial" w:hAnsi="Arial" w:cs="Arial"/>
          <w:sz w:val="22"/>
          <w:szCs w:val="22"/>
        </w:rPr>
        <w:t xml:space="preserve"> </w:t>
      </w:r>
      <w:r w:rsidRPr="003367F5">
        <w:rPr>
          <w:rFonts w:ascii="Arial" w:hAnsi="Arial" w:cs="Arial"/>
          <w:sz w:val="22"/>
          <w:szCs w:val="22"/>
          <w:lang w:val="en-GB"/>
        </w:rPr>
        <w:br/>
      </w:r>
    </w:p>
  </w:endnote>
  <w:endnote w:id="6">
    <w:p w14:paraId="62FFB650" w14:textId="439ACBDF" w:rsidR="001F28A2" w:rsidRPr="003367F5" w:rsidRDefault="001F28A2">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Blind Citizens Australia, “</w:t>
      </w:r>
      <w:r w:rsidR="00784390" w:rsidRPr="003367F5">
        <w:rPr>
          <w:rFonts w:ascii="Arial" w:hAnsi="Arial" w:cs="Arial"/>
          <w:sz w:val="22"/>
          <w:szCs w:val="22"/>
        </w:rPr>
        <w:t xml:space="preserve">Risk Reduction, Resilience and Response: Preparing for Emergency Events as a Person Who is Blind or Vision Impaired,” </w:t>
      </w:r>
      <w:r w:rsidR="000F6695" w:rsidRPr="003367F5">
        <w:rPr>
          <w:rFonts w:ascii="Arial" w:hAnsi="Arial" w:cs="Arial"/>
          <w:sz w:val="22"/>
          <w:szCs w:val="22"/>
        </w:rPr>
        <w:t xml:space="preserve">September 2023, </w:t>
      </w:r>
      <w:hyperlink r:id="rId5" w:history="1">
        <w:r w:rsidR="000F6695" w:rsidRPr="003367F5">
          <w:rPr>
            <w:rStyle w:val="Hyperlink"/>
            <w:rFonts w:ascii="Arial" w:hAnsi="Arial" w:cs="Arial"/>
            <w:sz w:val="22"/>
            <w:szCs w:val="22"/>
          </w:rPr>
          <w:t>https://www.bca.org.au/policy/</w:t>
        </w:r>
      </w:hyperlink>
      <w:r w:rsidR="000F6695" w:rsidRPr="003367F5">
        <w:rPr>
          <w:rFonts w:ascii="Arial" w:hAnsi="Arial" w:cs="Arial"/>
          <w:sz w:val="22"/>
          <w:szCs w:val="22"/>
        </w:rPr>
        <w:t xml:space="preserve"> </w:t>
      </w:r>
      <w:r w:rsidRPr="003367F5">
        <w:rPr>
          <w:rFonts w:ascii="Arial" w:hAnsi="Arial" w:cs="Arial"/>
          <w:sz w:val="22"/>
          <w:szCs w:val="22"/>
          <w:lang w:val="en-GB"/>
        </w:rPr>
        <w:br/>
      </w:r>
    </w:p>
  </w:endnote>
  <w:endnote w:id="7">
    <w:p w14:paraId="035ED327" w14:textId="21AFF171" w:rsidR="00212253" w:rsidRPr="003367F5" w:rsidRDefault="00212253" w:rsidP="00212253">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Giselly Gomes et al., “(In)visibilities About the Vulnerabilities of People with Visual Impairments to Disasters and Climate Change: A Case Study in Cuiabá, Brazil,” International Journal of Disaster Risk Science, February 2022, </w:t>
      </w:r>
      <w:hyperlink r:id="rId6" w:history="1">
        <w:r w:rsidRPr="003367F5">
          <w:rPr>
            <w:rStyle w:val="Hyperlink"/>
            <w:rFonts w:ascii="Arial" w:hAnsi="Arial" w:cs="Arial"/>
            <w:sz w:val="22"/>
            <w:szCs w:val="22"/>
          </w:rPr>
          <w:t>https://link.springer.com/</w:t>
        </w:r>
        <w:r w:rsidRPr="003367F5">
          <w:rPr>
            <w:rStyle w:val="Hyperlink"/>
            <w:rFonts w:ascii="Arial" w:hAnsi="Arial" w:cs="Arial"/>
            <w:sz w:val="22"/>
            <w:szCs w:val="22"/>
          </w:rPr>
          <w:br/>
          <w:t>article/10.1007/s13753-022-00394-6</w:t>
        </w:r>
      </w:hyperlink>
      <w:r w:rsidRPr="003367F5">
        <w:rPr>
          <w:rFonts w:ascii="Arial" w:hAnsi="Arial" w:cs="Arial"/>
          <w:sz w:val="22"/>
          <w:szCs w:val="22"/>
        </w:rPr>
        <w:t xml:space="preserve"> </w:t>
      </w:r>
      <w:r w:rsidR="004E47CA" w:rsidRPr="003367F5">
        <w:rPr>
          <w:rFonts w:ascii="Arial" w:hAnsi="Arial" w:cs="Arial"/>
          <w:sz w:val="22"/>
          <w:szCs w:val="22"/>
          <w:lang w:val="en-GB"/>
        </w:rPr>
        <w:br/>
      </w:r>
    </w:p>
  </w:endnote>
  <w:endnote w:id="8">
    <w:p w14:paraId="3CB23DB0" w14:textId="3CF8AB91" w:rsidR="001E74AB" w:rsidRPr="003367F5" w:rsidRDefault="001E74AB" w:rsidP="001E74AB">
      <w:pPr>
        <w:spacing w:line="240" w:lineRule="auto"/>
        <w:rPr>
          <w:rFonts w:ascii="Arial" w:hAnsi="Arial" w:cs="Arial"/>
        </w:rPr>
      </w:pPr>
      <w:r w:rsidRPr="003367F5">
        <w:rPr>
          <w:rStyle w:val="EndnoteReference"/>
          <w:rFonts w:ascii="Arial" w:hAnsi="Arial" w:cs="Arial"/>
        </w:rPr>
        <w:endnoteRef/>
      </w:r>
      <w:r w:rsidRPr="003367F5">
        <w:rPr>
          <w:rFonts w:ascii="Arial" w:hAnsi="Arial" w:cs="Arial"/>
        </w:rPr>
        <w:t xml:space="preserve"> Australian Institute of Health and Welfare, “Prevalence of Disability,” 5 July 2022, </w:t>
      </w:r>
      <w:hyperlink r:id="rId7" w:history="1">
        <w:r w:rsidRPr="003367F5">
          <w:rPr>
            <w:rStyle w:val="Hyperlink"/>
            <w:rFonts w:ascii="Arial" w:hAnsi="Arial" w:cs="Arial"/>
          </w:rPr>
          <w:t>https://www.aihw.gov.au/reports/disability/people-with-disability-in-australia/contents/people-with-disability/prevalence-of-disability</w:t>
        </w:r>
      </w:hyperlink>
      <w:r w:rsidRPr="003367F5">
        <w:rPr>
          <w:rFonts w:ascii="Arial" w:hAnsi="Arial" w:cs="Arial"/>
        </w:rPr>
        <w:t xml:space="preserve"> </w:t>
      </w:r>
    </w:p>
  </w:endnote>
  <w:endnote w:id="9">
    <w:p w14:paraId="1CF56866" w14:textId="77777777" w:rsidR="001E74AB" w:rsidRPr="003367F5" w:rsidRDefault="001E74AB" w:rsidP="001E74AB">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United Nations, “Conventions on the Rights of Persons with Disabilities (UNCRPD) – Article 9,” 13 December 2006, </w:t>
      </w:r>
      <w:hyperlink r:id="rId8" w:history="1">
        <w:r w:rsidRPr="003367F5">
          <w:rPr>
            <w:rStyle w:val="Hyperlink"/>
            <w:rFonts w:ascii="Arial" w:hAnsi="Arial" w:cs="Arial"/>
            <w:sz w:val="22"/>
            <w:szCs w:val="22"/>
          </w:rPr>
          <w:t>https://www.un.org/development/desa/disabilities/convention-on-the-rights-of-persons-with-disabilities/article-9-accessibility.html</w:t>
        </w:r>
      </w:hyperlink>
      <w:r w:rsidRPr="003367F5">
        <w:rPr>
          <w:rFonts w:ascii="Arial" w:hAnsi="Arial" w:cs="Arial"/>
          <w:sz w:val="22"/>
          <w:szCs w:val="22"/>
        </w:rPr>
        <w:t xml:space="preserve"> </w:t>
      </w:r>
      <w:r w:rsidRPr="003367F5">
        <w:rPr>
          <w:rFonts w:ascii="Arial" w:hAnsi="Arial" w:cs="Arial"/>
          <w:sz w:val="22"/>
          <w:szCs w:val="22"/>
          <w:lang w:val="en-GB"/>
        </w:rPr>
        <w:br/>
      </w:r>
    </w:p>
  </w:endnote>
  <w:endnote w:id="10">
    <w:p w14:paraId="0DB2D445" w14:textId="77777777" w:rsidR="001E74AB" w:rsidRPr="003367F5" w:rsidRDefault="001E74AB" w:rsidP="001E74AB">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United Nations, “Conventions on the Rights of Persons with Disabilities (UNCRPD) – Article 11,” 13 December 2006, </w:t>
      </w:r>
      <w:hyperlink r:id="rId9" w:history="1">
        <w:r w:rsidRPr="003367F5">
          <w:rPr>
            <w:rStyle w:val="Hyperlink"/>
            <w:rFonts w:ascii="Arial" w:hAnsi="Arial" w:cs="Arial"/>
            <w:sz w:val="22"/>
            <w:szCs w:val="22"/>
          </w:rPr>
          <w:t>https://www.un.org/development/desa/disabilities/</w:t>
        </w:r>
        <w:r w:rsidRPr="003367F5">
          <w:rPr>
            <w:rStyle w:val="Hyperlink"/>
            <w:rFonts w:ascii="Arial" w:hAnsi="Arial" w:cs="Arial"/>
            <w:sz w:val="22"/>
            <w:szCs w:val="22"/>
          </w:rPr>
          <w:br/>
          <w:t>convention-on-the-rights-of-persons-with-disabilities/article-11-situations-of-risk-and-humanitarian-emergencies.html</w:t>
        </w:r>
      </w:hyperlink>
      <w:r w:rsidRPr="003367F5">
        <w:rPr>
          <w:rFonts w:ascii="Arial" w:hAnsi="Arial" w:cs="Arial"/>
          <w:sz w:val="22"/>
          <w:szCs w:val="22"/>
        </w:rPr>
        <w:t xml:space="preserve"> </w:t>
      </w:r>
      <w:r w:rsidRPr="003367F5">
        <w:rPr>
          <w:rFonts w:ascii="Arial" w:hAnsi="Arial" w:cs="Arial"/>
          <w:sz w:val="22"/>
          <w:szCs w:val="22"/>
          <w:lang w:val="en-GB"/>
        </w:rPr>
        <w:br/>
      </w:r>
    </w:p>
  </w:endnote>
  <w:endnote w:id="11">
    <w:p w14:paraId="518420B2" w14:textId="4AF5BE61" w:rsidR="001E74AB" w:rsidRPr="003367F5" w:rsidRDefault="001E74AB" w:rsidP="001E74AB">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w:t>
      </w:r>
      <w:r w:rsidR="000D4EE9" w:rsidRPr="003367F5">
        <w:rPr>
          <w:rFonts w:ascii="Arial" w:eastAsia="MS Mincho" w:hAnsi="Arial" w:cs="Arial"/>
          <w:sz w:val="22"/>
          <w:szCs w:val="22"/>
          <w:lang w:eastAsia="ja-JP"/>
        </w:rPr>
        <w:t xml:space="preserve">United Nations Office for Disaster Risk Reduction </w:t>
      </w:r>
      <w:bookmarkStart w:id="25" w:name="_Hlk143618283"/>
      <w:bookmarkStart w:id="26" w:name="_Hlk141897172"/>
      <w:r w:rsidR="000D4EE9" w:rsidRPr="003367F5">
        <w:rPr>
          <w:rFonts w:ascii="Arial" w:eastAsia="MS Mincho" w:hAnsi="Arial" w:cs="Arial"/>
          <w:sz w:val="22"/>
          <w:szCs w:val="22"/>
          <w:lang w:eastAsia="ja-JP"/>
        </w:rPr>
        <w:t>(UNDRR), “Disability Reduction in Disaster Risk Reduction,”</w:t>
      </w:r>
      <w:bookmarkEnd w:id="25"/>
      <w:r w:rsidR="000D4EE9" w:rsidRPr="003367F5">
        <w:rPr>
          <w:rFonts w:ascii="Arial" w:eastAsia="MS Mincho" w:hAnsi="Arial" w:cs="Arial"/>
          <w:sz w:val="22"/>
          <w:szCs w:val="22"/>
          <w:lang w:eastAsia="ja-JP"/>
        </w:rPr>
        <w:t xml:space="preserve"> </w:t>
      </w:r>
      <w:bookmarkEnd w:id="26"/>
      <w:r w:rsidR="000D4EE9" w:rsidRPr="003367F5">
        <w:rPr>
          <w:rFonts w:ascii="Arial" w:eastAsia="MS Mincho" w:hAnsi="Arial" w:cs="Arial"/>
          <w:sz w:val="22"/>
          <w:szCs w:val="22"/>
          <w:lang w:eastAsia="ja-JP"/>
        </w:rPr>
        <w:t xml:space="preserve">accessed 12 July 2023, </w:t>
      </w:r>
      <w:hyperlink r:id="rId10" w:history="1">
        <w:r w:rsidR="000D4EE9" w:rsidRPr="003367F5">
          <w:rPr>
            <w:rFonts w:ascii="Arial" w:eastAsia="MS Mincho" w:hAnsi="Arial" w:cs="Arial"/>
            <w:color w:val="44546A" w:themeColor="text2"/>
            <w:sz w:val="22"/>
            <w:szCs w:val="22"/>
            <w:u w:val="single"/>
            <w:lang w:eastAsia="ja-JP"/>
          </w:rPr>
          <w:t>https://www.undrr.org/disability-inclusion-disaster-risk-reduction</w:t>
        </w:r>
      </w:hyperlink>
      <w:r w:rsidRPr="003367F5">
        <w:rPr>
          <w:rFonts w:ascii="Arial" w:hAnsi="Arial" w:cs="Arial"/>
          <w:sz w:val="22"/>
          <w:szCs w:val="22"/>
          <w:lang w:val="en-GB"/>
        </w:rPr>
        <w:br/>
      </w:r>
    </w:p>
  </w:endnote>
  <w:endnote w:id="12">
    <w:p w14:paraId="11B9D445" w14:textId="77777777" w:rsidR="00DA1DEC" w:rsidRPr="003367F5" w:rsidRDefault="00DA1DEC" w:rsidP="00DA1DEC">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Department of Social Services, “Australia’s Disability Strategy 2021–2031,”  </w:t>
      </w:r>
      <w:hyperlink r:id="rId11" w:history="1">
        <w:r w:rsidRPr="003367F5">
          <w:rPr>
            <w:rStyle w:val="Hyperlink"/>
            <w:rFonts w:ascii="Arial" w:hAnsi="Arial" w:cs="Arial"/>
            <w:sz w:val="22"/>
            <w:szCs w:val="22"/>
          </w:rPr>
          <w:t>https://www.disabilitygateway.gov.au/sites/default/files/documents/2021-11/</w:t>
        </w:r>
        <w:r w:rsidRPr="003367F5">
          <w:rPr>
            <w:rStyle w:val="Hyperlink"/>
            <w:rFonts w:ascii="Arial" w:hAnsi="Arial" w:cs="Arial"/>
            <w:sz w:val="22"/>
            <w:szCs w:val="22"/>
          </w:rPr>
          <w:br/>
          <w:t>1781-australias-disability.docx</w:t>
        </w:r>
      </w:hyperlink>
      <w:r w:rsidRPr="003367F5">
        <w:rPr>
          <w:rFonts w:ascii="Arial" w:hAnsi="Arial" w:cs="Arial"/>
          <w:sz w:val="22"/>
          <w:szCs w:val="22"/>
        </w:rPr>
        <w:t xml:space="preserve">   </w:t>
      </w:r>
      <w:r w:rsidRPr="003367F5">
        <w:rPr>
          <w:rFonts w:ascii="Arial" w:hAnsi="Arial" w:cs="Arial"/>
          <w:sz w:val="22"/>
          <w:szCs w:val="22"/>
        </w:rPr>
        <w:br/>
      </w:r>
    </w:p>
  </w:endnote>
  <w:endnote w:id="13">
    <w:p w14:paraId="29811770" w14:textId="77777777" w:rsidR="00FB37D3" w:rsidRPr="003367F5" w:rsidRDefault="00FB37D3" w:rsidP="00FB37D3">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National Emergency Management Agency, “Australian Emergency Management Arrangements Handbook,” Third edition, 2023, </w:t>
      </w:r>
      <w:hyperlink r:id="rId12" w:history="1">
        <w:r w:rsidRPr="003367F5">
          <w:rPr>
            <w:rStyle w:val="Hyperlink"/>
            <w:rFonts w:ascii="Arial" w:hAnsi="Arial" w:cs="Arial"/>
            <w:sz w:val="22"/>
            <w:szCs w:val="22"/>
          </w:rPr>
          <w:t>https://knowledge.aidr.org.au/resources/</w:t>
        </w:r>
        <w:r w:rsidRPr="003367F5">
          <w:rPr>
            <w:rStyle w:val="Hyperlink"/>
            <w:rFonts w:ascii="Arial" w:hAnsi="Arial" w:cs="Arial"/>
            <w:sz w:val="22"/>
            <w:szCs w:val="22"/>
          </w:rPr>
          <w:br/>
          <w:t>handbook-australian-emergency-management-arrangements/</w:t>
        </w:r>
      </w:hyperlink>
      <w:r w:rsidRPr="003367F5">
        <w:rPr>
          <w:rFonts w:ascii="Arial" w:hAnsi="Arial" w:cs="Arial"/>
          <w:sz w:val="22"/>
          <w:szCs w:val="22"/>
        </w:rPr>
        <w:t xml:space="preserve">  </w:t>
      </w:r>
      <w:r w:rsidRPr="003367F5">
        <w:rPr>
          <w:rFonts w:ascii="Arial" w:hAnsi="Arial" w:cs="Arial"/>
          <w:sz w:val="22"/>
          <w:szCs w:val="22"/>
          <w:lang w:val="en-GB"/>
        </w:rPr>
        <w:br/>
      </w:r>
    </w:p>
  </w:endnote>
  <w:endnote w:id="14">
    <w:p w14:paraId="586CEBD8" w14:textId="450A4558" w:rsidR="00FB37D3" w:rsidRPr="003367F5" w:rsidRDefault="00FB37D3" w:rsidP="00FB37D3">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Royal Commission into National Natural Disaster Arrangements</w:t>
      </w:r>
      <w:r w:rsidR="00D117DF" w:rsidRPr="003367F5">
        <w:rPr>
          <w:rFonts w:ascii="Arial" w:hAnsi="Arial" w:cs="Arial"/>
          <w:sz w:val="22"/>
          <w:szCs w:val="22"/>
        </w:rPr>
        <w:t xml:space="preserve"> (Bushfires Royal Commission)</w:t>
      </w:r>
      <w:r w:rsidRPr="003367F5">
        <w:rPr>
          <w:rFonts w:ascii="Arial" w:hAnsi="Arial" w:cs="Arial"/>
          <w:sz w:val="22"/>
          <w:szCs w:val="22"/>
        </w:rPr>
        <w:t xml:space="preserve">, “Issues Paper: Local Governments and Natural Disasters,” 5 June 2020, </w:t>
      </w:r>
      <w:hyperlink r:id="rId13" w:history="1">
        <w:r w:rsidR="00DE1D15" w:rsidRPr="003367F5">
          <w:rPr>
            <w:rStyle w:val="Hyperlink"/>
            <w:rFonts w:ascii="Arial" w:hAnsi="Arial" w:cs="Arial"/>
            <w:sz w:val="22"/>
            <w:szCs w:val="22"/>
          </w:rPr>
          <w:t>https://naturaldisaster.royalcommission.gov.au/system/files/2020-06/Issues%20Paper%</w:t>
        </w:r>
        <w:r w:rsidR="00DE1D15" w:rsidRPr="003367F5">
          <w:rPr>
            <w:rStyle w:val="Hyperlink"/>
            <w:rFonts w:ascii="Arial" w:hAnsi="Arial" w:cs="Arial"/>
            <w:sz w:val="22"/>
            <w:szCs w:val="22"/>
          </w:rPr>
          <w:br/>
          <w:t>20-%20Local%20governments%20and%20natural%20disasters.pdf</w:t>
        </w:r>
      </w:hyperlink>
      <w:r w:rsidRPr="003367F5">
        <w:rPr>
          <w:rFonts w:ascii="Arial" w:hAnsi="Arial" w:cs="Arial"/>
          <w:sz w:val="22"/>
          <w:szCs w:val="22"/>
        </w:rPr>
        <w:t xml:space="preserve"> </w:t>
      </w:r>
      <w:r w:rsidRPr="003367F5">
        <w:rPr>
          <w:rFonts w:ascii="Arial" w:hAnsi="Arial" w:cs="Arial"/>
          <w:sz w:val="22"/>
          <w:szCs w:val="22"/>
          <w:lang w:val="en-GB"/>
        </w:rPr>
        <w:br/>
      </w:r>
    </w:p>
  </w:endnote>
  <w:endnote w:id="15">
    <w:p w14:paraId="67EC203B" w14:textId="77777777" w:rsidR="00516185" w:rsidRPr="003367F5" w:rsidRDefault="00516185" w:rsidP="00516185">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Department of Health and Aged Care, “About Emergency Health Management,” 27 September 2022, </w:t>
      </w:r>
      <w:hyperlink r:id="rId14" w:history="1">
        <w:r w:rsidRPr="003367F5">
          <w:rPr>
            <w:rStyle w:val="Hyperlink"/>
            <w:rFonts w:ascii="Arial" w:hAnsi="Arial" w:cs="Arial"/>
            <w:sz w:val="22"/>
            <w:szCs w:val="22"/>
          </w:rPr>
          <w:t>https://www.health.gov.au/topics/emergency-health-management/about</w:t>
        </w:r>
      </w:hyperlink>
      <w:r w:rsidRPr="003367F5">
        <w:rPr>
          <w:rFonts w:ascii="Arial" w:hAnsi="Arial" w:cs="Arial"/>
          <w:sz w:val="22"/>
          <w:szCs w:val="22"/>
        </w:rPr>
        <w:t xml:space="preserve"> </w:t>
      </w:r>
      <w:r w:rsidRPr="003367F5">
        <w:rPr>
          <w:rFonts w:ascii="Arial" w:hAnsi="Arial" w:cs="Arial"/>
          <w:sz w:val="22"/>
          <w:szCs w:val="22"/>
          <w:lang w:val="en-GB"/>
        </w:rPr>
        <w:br/>
      </w:r>
    </w:p>
  </w:endnote>
  <w:endnote w:id="16">
    <w:p w14:paraId="7E726D3C" w14:textId="77777777" w:rsidR="004A7CED" w:rsidRPr="003367F5" w:rsidRDefault="004A7CED" w:rsidP="004A7CED">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The Guardian, “‘Unsustainable’ for ADF to Help with Natural Disasters and Defend Australia, Inquiry Told,” 14 June 2023, </w:t>
      </w:r>
      <w:hyperlink r:id="rId15" w:history="1">
        <w:r w:rsidRPr="003367F5">
          <w:rPr>
            <w:rStyle w:val="Hyperlink"/>
            <w:rFonts w:ascii="Arial" w:hAnsi="Arial" w:cs="Arial"/>
            <w:sz w:val="22"/>
            <w:szCs w:val="22"/>
          </w:rPr>
          <w:t>https://www.theguardian.com/australia-news/</w:t>
        </w:r>
        <w:r w:rsidRPr="003367F5">
          <w:rPr>
            <w:rStyle w:val="Hyperlink"/>
            <w:rFonts w:ascii="Arial" w:hAnsi="Arial" w:cs="Arial"/>
            <w:sz w:val="22"/>
            <w:szCs w:val="22"/>
          </w:rPr>
          <w:br/>
          <w:t>2023/jun/13/unsustainable-for-adf-to-help-with-natural-disasters-and-defend-australia-inquiry-told</w:t>
        </w:r>
      </w:hyperlink>
      <w:r w:rsidRPr="003367F5">
        <w:rPr>
          <w:rFonts w:ascii="Arial" w:hAnsi="Arial" w:cs="Arial"/>
          <w:sz w:val="22"/>
          <w:szCs w:val="22"/>
        </w:rPr>
        <w:t xml:space="preserve"> </w:t>
      </w:r>
    </w:p>
    <w:p w14:paraId="077FBCDD" w14:textId="77777777" w:rsidR="004A7CED" w:rsidRPr="003367F5" w:rsidRDefault="004A7CED" w:rsidP="004A7CED">
      <w:pPr>
        <w:pStyle w:val="EndnoteText"/>
        <w:rPr>
          <w:rFonts w:ascii="Arial" w:hAnsi="Arial" w:cs="Arial"/>
          <w:sz w:val="22"/>
          <w:szCs w:val="22"/>
          <w:lang w:val="en-GB"/>
        </w:rPr>
      </w:pPr>
    </w:p>
  </w:endnote>
  <w:endnote w:id="17">
    <w:p w14:paraId="6F82ECA3" w14:textId="61E945CD" w:rsidR="00DE3B38" w:rsidRPr="003367F5" w:rsidRDefault="00DE3B38">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w:t>
      </w:r>
      <w:r w:rsidR="0052725A" w:rsidRPr="003367F5">
        <w:rPr>
          <w:rFonts w:ascii="Arial" w:hAnsi="Arial" w:cs="Arial"/>
          <w:sz w:val="22"/>
          <w:szCs w:val="22"/>
        </w:rPr>
        <w:t>Alice Hill, “</w:t>
      </w:r>
      <w:r w:rsidR="00936749" w:rsidRPr="003367F5">
        <w:rPr>
          <w:rFonts w:ascii="Arial" w:hAnsi="Arial" w:cs="Arial"/>
          <w:sz w:val="22"/>
          <w:szCs w:val="22"/>
        </w:rPr>
        <w:t xml:space="preserve">The Age of Climate Disaster is Here: Preparing for a Future of Extreme Weather,” Foreign Affairs, </w:t>
      </w:r>
      <w:r w:rsidR="00C10366" w:rsidRPr="003367F5">
        <w:rPr>
          <w:rFonts w:ascii="Arial" w:hAnsi="Arial" w:cs="Arial"/>
          <w:sz w:val="22"/>
          <w:szCs w:val="22"/>
        </w:rPr>
        <w:t xml:space="preserve">25 August 2023, </w:t>
      </w:r>
      <w:hyperlink r:id="rId16" w:history="1">
        <w:r w:rsidR="00C10366" w:rsidRPr="003367F5">
          <w:rPr>
            <w:rStyle w:val="Hyperlink"/>
            <w:rFonts w:ascii="Arial" w:hAnsi="Arial" w:cs="Arial"/>
            <w:sz w:val="22"/>
            <w:szCs w:val="22"/>
          </w:rPr>
          <w:t>https://www.foreignaffairs.com/world/age-climate-disaster-here-extreme-weather</w:t>
        </w:r>
      </w:hyperlink>
      <w:r w:rsidR="00C10366" w:rsidRPr="003367F5">
        <w:rPr>
          <w:rFonts w:ascii="Arial" w:hAnsi="Arial" w:cs="Arial"/>
          <w:sz w:val="22"/>
          <w:szCs w:val="22"/>
        </w:rPr>
        <w:t xml:space="preserve"> </w:t>
      </w:r>
      <w:r w:rsidRPr="003367F5">
        <w:rPr>
          <w:rFonts w:ascii="Arial" w:hAnsi="Arial" w:cs="Arial"/>
          <w:sz w:val="22"/>
          <w:szCs w:val="22"/>
          <w:lang w:val="en-GB"/>
        </w:rPr>
        <w:br/>
      </w:r>
    </w:p>
  </w:endnote>
  <w:endnote w:id="18">
    <w:p w14:paraId="4D6826A2" w14:textId="6E98611C" w:rsidR="00D51514" w:rsidRPr="003367F5" w:rsidRDefault="00D51514" w:rsidP="00D51514">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w:t>
      </w:r>
      <w:r w:rsidRPr="003367F5">
        <w:rPr>
          <w:rFonts w:ascii="Arial" w:eastAsia="MS Mincho" w:hAnsi="Arial" w:cs="Arial"/>
          <w:sz w:val="22"/>
          <w:szCs w:val="22"/>
          <w:lang w:eastAsia="ja-JP"/>
        </w:rPr>
        <w:t>UNDRR, “Disability Reduction in Disaster Risk Reduction.”</w:t>
      </w:r>
      <w:r w:rsidRPr="003367F5">
        <w:rPr>
          <w:rFonts w:ascii="Arial" w:hAnsi="Arial" w:cs="Arial"/>
          <w:sz w:val="22"/>
          <w:szCs w:val="22"/>
          <w:lang w:val="en-GB"/>
        </w:rPr>
        <w:br/>
      </w:r>
    </w:p>
  </w:endnote>
  <w:endnote w:id="19">
    <w:p w14:paraId="2AB90E88" w14:textId="77777777" w:rsidR="00113898" w:rsidRPr="003367F5" w:rsidRDefault="00113898" w:rsidP="00113898">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Jennifer Quaill et al., “Experiences of Individuals with Physical Disabilities in Natural Disasters: An Integrative Review,” Australian Journal of Emergency Management, July 2018, </w:t>
      </w:r>
      <w:hyperlink r:id="rId17" w:history="1">
        <w:r w:rsidRPr="003367F5">
          <w:rPr>
            <w:rStyle w:val="Hyperlink"/>
            <w:rFonts w:ascii="Arial" w:hAnsi="Arial" w:cs="Arial"/>
            <w:sz w:val="22"/>
            <w:szCs w:val="22"/>
          </w:rPr>
          <w:t>https://knowledge.aidr.org.au/media/5776/ajem-33-3-18.pdf</w:t>
        </w:r>
      </w:hyperlink>
      <w:r w:rsidRPr="003367F5">
        <w:rPr>
          <w:rFonts w:ascii="Arial" w:hAnsi="Arial" w:cs="Arial"/>
          <w:sz w:val="22"/>
          <w:szCs w:val="22"/>
        </w:rPr>
        <w:t xml:space="preserve"> </w:t>
      </w:r>
      <w:r w:rsidRPr="003367F5">
        <w:rPr>
          <w:rFonts w:ascii="Arial" w:hAnsi="Arial" w:cs="Arial"/>
          <w:sz w:val="22"/>
          <w:szCs w:val="22"/>
          <w:lang w:val="en-GB"/>
        </w:rPr>
        <w:br/>
      </w:r>
    </w:p>
  </w:endnote>
  <w:endnote w:id="20">
    <w:p w14:paraId="6E194655" w14:textId="77777777" w:rsidR="003F43D6" w:rsidRPr="003367F5" w:rsidRDefault="003F43D6" w:rsidP="003F43D6">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Royal Commission into Violence, Abuse, Neglect and Exploitation of People with Disability (Disability Royal Commission), “Overview of the Responses to the Emergency Planning and Response Issues Paper,” February 2021, </w:t>
      </w:r>
      <w:hyperlink r:id="rId18" w:history="1">
        <w:r w:rsidRPr="003367F5">
          <w:rPr>
            <w:rStyle w:val="Hyperlink"/>
            <w:rFonts w:ascii="Arial" w:hAnsi="Arial" w:cs="Arial"/>
            <w:sz w:val="22"/>
            <w:szCs w:val="22"/>
          </w:rPr>
          <w:t>https://disability.royalcommission.gov.au/</w:t>
        </w:r>
        <w:r w:rsidRPr="003367F5">
          <w:rPr>
            <w:rStyle w:val="Hyperlink"/>
            <w:rFonts w:ascii="Arial" w:hAnsi="Arial" w:cs="Arial"/>
            <w:sz w:val="22"/>
            <w:szCs w:val="22"/>
          </w:rPr>
          <w:br/>
          <w:t>system/files/2022-03/Overview%20of%20responses%20to%20the%20Emergency</w:t>
        </w:r>
        <w:r w:rsidRPr="003367F5">
          <w:rPr>
            <w:rStyle w:val="Hyperlink"/>
            <w:rFonts w:ascii="Arial" w:hAnsi="Arial" w:cs="Arial"/>
            <w:sz w:val="22"/>
            <w:szCs w:val="22"/>
          </w:rPr>
          <w:br/>
          <w:t>%20planning%20and%20response%20Issues%20paper.pdf</w:t>
        </w:r>
      </w:hyperlink>
      <w:r w:rsidRPr="003367F5">
        <w:rPr>
          <w:rFonts w:ascii="Arial" w:hAnsi="Arial" w:cs="Arial"/>
          <w:sz w:val="22"/>
          <w:szCs w:val="22"/>
        </w:rPr>
        <w:t xml:space="preserve"> </w:t>
      </w:r>
      <w:r w:rsidRPr="003367F5">
        <w:rPr>
          <w:rFonts w:ascii="Arial" w:hAnsi="Arial" w:cs="Arial"/>
          <w:sz w:val="22"/>
          <w:szCs w:val="22"/>
        </w:rPr>
        <w:br/>
      </w:r>
    </w:p>
  </w:endnote>
  <w:endnote w:id="21">
    <w:p w14:paraId="2F9EF55C" w14:textId="77777777" w:rsidR="00D51514" w:rsidRPr="003367F5" w:rsidRDefault="00D51514" w:rsidP="00D51514">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Disability Advocacy Network Australia, “NDIS Review: Fires, Floods and COVID-19,” July 2023, </w:t>
      </w:r>
      <w:hyperlink r:id="rId19" w:history="1">
        <w:r w:rsidRPr="003367F5">
          <w:rPr>
            <w:rStyle w:val="Hyperlink"/>
            <w:rFonts w:ascii="Arial" w:hAnsi="Arial" w:cs="Arial"/>
            <w:sz w:val="22"/>
            <w:szCs w:val="22"/>
          </w:rPr>
          <w:t>https://www.dana.org.au/wp-content/uploads/2023/07/DANA-Discussion-Paper-NDIS-Review-Fire-Floods-COVID-2023.pdf</w:t>
        </w:r>
      </w:hyperlink>
      <w:r w:rsidRPr="003367F5">
        <w:rPr>
          <w:rFonts w:ascii="Arial" w:hAnsi="Arial" w:cs="Arial"/>
          <w:sz w:val="22"/>
          <w:szCs w:val="22"/>
        </w:rPr>
        <w:t xml:space="preserve"> </w:t>
      </w:r>
      <w:r w:rsidRPr="003367F5">
        <w:rPr>
          <w:rFonts w:ascii="Arial" w:hAnsi="Arial" w:cs="Arial"/>
          <w:sz w:val="22"/>
          <w:szCs w:val="22"/>
          <w:lang w:val="en-GB"/>
        </w:rPr>
        <w:br/>
      </w:r>
    </w:p>
  </w:endnote>
  <w:endnote w:id="22">
    <w:p w14:paraId="0AE71364" w14:textId="77777777" w:rsidR="00FD1140" w:rsidRPr="003367F5" w:rsidRDefault="00FD1140" w:rsidP="00FD1140">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UNDRR, “Disability Reduction in Disaster Risk Reduction.”</w:t>
      </w:r>
      <w:r w:rsidRPr="003367F5">
        <w:rPr>
          <w:rFonts w:ascii="Arial" w:hAnsi="Arial" w:cs="Arial"/>
          <w:sz w:val="22"/>
          <w:szCs w:val="22"/>
          <w:lang w:val="en-GB"/>
        </w:rPr>
        <w:br/>
      </w:r>
    </w:p>
  </w:endnote>
  <w:endnote w:id="23">
    <w:p w14:paraId="0037A278" w14:textId="77777777" w:rsidR="00D51514" w:rsidRPr="003367F5" w:rsidRDefault="00D51514" w:rsidP="00D51514">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The Guardian, “Displacement and Disbelief in Flood-Hit Rochester as Residents Survey the Damage,” 20 October 2022, </w:t>
      </w:r>
      <w:hyperlink r:id="rId20" w:history="1">
        <w:r w:rsidRPr="003367F5">
          <w:rPr>
            <w:rStyle w:val="Hyperlink"/>
            <w:rFonts w:ascii="Arial" w:hAnsi="Arial" w:cs="Arial"/>
            <w:sz w:val="22"/>
            <w:szCs w:val="22"/>
          </w:rPr>
          <w:t>https://www.theguardian.com/australia-news/2022/oct/</w:t>
        </w:r>
        <w:r w:rsidRPr="003367F5">
          <w:rPr>
            <w:rStyle w:val="Hyperlink"/>
            <w:rFonts w:ascii="Arial" w:hAnsi="Arial" w:cs="Arial"/>
            <w:sz w:val="22"/>
            <w:szCs w:val="22"/>
          </w:rPr>
          <w:br/>
          <w:t>20/displacement-and-disbelief-in-flood-hit-rochester-as-residents-survey-the-damage</w:t>
        </w:r>
      </w:hyperlink>
      <w:r w:rsidRPr="003367F5">
        <w:rPr>
          <w:rFonts w:ascii="Arial" w:hAnsi="Arial" w:cs="Arial"/>
          <w:sz w:val="22"/>
          <w:szCs w:val="22"/>
        </w:rPr>
        <w:t xml:space="preserve">  </w:t>
      </w:r>
      <w:r w:rsidRPr="003367F5">
        <w:rPr>
          <w:rFonts w:ascii="Arial" w:hAnsi="Arial" w:cs="Arial"/>
          <w:sz w:val="22"/>
          <w:szCs w:val="22"/>
          <w:lang w:val="en-GB"/>
        </w:rPr>
        <w:br/>
      </w:r>
    </w:p>
  </w:endnote>
  <w:endnote w:id="24">
    <w:p w14:paraId="7160731D" w14:textId="77777777" w:rsidR="00D51514" w:rsidRPr="003367F5" w:rsidRDefault="00D51514" w:rsidP="00D51514">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Ibid. </w:t>
      </w:r>
      <w:r w:rsidRPr="003367F5">
        <w:rPr>
          <w:rFonts w:ascii="Arial" w:hAnsi="Arial" w:cs="Arial"/>
          <w:sz w:val="22"/>
          <w:szCs w:val="22"/>
          <w:lang w:val="en-GB"/>
        </w:rPr>
        <w:br/>
      </w:r>
    </w:p>
  </w:endnote>
  <w:endnote w:id="25">
    <w:p w14:paraId="54255B21" w14:textId="3E5F50BB" w:rsidR="00A7377B" w:rsidRPr="003367F5" w:rsidRDefault="00A7377B" w:rsidP="00A7377B">
      <w:pPr>
        <w:pStyle w:val="EndnoteText"/>
        <w:rPr>
          <w:rFonts w:ascii="Arial" w:eastAsia="MS Mincho" w:hAnsi="Arial" w:cs="Arial"/>
          <w:sz w:val="22"/>
          <w:szCs w:val="22"/>
          <w:lang w:val="en-GB" w:eastAsia="ja-JP"/>
        </w:rPr>
      </w:pPr>
      <w:r w:rsidRPr="003367F5">
        <w:rPr>
          <w:rStyle w:val="EndnoteReference"/>
          <w:rFonts w:ascii="Arial" w:hAnsi="Arial" w:cs="Arial"/>
          <w:sz w:val="22"/>
          <w:szCs w:val="22"/>
        </w:rPr>
        <w:endnoteRef/>
      </w:r>
      <w:r w:rsidRPr="003367F5">
        <w:rPr>
          <w:rFonts w:ascii="Arial" w:hAnsi="Arial" w:cs="Arial"/>
          <w:sz w:val="22"/>
          <w:szCs w:val="22"/>
        </w:rPr>
        <w:t xml:space="preserve"> </w:t>
      </w:r>
      <w:bookmarkStart w:id="45" w:name="_Hlk141897118"/>
      <w:r w:rsidRPr="003367F5">
        <w:rPr>
          <w:rFonts w:ascii="Arial" w:eastAsia="MS Mincho" w:hAnsi="Arial" w:cs="Arial"/>
          <w:sz w:val="22"/>
          <w:szCs w:val="22"/>
          <w:lang w:eastAsia="ja-JP"/>
        </w:rPr>
        <w:t>Disability Royal Commission, “Overview of the Responses to the Emergency Planning and Response Issues Paper</w:t>
      </w:r>
      <w:r w:rsidR="00F5674C" w:rsidRPr="003367F5">
        <w:rPr>
          <w:rFonts w:ascii="Arial" w:eastAsia="MS Mincho" w:hAnsi="Arial" w:cs="Arial"/>
          <w:sz w:val="22"/>
          <w:szCs w:val="22"/>
          <w:lang w:eastAsia="ja-JP"/>
        </w:rPr>
        <w:t>.</w:t>
      </w:r>
      <w:r w:rsidRPr="003367F5">
        <w:rPr>
          <w:rFonts w:ascii="Arial" w:eastAsia="MS Mincho" w:hAnsi="Arial" w:cs="Arial"/>
          <w:sz w:val="22"/>
          <w:szCs w:val="22"/>
          <w:lang w:eastAsia="ja-JP"/>
        </w:rPr>
        <w:t xml:space="preserve">” </w:t>
      </w:r>
      <w:bookmarkEnd w:id="45"/>
      <w:r w:rsidRPr="003367F5">
        <w:rPr>
          <w:rFonts w:ascii="Arial" w:eastAsia="MS Mincho" w:hAnsi="Arial" w:cs="Arial"/>
          <w:sz w:val="22"/>
          <w:szCs w:val="22"/>
          <w:lang w:eastAsia="ja-JP"/>
        </w:rPr>
        <w:br/>
      </w:r>
    </w:p>
  </w:endnote>
  <w:endnote w:id="26">
    <w:p w14:paraId="376DD03C" w14:textId="2FFF59B8" w:rsidR="00101394" w:rsidRPr="003367F5" w:rsidRDefault="00101394" w:rsidP="00101394">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w:t>
      </w:r>
      <w:r w:rsidR="00271B2D" w:rsidRPr="003367F5">
        <w:rPr>
          <w:rFonts w:ascii="Arial" w:hAnsi="Arial" w:cs="Arial"/>
          <w:sz w:val="22"/>
          <w:szCs w:val="22"/>
        </w:rPr>
        <w:t>Quaill et al., “Experiences of Individuals with Physical Disabilities in Natural Disasters.”</w:t>
      </w:r>
      <w:r w:rsidR="0066145D" w:rsidRPr="003367F5">
        <w:rPr>
          <w:rFonts w:ascii="Arial" w:eastAsia="MS Mincho" w:hAnsi="Arial" w:cs="Arial"/>
          <w:color w:val="44546A" w:themeColor="text2"/>
          <w:sz w:val="22"/>
          <w:szCs w:val="22"/>
          <w:u w:val="single"/>
          <w:lang w:eastAsia="ja-JP"/>
        </w:rPr>
        <w:br/>
      </w:r>
    </w:p>
  </w:endnote>
  <w:endnote w:id="27">
    <w:p w14:paraId="0ADA513C" w14:textId="77777777" w:rsidR="00101394" w:rsidRPr="003367F5" w:rsidRDefault="00101394" w:rsidP="00101394">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Sue Pinnock, “ABC Transmission – Ensuring All Australians Have Access to ABC Broadcasts,” ABC Friends National, accessed 15 July 2023, </w:t>
      </w:r>
      <w:hyperlink r:id="rId21" w:history="1">
        <w:r w:rsidRPr="003367F5">
          <w:rPr>
            <w:rStyle w:val="Hyperlink"/>
            <w:rFonts w:ascii="Arial" w:hAnsi="Arial" w:cs="Arial"/>
            <w:sz w:val="22"/>
            <w:szCs w:val="22"/>
          </w:rPr>
          <w:t>https://assets.nationbuilder.</w:t>
        </w:r>
        <w:r w:rsidRPr="003367F5">
          <w:rPr>
            <w:rStyle w:val="Hyperlink"/>
            <w:rFonts w:ascii="Arial" w:hAnsi="Arial" w:cs="Arial"/>
            <w:sz w:val="22"/>
            <w:szCs w:val="22"/>
          </w:rPr>
          <w:br/>
          <w:t>com/abcfriends/pages/1563/attachments/original/1646780779/ABC_Friends_on_ABC_TV___Radio_Transmission_Sept_2021.pdf?1646780779</w:t>
        </w:r>
      </w:hyperlink>
      <w:r w:rsidRPr="003367F5">
        <w:rPr>
          <w:rFonts w:ascii="Arial" w:hAnsi="Arial" w:cs="Arial"/>
          <w:sz w:val="22"/>
          <w:szCs w:val="22"/>
        </w:rPr>
        <w:t xml:space="preserve"> </w:t>
      </w:r>
      <w:r w:rsidRPr="003367F5">
        <w:rPr>
          <w:rFonts w:ascii="Arial" w:hAnsi="Arial" w:cs="Arial"/>
          <w:sz w:val="22"/>
          <w:szCs w:val="22"/>
          <w:lang w:val="en-GB"/>
        </w:rPr>
        <w:br/>
      </w:r>
    </w:p>
  </w:endnote>
  <w:endnote w:id="28">
    <w:p w14:paraId="629FED4E" w14:textId="77777777" w:rsidR="00101394" w:rsidRPr="003367F5" w:rsidRDefault="00101394" w:rsidP="00101394">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Michelle Rowland, “Upgrades to Safeguard Transmission Sites During Natural Disasters,” 23 June 2023, </w:t>
      </w:r>
      <w:hyperlink r:id="rId22" w:history="1">
        <w:r w:rsidRPr="003367F5">
          <w:rPr>
            <w:rStyle w:val="Hyperlink"/>
            <w:rFonts w:ascii="Arial" w:hAnsi="Arial" w:cs="Arial"/>
            <w:sz w:val="22"/>
            <w:szCs w:val="22"/>
          </w:rPr>
          <w:t>https://minister.infrastructure.gov.au/rowland/media-release/upgrades-safeguard-transmission-sites-during-natural-disasters</w:t>
        </w:r>
      </w:hyperlink>
      <w:r w:rsidRPr="003367F5">
        <w:rPr>
          <w:rFonts w:ascii="Arial" w:hAnsi="Arial" w:cs="Arial"/>
          <w:sz w:val="22"/>
          <w:szCs w:val="22"/>
        </w:rPr>
        <w:t xml:space="preserve"> </w:t>
      </w:r>
      <w:r w:rsidRPr="003367F5">
        <w:rPr>
          <w:rFonts w:ascii="Arial" w:hAnsi="Arial" w:cs="Arial"/>
          <w:sz w:val="22"/>
          <w:szCs w:val="22"/>
        </w:rPr>
        <w:br/>
      </w:r>
    </w:p>
  </w:endnote>
  <w:endnote w:id="29">
    <w:p w14:paraId="2C5FB42F" w14:textId="77777777" w:rsidR="00101394" w:rsidRPr="003367F5" w:rsidRDefault="00101394" w:rsidP="00101394">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w:t>
      </w:r>
      <w:bookmarkStart w:id="47" w:name="_Hlk143619247"/>
      <w:r w:rsidRPr="003367F5">
        <w:rPr>
          <w:rFonts w:ascii="Arial" w:hAnsi="Arial" w:cs="Arial"/>
          <w:sz w:val="22"/>
          <w:szCs w:val="22"/>
        </w:rPr>
        <w:t>Quaill et al., “Experiences of Individuals with Physical Disabilities in Natural Disasters.”</w:t>
      </w:r>
      <w:bookmarkEnd w:id="47"/>
      <w:r w:rsidRPr="003367F5">
        <w:rPr>
          <w:rFonts w:ascii="Arial" w:hAnsi="Arial" w:cs="Arial"/>
          <w:sz w:val="22"/>
          <w:szCs w:val="22"/>
        </w:rPr>
        <w:br/>
      </w:r>
    </w:p>
  </w:endnote>
  <w:endnote w:id="30">
    <w:p w14:paraId="72EC90FC" w14:textId="77777777" w:rsidR="00965764" w:rsidRPr="003367F5" w:rsidRDefault="00965764" w:rsidP="00965764">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Kathryn Locke et al., “Smartphones and Equal Access for People Who Are Blind or Have Low Vision,” Curtin University, August 2020, </w:t>
      </w:r>
      <w:hyperlink r:id="rId23" w:history="1">
        <w:r w:rsidRPr="003367F5">
          <w:rPr>
            <w:rStyle w:val="Hyperlink"/>
            <w:rFonts w:ascii="Arial" w:hAnsi="Arial" w:cs="Arial"/>
            <w:sz w:val="22"/>
            <w:szCs w:val="22"/>
          </w:rPr>
          <w:t>https://ccat.curtin.edu.au/wp-content/uploads/sites/33/2021/01/VisionAustraliaSmartphoneReportACC.pdf</w:t>
        </w:r>
      </w:hyperlink>
      <w:r w:rsidRPr="003367F5">
        <w:rPr>
          <w:rFonts w:ascii="Arial" w:hAnsi="Arial" w:cs="Arial"/>
          <w:sz w:val="22"/>
          <w:szCs w:val="22"/>
        </w:rPr>
        <w:t xml:space="preserve"> </w:t>
      </w:r>
      <w:r w:rsidRPr="003367F5">
        <w:rPr>
          <w:rFonts w:ascii="Arial" w:hAnsi="Arial" w:cs="Arial"/>
          <w:sz w:val="22"/>
          <w:szCs w:val="22"/>
        </w:rPr>
        <w:br/>
      </w:r>
    </w:p>
  </w:endnote>
  <w:endnote w:id="31">
    <w:p w14:paraId="7248B181" w14:textId="35D595DC" w:rsidR="00101394" w:rsidRPr="003367F5" w:rsidRDefault="00101394" w:rsidP="00101394">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w:t>
      </w:r>
      <w:bookmarkStart w:id="51" w:name="_Hlk141897724"/>
      <w:r w:rsidR="0048551D" w:rsidRPr="003367F5">
        <w:rPr>
          <w:rFonts w:ascii="Arial" w:eastAsia="MS Mincho" w:hAnsi="Arial" w:cs="Arial"/>
          <w:sz w:val="22"/>
          <w:szCs w:val="22"/>
          <w:lang w:eastAsia="ja-JP"/>
        </w:rPr>
        <w:t xml:space="preserve">Blind Citizens Australia, “Response to Issues Paper: Emergency Planning and Response,” </w:t>
      </w:r>
      <w:bookmarkEnd w:id="51"/>
      <w:r w:rsidR="0048551D" w:rsidRPr="003367F5">
        <w:rPr>
          <w:rFonts w:ascii="Arial" w:eastAsia="MS Mincho" w:hAnsi="Arial" w:cs="Arial"/>
          <w:sz w:val="22"/>
          <w:szCs w:val="22"/>
          <w:lang w:eastAsia="ja-JP"/>
        </w:rPr>
        <w:t xml:space="preserve">7 July 2020, </w:t>
      </w:r>
      <w:hyperlink r:id="rId24" w:history="1">
        <w:r w:rsidR="0048551D" w:rsidRPr="003367F5">
          <w:rPr>
            <w:rFonts w:ascii="Arial" w:eastAsia="MS Mincho" w:hAnsi="Arial" w:cs="Arial"/>
            <w:color w:val="44546A" w:themeColor="text2"/>
            <w:sz w:val="22"/>
            <w:szCs w:val="22"/>
            <w:u w:val="single"/>
            <w:lang w:eastAsia="ja-JP"/>
          </w:rPr>
          <w:t>https://www.bca.org.au/wp-content/uploads/2022/12/2020-BCA-Response-to-Issues-Paper-Emergency-Response-and-Planning.docx</w:t>
        </w:r>
      </w:hyperlink>
      <w:r w:rsidRPr="003367F5">
        <w:rPr>
          <w:rFonts w:ascii="Arial" w:hAnsi="Arial" w:cs="Arial"/>
          <w:sz w:val="22"/>
          <w:szCs w:val="22"/>
          <w:lang w:val="en-GB"/>
        </w:rPr>
        <w:br/>
      </w:r>
    </w:p>
  </w:endnote>
  <w:endnote w:id="32">
    <w:p w14:paraId="69CE9A32" w14:textId="77777777" w:rsidR="00101394" w:rsidRPr="003367F5" w:rsidRDefault="00101394" w:rsidP="00101394">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Ibid.</w:t>
      </w:r>
      <w:r w:rsidRPr="003367F5">
        <w:rPr>
          <w:rFonts w:ascii="Arial" w:hAnsi="Arial" w:cs="Arial"/>
          <w:sz w:val="22"/>
          <w:szCs w:val="22"/>
        </w:rPr>
        <w:br/>
      </w:r>
    </w:p>
  </w:endnote>
  <w:endnote w:id="33">
    <w:p w14:paraId="7A2DD451" w14:textId="77777777" w:rsidR="00F84E31" w:rsidRPr="003367F5" w:rsidRDefault="00F84E31" w:rsidP="00F84E31">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Ibid. </w:t>
      </w:r>
      <w:r w:rsidRPr="003367F5">
        <w:rPr>
          <w:rFonts w:ascii="Arial" w:hAnsi="Arial" w:cs="Arial"/>
          <w:sz w:val="22"/>
          <w:szCs w:val="22"/>
          <w:lang w:val="en-GB"/>
        </w:rPr>
        <w:br/>
      </w:r>
    </w:p>
  </w:endnote>
  <w:endnote w:id="34">
    <w:p w14:paraId="4B372D53" w14:textId="77777777" w:rsidR="00F84E31" w:rsidRPr="003367F5" w:rsidRDefault="00F84E31" w:rsidP="00F84E31">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Digital School of Marketing, “Social Media Posts with Graphics Have Higher Engagement Rates,” accessed 31 July 2023, </w:t>
      </w:r>
      <w:hyperlink r:id="rId25" w:history="1">
        <w:r w:rsidRPr="003367F5">
          <w:rPr>
            <w:rStyle w:val="Hyperlink"/>
            <w:rFonts w:ascii="Arial" w:hAnsi="Arial" w:cs="Arial"/>
            <w:sz w:val="22"/>
            <w:szCs w:val="22"/>
          </w:rPr>
          <w:t>https://digitalschoolofmarketing.co.za/graphic-design-blog/social-media-posts-with-graphics-have-higher-engagement-rates/</w:t>
        </w:r>
      </w:hyperlink>
      <w:r w:rsidRPr="003367F5">
        <w:rPr>
          <w:rFonts w:ascii="Arial" w:hAnsi="Arial" w:cs="Arial"/>
          <w:sz w:val="22"/>
          <w:szCs w:val="22"/>
        </w:rPr>
        <w:t xml:space="preserve"> </w:t>
      </w:r>
      <w:r w:rsidRPr="003367F5">
        <w:rPr>
          <w:rFonts w:ascii="Arial" w:hAnsi="Arial" w:cs="Arial"/>
          <w:sz w:val="22"/>
          <w:szCs w:val="22"/>
        </w:rPr>
        <w:br/>
        <w:t xml:space="preserve"> </w:t>
      </w:r>
    </w:p>
  </w:endnote>
  <w:endnote w:id="35">
    <w:p w14:paraId="30918EEB" w14:textId="77777777" w:rsidR="00F84E31" w:rsidRPr="003367F5" w:rsidRDefault="00F84E31" w:rsidP="00F84E31">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ABC News, “Electricity Bills Unreadable for Thousands of Australians Amid a Cost-of-Living Crisis,” 27 July 2023, </w:t>
      </w:r>
      <w:hyperlink r:id="rId26" w:history="1">
        <w:r w:rsidRPr="003367F5">
          <w:rPr>
            <w:rStyle w:val="Hyperlink"/>
            <w:rFonts w:ascii="Arial" w:hAnsi="Arial" w:cs="Arial"/>
            <w:sz w:val="22"/>
            <w:szCs w:val="22"/>
          </w:rPr>
          <w:t>https://www.abc.net.au/news/2023-07-27/electricity-power-bills-unreadable-for-thousands-of-australians/102625208?fbclid=IwAR16HlgY7OcZFc_EecBOk</w:t>
        </w:r>
        <w:r w:rsidRPr="003367F5">
          <w:rPr>
            <w:rStyle w:val="Hyperlink"/>
            <w:rFonts w:ascii="Arial" w:hAnsi="Arial" w:cs="Arial"/>
            <w:sz w:val="22"/>
            <w:szCs w:val="22"/>
          </w:rPr>
          <w:br/>
          <w:t>CMbNVphALswZJTgxCTxJ27nUruNbz7tvN0Wli8</w:t>
        </w:r>
      </w:hyperlink>
      <w:r w:rsidRPr="003367F5">
        <w:rPr>
          <w:rFonts w:ascii="Arial" w:hAnsi="Arial" w:cs="Arial"/>
          <w:sz w:val="22"/>
          <w:szCs w:val="22"/>
        </w:rPr>
        <w:t xml:space="preserve"> </w:t>
      </w:r>
      <w:r w:rsidRPr="003367F5">
        <w:rPr>
          <w:rFonts w:ascii="Arial" w:hAnsi="Arial" w:cs="Arial"/>
          <w:sz w:val="22"/>
          <w:szCs w:val="22"/>
          <w:lang w:val="en-GB"/>
        </w:rPr>
        <w:br/>
      </w:r>
    </w:p>
  </w:endnote>
  <w:endnote w:id="36">
    <w:p w14:paraId="727D22A5" w14:textId="6C8E87A5" w:rsidR="004D5ABA" w:rsidRPr="003367F5" w:rsidRDefault="004D5ABA" w:rsidP="004D5ABA">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w:t>
      </w:r>
      <w:r w:rsidR="00F2554A" w:rsidRPr="003367F5">
        <w:rPr>
          <w:rFonts w:ascii="Arial" w:hAnsi="Arial" w:cs="Arial"/>
          <w:sz w:val="22"/>
          <w:szCs w:val="22"/>
        </w:rPr>
        <w:t>Blind Citizens Australia, “Response to Issues Paper: Emergency Planning and Response.”</w:t>
      </w:r>
      <w:r w:rsidRPr="003367F5">
        <w:rPr>
          <w:rFonts w:ascii="Arial" w:hAnsi="Arial" w:cs="Arial"/>
          <w:sz w:val="22"/>
          <w:szCs w:val="22"/>
          <w:lang w:val="en-GB"/>
        </w:rPr>
        <w:br/>
      </w:r>
    </w:p>
  </w:endnote>
  <w:endnote w:id="37">
    <w:p w14:paraId="45A7139F" w14:textId="77777777" w:rsidR="004D5ABA" w:rsidRPr="003367F5" w:rsidRDefault="004D5ABA" w:rsidP="004D5ABA">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Ibid.</w:t>
      </w:r>
      <w:r w:rsidRPr="003367F5">
        <w:rPr>
          <w:rFonts w:ascii="Arial" w:hAnsi="Arial" w:cs="Arial"/>
          <w:sz w:val="22"/>
          <w:szCs w:val="22"/>
          <w:lang w:val="en-GB"/>
        </w:rPr>
        <w:br/>
      </w:r>
    </w:p>
  </w:endnote>
  <w:endnote w:id="38">
    <w:p w14:paraId="029E8C09" w14:textId="77777777" w:rsidR="00990CBE" w:rsidRPr="003367F5" w:rsidRDefault="00990CBE" w:rsidP="00990CBE">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Locke et al., “Smartphones and Equal Access for People Who Are Blind or Have Low Vision.”  </w:t>
      </w:r>
      <w:r w:rsidRPr="003367F5">
        <w:rPr>
          <w:rFonts w:ascii="Arial" w:hAnsi="Arial" w:cs="Arial"/>
          <w:sz w:val="22"/>
          <w:szCs w:val="22"/>
          <w:lang w:val="en-GB"/>
        </w:rPr>
        <w:br/>
      </w:r>
    </w:p>
  </w:endnote>
  <w:endnote w:id="39">
    <w:p w14:paraId="176EE7C6" w14:textId="77777777" w:rsidR="00990CBE" w:rsidRPr="003367F5" w:rsidRDefault="00990CBE" w:rsidP="00990CBE">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Blind Citizens Australia, “Response to Issues Paper: Emergency Planning and Response.”</w:t>
      </w:r>
      <w:r w:rsidRPr="003367F5">
        <w:rPr>
          <w:rFonts w:ascii="Arial" w:hAnsi="Arial" w:cs="Arial"/>
          <w:sz w:val="22"/>
          <w:szCs w:val="22"/>
          <w:lang w:val="en-GB"/>
        </w:rPr>
        <w:br/>
      </w:r>
    </w:p>
  </w:endnote>
  <w:endnote w:id="40">
    <w:p w14:paraId="239CE393" w14:textId="61F9902E" w:rsidR="00471E4B" w:rsidRPr="003367F5" w:rsidRDefault="00471E4B">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Ibid.</w:t>
      </w:r>
      <w:r w:rsidRPr="003367F5">
        <w:rPr>
          <w:rFonts w:ascii="Arial" w:hAnsi="Arial" w:cs="Arial"/>
          <w:sz w:val="22"/>
          <w:szCs w:val="22"/>
          <w:lang w:val="en-GB"/>
        </w:rPr>
        <w:br/>
      </w:r>
    </w:p>
  </w:endnote>
  <w:endnote w:id="41">
    <w:p w14:paraId="26E9A242" w14:textId="77777777" w:rsidR="00721DCF" w:rsidRPr="003367F5" w:rsidRDefault="00721DCF" w:rsidP="00721DCF">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Australian Bureau of Statistics, “People with Disability: Household Impacts of COVID-19,” 11 February 2022, </w:t>
      </w:r>
      <w:hyperlink r:id="rId27" w:history="1">
        <w:r w:rsidRPr="003367F5">
          <w:rPr>
            <w:rStyle w:val="Hyperlink"/>
            <w:rFonts w:ascii="Arial" w:hAnsi="Arial" w:cs="Arial"/>
            <w:sz w:val="22"/>
            <w:szCs w:val="22"/>
          </w:rPr>
          <w:t>https://www.abs.gov.au/articles/people-disability-household-impacts-covid-19</w:t>
        </w:r>
      </w:hyperlink>
      <w:r w:rsidRPr="003367F5">
        <w:rPr>
          <w:rFonts w:ascii="Arial" w:hAnsi="Arial" w:cs="Arial"/>
          <w:sz w:val="22"/>
          <w:szCs w:val="22"/>
        </w:rPr>
        <w:t xml:space="preserve">  </w:t>
      </w:r>
      <w:r w:rsidRPr="003367F5">
        <w:rPr>
          <w:rFonts w:ascii="Arial" w:hAnsi="Arial" w:cs="Arial"/>
          <w:sz w:val="22"/>
          <w:szCs w:val="22"/>
          <w:lang w:val="en-GB"/>
        </w:rPr>
        <w:br/>
      </w:r>
    </w:p>
  </w:endnote>
  <w:endnote w:id="42">
    <w:p w14:paraId="6C0281DC" w14:textId="77777777" w:rsidR="00721DCF" w:rsidRPr="003367F5" w:rsidRDefault="00721DCF" w:rsidP="00721DCF">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The Guardian, “Blind and Low-Vision Australians Shut Out of COVID Vaccine Finder Website,” 26 March 2021, </w:t>
      </w:r>
      <w:hyperlink r:id="rId28" w:history="1">
        <w:r w:rsidRPr="003367F5">
          <w:rPr>
            <w:rStyle w:val="Hyperlink"/>
            <w:rFonts w:ascii="Arial" w:hAnsi="Arial" w:cs="Arial"/>
            <w:sz w:val="22"/>
            <w:szCs w:val="22"/>
          </w:rPr>
          <w:t>https://www.theguardian.com/australia-news/2021/mar/26/blind-and-low-vision-australians-shut-out-of-covid-vaccine-finder-website</w:t>
        </w:r>
      </w:hyperlink>
      <w:r w:rsidRPr="003367F5">
        <w:rPr>
          <w:rFonts w:ascii="Arial" w:hAnsi="Arial" w:cs="Arial"/>
          <w:sz w:val="22"/>
          <w:szCs w:val="22"/>
        </w:rPr>
        <w:t xml:space="preserve"> </w:t>
      </w:r>
      <w:r w:rsidRPr="003367F5">
        <w:rPr>
          <w:rFonts w:ascii="Arial" w:hAnsi="Arial" w:cs="Arial"/>
          <w:sz w:val="22"/>
          <w:szCs w:val="22"/>
          <w:lang w:val="en-GB"/>
        </w:rPr>
        <w:br/>
      </w:r>
    </w:p>
  </w:endnote>
  <w:endnote w:id="43">
    <w:p w14:paraId="58E9D1FB" w14:textId="77777777" w:rsidR="00D64ACC" w:rsidRPr="003367F5" w:rsidRDefault="00D64ACC" w:rsidP="00D64ACC">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Quaill et al., “Experiences of Individuals with Physical Disabilities in Natural Disasters.”</w:t>
      </w:r>
      <w:r w:rsidRPr="003367F5">
        <w:rPr>
          <w:rFonts w:ascii="Arial" w:hAnsi="Arial" w:cs="Arial"/>
          <w:sz w:val="22"/>
          <w:szCs w:val="22"/>
        </w:rPr>
        <w:br/>
      </w:r>
    </w:p>
  </w:endnote>
  <w:endnote w:id="44">
    <w:p w14:paraId="1D2982D2" w14:textId="77777777" w:rsidR="00D64ACC" w:rsidRPr="003367F5" w:rsidRDefault="00D64ACC" w:rsidP="00D64ACC">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NBC News, “Katrina Victim Who Died in Wheelchair Honored,” 2 September 2006,  </w:t>
      </w:r>
      <w:hyperlink r:id="rId29" w:history="1">
        <w:r w:rsidRPr="003367F5">
          <w:rPr>
            <w:rStyle w:val="Hyperlink"/>
            <w:rFonts w:ascii="Arial" w:hAnsi="Arial" w:cs="Arial"/>
            <w:sz w:val="22"/>
            <w:szCs w:val="22"/>
          </w:rPr>
          <w:t>https://www.nbcnews.com/id/wbna14627601</w:t>
        </w:r>
      </w:hyperlink>
      <w:r w:rsidRPr="003367F5">
        <w:rPr>
          <w:rFonts w:ascii="Arial" w:hAnsi="Arial" w:cs="Arial"/>
          <w:sz w:val="22"/>
          <w:szCs w:val="22"/>
        </w:rPr>
        <w:t xml:space="preserve"> </w:t>
      </w:r>
      <w:r w:rsidRPr="003367F5">
        <w:rPr>
          <w:rFonts w:ascii="Arial" w:hAnsi="Arial" w:cs="Arial"/>
          <w:sz w:val="22"/>
          <w:szCs w:val="22"/>
        </w:rPr>
        <w:br/>
      </w:r>
    </w:p>
  </w:endnote>
  <w:endnote w:id="45">
    <w:p w14:paraId="5C8C76B2" w14:textId="77777777" w:rsidR="00D64ACC" w:rsidRPr="003367F5" w:rsidRDefault="00D64ACC" w:rsidP="00D64ACC">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Quaill et al., “Experiences of Individuals with Physical Disabilities in Natural Disasters.”</w:t>
      </w:r>
      <w:r w:rsidRPr="003367F5">
        <w:rPr>
          <w:rFonts w:ascii="Arial" w:hAnsi="Arial" w:cs="Arial"/>
          <w:sz w:val="22"/>
          <w:szCs w:val="22"/>
        </w:rPr>
        <w:br/>
      </w:r>
    </w:p>
  </w:endnote>
  <w:endnote w:id="46">
    <w:p w14:paraId="13B284A6" w14:textId="77777777" w:rsidR="00D64ACC" w:rsidRPr="003367F5" w:rsidRDefault="00D64ACC" w:rsidP="00D64ACC">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ABC News, “Two Homes Where People Died in Lismore’s February 2022 Flood Not Eligible for Government Buybacks,” 29 June 2023, </w:t>
      </w:r>
      <w:hyperlink r:id="rId30" w:history="1">
        <w:r w:rsidRPr="003367F5">
          <w:rPr>
            <w:rStyle w:val="Hyperlink"/>
            <w:rFonts w:ascii="Arial" w:hAnsi="Arial" w:cs="Arial"/>
            <w:sz w:val="22"/>
            <w:szCs w:val="22"/>
          </w:rPr>
          <w:t>https://www.abc.net.au/news/2023-06-29/flood-death-homes-february-2022-not-eligible-govt-buybacks/102539804</w:t>
        </w:r>
      </w:hyperlink>
      <w:r w:rsidRPr="003367F5">
        <w:rPr>
          <w:rFonts w:ascii="Arial" w:hAnsi="Arial" w:cs="Arial"/>
          <w:sz w:val="22"/>
          <w:szCs w:val="22"/>
        </w:rPr>
        <w:t xml:space="preserve">  </w:t>
      </w:r>
      <w:r w:rsidRPr="003367F5">
        <w:rPr>
          <w:rFonts w:ascii="Arial" w:hAnsi="Arial" w:cs="Arial"/>
          <w:sz w:val="22"/>
          <w:szCs w:val="22"/>
        </w:rPr>
        <w:br/>
      </w:r>
    </w:p>
  </w:endnote>
  <w:endnote w:id="47">
    <w:p w14:paraId="3DCCFD4B" w14:textId="7A3A0DF7" w:rsidR="00F2129E" w:rsidRPr="003367F5" w:rsidRDefault="00F2129E">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w:t>
      </w:r>
      <w:r w:rsidR="00593643" w:rsidRPr="003367F5">
        <w:rPr>
          <w:rFonts w:ascii="Arial" w:hAnsi="Arial" w:cs="Arial"/>
          <w:sz w:val="22"/>
          <w:szCs w:val="22"/>
        </w:rPr>
        <w:t>Cited in United Nations Office for Disaster Risk Reduction, “</w:t>
      </w:r>
      <w:r w:rsidR="00631E4C" w:rsidRPr="003367F5">
        <w:rPr>
          <w:rFonts w:ascii="Arial" w:hAnsi="Arial" w:cs="Arial"/>
          <w:sz w:val="22"/>
          <w:szCs w:val="22"/>
        </w:rPr>
        <w:t xml:space="preserve">Principles for Resilient Infrastructure,” accessed 12 September 2023,  </w:t>
      </w:r>
      <w:hyperlink r:id="rId31" w:history="1">
        <w:r w:rsidR="00C776BE" w:rsidRPr="003367F5">
          <w:rPr>
            <w:rStyle w:val="Hyperlink"/>
            <w:rFonts w:ascii="Arial" w:hAnsi="Arial" w:cs="Arial"/>
            <w:sz w:val="22"/>
            <w:szCs w:val="22"/>
          </w:rPr>
          <w:t>https://www.undrr.org/media/78694/download?startDownload=true</w:t>
        </w:r>
      </w:hyperlink>
      <w:r w:rsidR="00C776BE" w:rsidRPr="003367F5">
        <w:rPr>
          <w:rFonts w:ascii="Arial" w:hAnsi="Arial" w:cs="Arial"/>
          <w:sz w:val="22"/>
          <w:szCs w:val="22"/>
        </w:rPr>
        <w:t xml:space="preserve"> </w:t>
      </w:r>
      <w:r w:rsidRPr="003367F5">
        <w:rPr>
          <w:rFonts w:ascii="Arial" w:hAnsi="Arial" w:cs="Arial"/>
          <w:sz w:val="22"/>
          <w:szCs w:val="22"/>
          <w:lang w:val="en-GB"/>
        </w:rPr>
        <w:br/>
      </w:r>
    </w:p>
  </w:endnote>
  <w:endnote w:id="48">
    <w:p w14:paraId="67498037" w14:textId="0F323EFB" w:rsidR="00560428" w:rsidRPr="003367F5" w:rsidRDefault="00560428">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w:t>
      </w:r>
      <w:r w:rsidR="008A64B6" w:rsidRPr="003367F5">
        <w:rPr>
          <w:rFonts w:ascii="Arial" w:hAnsi="Arial" w:cs="Arial"/>
          <w:sz w:val="22"/>
          <w:szCs w:val="22"/>
        </w:rPr>
        <w:t>Ibid.</w:t>
      </w:r>
      <w:r w:rsidRPr="003367F5">
        <w:rPr>
          <w:rFonts w:ascii="Arial" w:hAnsi="Arial" w:cs="Arial"/>
          <w:sz w:val="22"/>
          <w:szCs w:val="22"/>
          <w:lang w:val="en-GB"/>
        </w:rPr>
        <w:br/>
      </w:r>
    </w:p>
  </w:endnote>
  <w:endnote w:id="49">
    <w:p w14:paraId="44D724D5" w14:textId="2D374615" w:rsidR="003367F5" w:rsidRPr="003367F5" w:rsidRDefault="003367F5">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Ibid. </w:t>
      </w:r>
      <w:r w:rsidRPr="003367F5">
        <w:rPr>
          <w:rFonts w:ascii="Arial" w:hAnsi="Arial" w:cs="Arial"/>
          <w:sz w:val="22"/>
          <w:szCs w:val="22"/>
          <w:lang w:val="en-GB"/>
        </w:rPr>
        <w:br/>
      </w:r>
    </w:p>
  </w:endnote>
  <w:endnote w:id="50">
    <w:p w14:paraId="1CA221FB" w14:textId="7F874D5E" w:rsidR="00FE0E27" w:rsidRPr="003367F5" w:rsidRDefault="00FE0E27">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w:t>
      </w:r>
      <w:r w:rsidR="009879FE" w:rsidRPr="003367F5">
        <w:rPr>
          <w:rFonts w:ascii="Arial" w:hAnsi="Arial" w:cs="Arial"/>
          <w:sz w:val="22"/>
          <w:szCs w:val="22"/>
        </w:rPr>
        <w:t xml:space="preserve">Blind Citizens Australia, “Response to the 2022 Review </w:t>
      </w:r>
      <w:r w:rsidR="00A34A9E" w:rsidRPr="003367F5">
        <w:rPr>
          <w:rFonts w:ascii="Arial" w:hAnsi="Arial" w:cs="Arial"/>
          <w:sz w:val="22"/>
          <w:szCs w:val="22"/>
        </w:rPr>
        <w:t xml:space="preserve">of the Disability Standards for Accessible Public Transport,” </w:t>
      </w:r>
      <w:r w:rsidR="00393BB2" w:rsidRPr="003367F5">
        <w:rPr>
          <w:rFonts w:ascii="Arial" w:hAnsi="Arial" w:cs="Arial"/>
          <w:sz w:val="22"/>
          <w:szCs w:val="22"/>
        </w:rPr>
        <w:t xml:space="preserve">30 June 2023, </w:t>
      </w:r>
      <w:hyperlink r:id="rId32" w:history="1">
        <w:r w:rsidR="00393BB2" w:rsidRPr="003367F5">
          <w:rPr>
            <w:rStyle w:val="Hyperlink"/>
            <w:rFonts w:ascii="Arial" w:hAnsi="Arial" w:cs="Arial"/>
            <w:sz w:val="22"/>
            <w:szCs w:val="22"/>
          </w:rPr>
          <w:t>https://www.bca.org.au/wp-content/uploads/2023/07/BCA-Response-to-the-Review-of-the-Disability-Transport-Standards-v1.0.docx</w:t>
        </w:r>
      </w:hyperlink>
      <w:r w:rsidR="00393BB2" w:rsidRPr="003367F5">
        <w:rPr>
          <w:rFonts w:ascii="Arial" w:hAnsi="Arial" w:cs="Arial"/>
          <w:sz w:val="22"/>
          <w:szCs w:val="22"/>
        </w:rPr>
        <w:t xml:space="preserve"> </w:t>
      </w:r>
      <w:r w:rsidRPr="003367F5">
        <w:rPr>
          <w:rFonts w:ascii="Arial" w:hAnsi="Arial" w:cs="Arial"/>
          <w:sz w:val="22"/>
          <w:szCs w:val="22"/>
          <w:lang w:val="en-GB"/>
        </w:rPr>
        <w:br/>
      </w:r>
    </w:p>
  </w:endnote>
  <w:endnote w:id="51">
    <w:p w14:paraId="49BDA029" w14:textId="77777777" w:rsidR="00FE4145" w:rsidRPr="003367F5" w:rsidRDefault="00FE4145" w:rsidP="00FE4145">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The International Agency for the Prevention of Blindness, “Why Immediate Action on Climate Matters to Eye Health for All, but Especially Women and Girls,” 3 November 2021, </w:t>
      </w:r>
      <w:hyperlink r:id="rId33" w:history="1">
        <w:r w:rsidRPr="003367F5">
          <w:rPr>
            <w:rStyle w:val="Hyperlink"/>
            <w:rFonts w:ascii="Arial" w:hAnsi="Arial" w:cs="Arial"/>
            <w:sz w:val="22"/>
            <w:szCs w:val="22"/>
          </w:rPr>
          <w:t>https://www.iapb.org/blog/why-immediate-action-on-climate-matters-to-eye-health-for-all-but-especially-women-and-girls/</w:t>
        </w:r>
      </w:hyperlink>
      <w:r w:rsidRPr="003367F5">
        <w:rPr>
          <w:rFonts w:ascii="Arial" w:hAnsi="Arial" w:cs="Arial"/>
          <w:sz w:val="22"/>
          <w:szCs w:val="22"/>
        </w:rPr>
        <w:t xml:space="preserve">  </w:t>
      </w:r>
      <w:r w:rsidRPr="003367F5">
        <w:rPr>
          <w:rFonts w:ascii="Arial" w:hAnsi="Arial" w:cs="Arial"/>
          <w:sz w:val="22"/>
          <w:szCs w:val="22"/>
          <w:lang w:val="en-GB"/>
        </w:rPr>
        <w:br/>
      </w:r>
    </w:p>
  </w:endnote>
  <w:endnote w:id="52">
    <w:p w14:paraId="451D36A1" w14:textId="40E02674" w:rsidR="00961151" w:rsidRPr="000F6695" w:rsidRDefault="00961151">
      <w:pPr>
        <w:pStyle w:val="EndnoteText"/>
        <w:rPr>
          <w:rFonts w:ascii="Arial" w:hAnsi="Arial" w:cs="Arial"/>
          <w:sz w:val="22"/>
          <w:szCs w:val="22"/>
          <w:lang w:val="en-GB"/>
        </w:rPr>
      </w:pPr>
      <w:r w:rsidRPr="003367F5">
        <w:rPr>
          <w:rStyle w:val="EndnoteReference"/>
          <w:rFonts w:ascii="Arial" w:hAnsi="Arial" w:cs="Arial"/>
          <w:sz w:val="22"/>
          <w:szCs w:val="22"/>
        </w:rPr>
        <w:endnoteRef/>
      </w:r>
      <w:r w:rsidRPr="003367F5">
        <w:rPr>
          <w:rFonts w:ascii="Arial" w:hAnsi="Arial" w:cs="Arial"/>
          <w:sz w:val="22"/>
          <w:szCs w:val="22"/>
        </w:rPr>
        <w:t xml:space="preserve"> </w:t>
      </w:r>
      <w:r w:rsidR="00543C70" w:rsidRPr="003367F5">
        <w:rPr>
          <w:rFonts w:ascii="Arial" w:eastAsia="MS Mincho" w:hAnsi="Arial" w:cs="Arial"/>
          <w:sz w:val="22"/>
          <w:szCs w:val="22"/>
          <w:lang w:eastAsia="ja-JP"/>
        </w:rPr>
        <w:t xml:space="preserve">Perach Osaadon et al., “Ocular Morbidity in Natural Disasters: Field Hospital Experience 2010–2015,” Eye: The Scientific Journal of the Royal College of Ophthalmologists, November 2018, </w:t>
      </w:r>
      <w:hyperlink r:id="rId34" w:history="1">
        <w:r w:rsidR="00543C70" w:rsidRPr="003367F5">
          <w:rPr>
            <w:rFonts w:ascii="Arial" w:eastAsia="MS Mincho" w:hAnsi="Arial" w:cs="Arial"/>
            <w:color w:val="44546A" w:themeColor="text2"/>
            <w:sz w:val="22"/>
            <w:szCs w:val="22"/>
            <w:u w:val="single"/>
            <w:lang w:eastAsia="ja-JP"/>
          </w:rPr>
          <w:t>https://www.ncbi.nlm.nih.gov/pmc/articles/PMC6224522/</w:t>
        </w:r>
      </w:hyperlink>
      <w:r w:rsidR="00543C70" w:rsidRPr="000F6695">
        <w:rPr>
          <w:rFonts w:ascii="Arial" w:eastAsia="MS Mincho" w:hAnsi="Arial" w:cs="Arial"/>
          <w:sz w:val="22"/>
          <w:szCs w:val="22"/>
          <w:lang w:eastAsia="ja-JP"/>
        </w:rPr>
        <w:t xml:space="preserve"> </w:t>
      </w:r>
      <w:r w:rsidR="00543C70" w:rsidRPr="000F6695">
        <w:rPr>
          <w:rFonts w:ascii="Arial" w:eastAsia="MS Mincho" w:hAnsi="Arial" w:cs="Arial"/>
          <w:sz w:val="22"/>
          <w:szCs w:val="22"/>
          <w:lang w:val="en-GB" w:eastAsia="ja-JP"/>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69FD" w14:textId="77777777" w:rsidR="00157773" w:rsidRPr="00E80173" w:rsidRDefault="00C50491" w:rsidP="00E80173">
    <w:pPr>
      <w:tabs>
        <w:tab w:val="center" w:pos="4513"/>
        <w:tab w:val="right" w:pos="9026"/>
      </w:tabs>
      <w:spacing w:after="0" w:line="240" w:lineRule="auto"/>
      <w:jc w:val="center"/>
      <w:rPr>
        <w:rFonts w:ascii="Arial" w:eastAsia="MS Mincho" w:hAnsi="Arial" w:cs="Arial"/>
        <w:sz w:val="24"/>
        <w:szCs w:val="24"/>
        <w:lang w:eastAsia="ja-JP"/>
      </w:rPr>
    </w:pPr>
    <w:r w:rsidRPr="005005E6">
      <w:rPr>
        <w:rFonts w:ascii="Arial" w:eastAsia="MS Mincho" w:hAnsi="Arial" w:cs="Arial"/>
        <w:sz w:val="24"/>
        <w:szCs w:val="24"/>
        <w:lang w:eastAsia="ja-JP"/>
      </w:rPr>
      <w:t>___________________________________________________________________</w:t>
    </w:r>
    <w:r w:rsidRPr="005005E6">
      <w:rPr>
        <w:rFonts w:ascii="Arial" w:eastAsia="MS Mincho" w:hAnsi="Arial" w:cs="Arial"/>
        <w:sz w:val="24"/>
        <w:szCs w:val="24"/>
        <w:lang w:eastAsia="ja-JP"/>
      </w:rPr>
      <w:br/>
      <w:t>Blind Citizens Australia</w:t>
    </w:r>
    <w:r w:rsidRPr="005005E6">
      <w:rPr>
        <w:rFonts w:ascii="Arial" w:eastAsia="MS Mincho" w:hAnsi="Arial" w:cs="Arial"/>
        <w:sz w:val="24"/>
        <w:szCs w:val="24"/>
        <w:shd w:val="clear" w:color="auto" w:fill="FFFFFF"/>
        <w:lang w:eastAsia="ja-JP"/>
      </w:rPr>
      <w:t xml:space="preserve"> | </w:t>
    </w:r>
    <w:r w:rsidRPr="005005E6">
      <w:rPr>
        <w:rFonts w:ascii="Arial" w:eastAsia="MS Mincho" w:hAnsi="Arial" w:cs="Arial"/>
        <w:sz w:val="24"/>
        <w:szCs w:val="24"/>
        <w:lang w:eastAsia="ja-JP"/>
      </w:rPr>
      <w:t xml:space="preserve">Page </w:t>
    </w:r>
    <w:r w:rsidRPr="005005E6">
      <w:rPr>
        <w:rFonts w:ascii="Arial" w:eastAsia="MS Mincho" w:hAnsi="Arial" w:cs="Arial"/>
        <w:sz w:val="24"/>
        <w:szCs w:val="24"/>
        <w:lang w:eastAsia="ja-JP"/>
      </w:rPr>
      <w:fldChar w:fldCharType="begin"/>
    </w:r>
    <w:r w:rsidRPr="005005E6">
      <w:rPr>
        <w:rFonts w:ascii="Arial" w:eastAsia="MS Mincho" w:hAnsi="Arial" w:cs="Arial"/>
        <w:sz w:val="24"/>
        <w:szCs w:val="24"/>
        <w:lang w:eastAsia="ja-JP"/>
      </w:rPr>
      <w:instrText xml:space="preserve"> PAGE  \* Arabic  \* MERGEFORMAT </w:instrText>
    </w:r>
    <w:r w:rsidRPr="005005E6">
      <w:rPr>
        <w:rFonts w:ascii="Arial" w:eastAsia="MS Mincho" w:hAnsi="Arial" w:cs="Arial"/>
        <w:sz w:val="24"/>
        <w:szCs w:val="24"/>
        <w:lang w:eastAsia="ja-JP"/>
      </w:rPr>
      <w:fldChar w:fldCharType="separate"/>
    </w:r>
    <w:r>
      <w:rPr>
        <w:rFonts w:ascii="Arial" w:eastAsia="MS Mincho" w:hAnsi="Arial" w:cs="Arial"/>
        <w:sz w:val="24"/>
        <w:szCs w:val="24"/>
        <w:lang w:eastAsia="ja-JP"/>
      </w:rPr>
      <w:t>8</w:t>
    </w:r>
    <w:r w:rsidRPr="005005E6">
      <w:rPr>
        <w:rFonts w:ascii="Arial" w:eastAsia="MS Mincho" w:hAnsi="Arial" w:cs="Arial"/>
        <w:sz w:val="24"/>
        <w:szCs w:val="24"/>
        <w:lang w:eastAsia="ja-JP"/>
      </w:rPr>
      <w:fldChar w:fldCharType="end"/>
    </w:r>
    <w:r w:rsidRPr="005005E6">
      <w:rPr>
        <w:rFonts w:ascii="Arial" w:eastAsia="MS Mincho" w:hAnsi="Arial" w:cs="Arial"/>
        <w:sz w:val="24"/>
        <w:szCs w:val="24"/>
        <w:lang w:eastAsia="ja-JP"/>
      </w:rPr>
      <w:t xml:space="preserve"> of </w:t>
    </w:r>
    <w:r w:rsidRPr="005005E6">
      <w:rPr>
        <w:rFonts w:ascii="Arial" w:eastAsia="MS Mincho" w:hAnsi="Arial" w:cs="Arial"/>
        <w:sz w:val="24"/>
        <w:szCs w:val="24"/>
        <w:lang w:eastAsia="ja-JP"/>
      </w:rPr>
      <w:fldChar w:fldCharType="begin"/>
    </w:r>
    <w:r w:rsidRPr="005005E6">
      <w:rPr>
        <w:rFonts w:ascii="Arial" w:eastAsia="MS Mincho" w:hAnsi="Arial" w:cs="Arial"/>
        <w:sz w:val="24"/>
        <w:szCs w:val="24"/>
        <w:lang w:eastAsia="ja-JP"/>
      </w:rPr>
      <w:instrText xml:space="preserve"> NUMPAGES  \* Arabic  \* MERGEFORMAT </w:instrText>
    </w:r>
    <w:r w:rsidRPr="005005E6">
      <w:rPr>
        <w:rFonts w:ascii="Arial" w:eastAsia="MS Mincho" w:hAnsi="Arial" w:cs="Arial"/>
        <w:sz w:val="24"/>
        <w:szCs w:val="24"/>
        <w:lang w:eastAsia="ja-JP"/>
      </w:rPr>
      <w:fldChar w:fldCharType="separate"/>
    </w:r>
    <w:r>
      <w:rPr>
        <w:rFonts w:ascii="Arial" w:eastAsia="MS Mincho" w:hAnsi="Arial" w:cs="Arial"/>
        <w:sz w:val="24"/>
        <w:szCs w:val="24"/>
        <w:lang w:eastAsia="ja-JP"/>
      </w:rPr>
      <w:t>9</w:t>
    </w:r>
    <w:r w:rsidRPr="005005E6">
      <w:rPr>
        <w:rFonts w:ascii="Arial" w:eastAsia="MS Mincho" w:hAnsi="Arial" w:cs="Arial"/>
        <w:sz w:val="24"/>
        <w:szCs w:val="24"/>
        <w:lang w:eastAsia="ja-JP"/>
      </w:rPr>
      <w:fldChar w:fldCharType="end"/>
    </w:r>
  </w:p>
  <w:p w14:paraId="6998D08C" w14:textId="77777777" w:rsidR="00157773" w:rsidRDefault="00157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A6C3" w14:textId="77777777" w:rsidR="00E264F6" w:rsidRDefault="00E264F6" w:rsidP="005073BC">
      <w:pPr>
        <w:spacing w:after="0" w:line="240" w:lineRule="auto"/>
      </w:pPr>
      <w:r>
        <w:separator/>
      </w:r>
    </w:p>
  </w:footnote>
  <w:footnote w:type="continuationSeparator" w:id="0">
    <w:p w14:paraId="55CCFCEC" w14:textId="77777777" w:rsidR="00E264F6" w:rsidRDefault="00E264F6" w:rsidP="00507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288F"/>
    <w:multiLevelType w:val="hybridMultilevel"/>
    <w:tmpl w:val="5E344F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5169F8"/>
    <w:multiLevelType w:val="hybridMultilevel"/>
    <w:tmpl w:val="B8727C50"/>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2"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7F7255"/>
    <w:multiLevelType w:val="hybridMultilevel"/>
    <w:tmpl w:val="AED0CE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D703E1"/>
    <w:multiLevelType w:val="hybridMultilevel"/>
    <w:tmpl w:val="B8727C50"/>
    <w:lvl w:ilvl="0" w:tplc="FFFFFFFF">
      <w:start w:val="1"/>
      <w:numFmt w:val="decimal"/>
      <w:lvlText w:val="%1."/>
      <w:lvlJc w:val="left"/>
      <w:pPr>
        <w:ind w:left="788" w:hanging="360"/>
      </w:p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5" w15:restartNumberingAfterBreak="0">
    <w:nsid w:val="5DE7318E"/>
    <w:multiLevelType w:val="hybridMultilevel"/>
    <w:tmpl w:val="CFFEB7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BA4D69"/>
    <w:multiLevelType w:val="hybridMultilevel"/>
    <w:tmpl w:val="3A8A26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602B21"/>
    <w:multiLevelType w:val="hybridMultilevel"/>
    <w:tmpl w:val="A0207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7074B3"/>
    <w:multiLevelType w:val="hybridMultilevel"/>
    <w:tmpl w:val="661EF6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346C50"/>
    <w:multiLevelType w:val="hybridMultilevel"/>
    <w:tmpl w:val="C8A63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E648F8"/>
    <w:multiLevelType w:val="multilevel"/>
    <w:tmpl w:val="57060E24"/>
    <w:lvl w:ilvl="0">
      <w:start w:val="1"/>
      <w:numFmt w:val="decimal"/>
      <w:lvlText w:val="%1."/>
      <w:lvlJc w:val="left"/>
      <w:pPr>
        <w:ind w:left="360" w:hanging="360"/>
      </w:pPr>
    </w:lvl>
    <w:lvl w:ilvl="1">
      <w:start w:val="1"/>
      <w:numFmt w:val="upperLetter"/>
      <w:lvlText w:val="%2."/>
      <w:lvlJc w:val="left"/>
      <w:pPr>
        <w:ind w:left="1080" w:hanging="360"/>
      </w:pPr>
    </w:lvl>
    <w:lvl w:ilvl="2">
      <w:start w:val="1"/>
      <w:numFmt w:val="bullet"/>
      <w:lvlText w:val=""/>
      <w:lvlJc w:val="left"/>
      <w:pPr>
        <w:ind w:left="1871" w:hanging="251"/>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F1542AB"/>
    <w:multiLevelType w:val="hybridMultilevel"/>
    <w:tmpl w:val="B8727C50"/>
    <w:lvl w:ilvl="0" w:tplc="FFFFFFFF">
      <w:start w:val="1"/>
      <w:numFmt w:val="decimal"/>
      <w:lvlText w:val="%1."/>
      <w:lvlJc w:val="left"/>
      <w:pPr>
        <w:ind w:left="788" w:hanging="360"/>
      </w:p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num w:numId="1" w16cid:durableId="1730152694">
    <w:abstractNumId w:val="2"/>
  </w:num>
  <w:num w:numId="2" w16cid:durableId="1994261585">
    <w:abstractNumId w:val="7"/>
  </w:num>
  <w:num w:numId="3" w16cid:durableId="1500389001">
    <w:abstractNumId w:val="8"/>
  </w:num>
  <w:num w:numId="4" w16cid:durableId="199760439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164206">
    <w:abstractNumId w:val="1"/>
  </w:num>
  <w:num w:numId="6" w16cid:durableId="1828015419">
    <w:abstractNumId w:val="4"/>
  </w:num>
  <w:num w:numId="7" w16cid:durableId="1729954997">
    <w:abstractNumId w:val="11"/>
  </w:num>
  <w:num w:numId="8" w16cid:durableId="1064914265">
    <w:abstractNumId w:val="0"/>
  </w:num>
  <w:num w:numId="9" w16cid:durableId="1752655168">
    <w:abstractNumId w:val="3"/>
  </w:num>
  <w:num w:numId="10" w16cid:durableId="1826193356">
    <w:abstractNumId w:val="6"/>
  </w:num>
  <w:num w:numId="11" w16cid:durableId="1212308962">
    <w:abstractNumId w:val="5"/>
  </w:num>
  <w:num w:numId="12" w16cid:durableId="66541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BC"/>
    <w:rsid w:val="00000980"/>
    <w:rsid w:val="00003B01"/>
    <w:rsid w:val="00004566"/>
    <w:rsid w:val="0000748E"/>
    <w:rsid w:val="00012F02"/>
    <w:rsid w:val="00015800"/>
    <w:rsid w:val="000220D2"/>
    <w:rsid w:val="000251A0"/>
    <w:rsid w:val="0003103C"/>
    <w:rsid w:val="00031DBD"/>
    <w:rsid w:val="00031E6D"/>
    <w:rsid w:val="000366C5"/>
    <w:rsid w:val="00036F93"/>
    <w:rsid w:val="00042F1E"/>
    <w:rsid w:val="00043FAC"/>
    <w:rsid w:val="0004534B"/>
    <w:rsid w:val="00051778"/>
    <w:rsid w:val="00055683"/>
    <w:rsid w:val="00056240"/>
    <w:rsid w:val="00060074"/>
    <w:rsid w:val="00062A71"/>
    <w:rsid w:val="00065A99"/>
    <w:rsid w:val="000704B4"/>
    <w:rsid w:val="00077013"/>
    <w:rsid w:val="00081EC0"/>
    <w:rsid w:val="0008243E"/>
    <w:rsid w:val="00082D10"/>
    <w:rsid w:val="00083435"/>
    <w:rsid w:val="000862C4"/>
    <w:rsid w:val="00095B75"/>
    <w:rsid w:val="000A086C"/>
    <w:rsid w:val="000A1368"/>
    <w:rsid w:val="000A2DD2"/>
    <w:rsid w:val="000A4E83"/>
    <w:rsid w:val="000A5527"/>
    <w:rsid w:val="000B131E"/>
    <w:rsid w:val="000B1CD3"/>
    <w:rsid w:val="000B1FFF"/>
    <w:rsid w:val="000C48BA"/>
    <w:rsid w:val="000C7FF1"/>
    <w:rsid w:val="000D4EE9"/>
    <w:rsid w:val="000D7DA7"/>
    <w:rsid w:val="000E28BB"/>
    <w:rsid w:val="000E4F14"/>
    <w:rsid w:val="000E6375"/>
    <w:rsid w:val="000E690B"/>
    <w:rsid w:val="000F3AD6"/>
    <w:rsid w:val="000F6695"/>
    <w:rsid w:val="000F7B80"/>
    <w:rsid w:val="00100614"/>
    <w:rsid w:val="00101394"/>
    <w:rsid w:val="00102D59"/>
    <w:rsid w:val="001065DC"/>
    <w:rsid w:val="00106F3A"/>
    <w:rsid w:val="001111CD"/>
    <w:rsid w:val="00113898"/>
    <w:rsid w:val="00113988"/>
    <w:rsid w:val="00117174"/>
    <w:rsid w:val="00120732"/>
    <w:rsid w:val="00124783"/>
    <w:rsid w:val="0013013A"/>
    <w:rsid w:val="001332FE"/>
    <w:rsid w:val="0013520C"/>
    <w:rsid w:val="00137276"/>
    <w:rsid w:val="00144DC9"/>
    <w:rsid w:val="0014576E"/>
    <w:rsid w:val="00154C48"/>
    <w:rsid w:val="00156516"/>
    <w:rsid w:val="00157773"/>
    <w:rsid w:val="001603B9"/>
    <w:rsid w:val="00160B8D"/>
    <w:rsid w:val="00162563"/>
    <w:rsid w:val="00163B8F"/>
    <w:rsid w:val="001645AA"/>
    <w:rsid w:val="00164FF1"/>
    <w:rsid w:val="00170482"/>
    <w:rsid w:val="00173722"/>
    <w:rsid w:val="00181277"/>
    <w:rsid w:val="001846AC"/>
    <w:rsid w:val="00184E65"/>
    <w:rsid w:val="0018516A"/>
    <w:rsid w:val="0018677A"/>
    <w:rsid w:val="0019004E"/>
    <w:rsid w:val="00191AC2"/>
    <w:rsid w:val="00191E2F"/>
    <w:rsid w:val="00193225"/>
    <w:rsid w:val="00196EBA"/>
    <w:rsid w:val="001A072C"/>
    <w:rsid w:val="001B1E92"/>
    <w:rsid w:val="001B2E0C"/>
    <w:rsid w:val="001B48B6"/>
    <w:rsid w:val="001C392B"/>
    <w:rsid w:val="001C3B45"/>
    <w:rsid w:val="001C6F23"/>
    <w:rsid w:val="001D4396"/>
    <w:rsid w:val="001D478C"/>
    <w:rsid w:val="001E0A40"/>
    <w:rsid w:val="001E2860"/>
    <w:rsid w:val="001E4DB4"/>
    <w:rsid w:val="001E74AB"/>
    <w:rsid w:val="001E7981"/>
    <w:rsid w:val="001E7D15"/>
    <w:rsid w:val="001F2333"/>
    <w:rsid w:val="001F28A2"/>
    <w:rsid w:val="00200EAF"/>
    <w:rsid w:val="002018FC"/>
    <w:rsid w:val="00201FC4"/>
    <w:rsid w:val="00202C09"/>
    <w:rsid w:val="00212253"/>
    <w:rsid w:val="00220133"/>
    <w:rsid w:val="00220174"/>
    <w:rsid w:val="00221D4D"/>
    <w:rsid w:val="002264A8"/>
    <w:rsid w:val="00231D0E"/>
    <w:rsid w:val="00236A98"/>
    <w:rsid w:val="0024523C"/>
    <w:rsid w:val="002472DF"/>
    <w:rsid w:val="00247E78"/>
    <w:rsid w:val="00247E9A"/>
    <w:rsid w:val="00252D2C"/>
    <w:rsid w:val="002546D0"/>
    <w:rsid w:val="002566F0"/>
    <w:rsid w:val="00260B05"/>
    <w:rsid w:val="0026108E"/>
    <w:rsid w:val="00261207"/>
    <w:rsid w:val="002614C3"/>
    <w:rsid w:val="0026520A"/>
    <w:rsid w:val="00265826"/>
    <w:rsid w:val="00266215"/>
    <w:rsid w:val="00271B2D"/>
    <w:rsid w:val="00272627"/>
    <w:rsid w:val="00273FF7"/>
    <w:rsid w:val="00277557"/>
    <w:rsid w:val="002801C0"/>
    <w:rsid w:val="002844E2"/>
    <w:rsid w:val="00294516"/>
    <w:rsid w:val="0029555C"/>
    <w:rsid w:val="00296801"/>
    <w:rsid w:val="002B478A"/>
    <w:rsid w:val="002C2F3C"/>
    <w:rsid w:val="002C3DB7"/>
    <w:rsid w:val="002D0D87"/>
    <w:rsid w:val="002D1116"/>
    <w:rsid w:val="002D5164"/>
    <w:rsid w:val="002D546D"/>
    <w:rsid w:val="002E023D"/>
    <w:rsid w:val="002E17CB"/>
    <w:rsid w:val="002E59A2"/>
    <w:rsid w:val="002F4A80"/>
    <w:rsid w:val="002F60E4"/>
    <w:rsid w:val="00304B3D"/>
    <w:rsid w:val="00306301"/>
    <w:rsid w:val="00307E55"/>
    <w:rsid w:val="0031538E"/>
    <w:rsid w:val="00323935"/>
    <w:rsid w:val="00326B5C"/>
    <w:rsid w:val="0033055B"/>
    <w:rsid w:val="00331099"/>
    <w:rsid w:val="00335758"/>
    <w:rsid w:val="00336599"/>
    <w:rsid w:val="003367F5"/>
    <w:rsid w:val="0034650E"/>
    <w:rsid w:val="00347116"/>
    <w:rsid w:val="00353347"/>
    <w:rsid w:val="0035535D"/>
    <w:rsid w:val="003556B7"/>
    <w:rsid w:val="00355980"/>
    <w:rsid w:val="00355D23"/>
    <w:rsid w:val="00361A71"/>
    <w:rsid w:val="0036364B"/>
    <w:rsid w:val="0036517F"/>
    <w:rsid w:val="0036645D"/>
    <w:rsid w:val="0036774F"/>
    <w:rsid w:val="003718F5"/>
    <w:rsid w:val="003720BE"/>
    <w:rsid w:val="00374C97"/>
    <w:rsid w:val="00374EE7"/>
    <w:rsid w:val="00376BFB"/>
    <w:rsid w:val="00381964"/>
    <w:rsid w:val="003854CF"/>
    <w:rsid w:val="00390E6D"/>
    <w:rsid w:val="00391855"/>
    <w:rsid w:val="00392754"/>
    <w:rsid w:val="003936B9"/>
    <w:rsid w:val="00393BB2"/>
    <w:rsid w:val="00396F47"/>
    <w:rsid w:val="003A001A"/>
    <w:rsid w:val="003A07B7"/>
    <w:rsid w:val="003A2405"/>
    <w:rsid w:val="003A5693"/>
    <w:rsid w:val="003B1EF3"/>
    <w:rsid w:val="003B5435"/>
    <w:rsid w:val="003C101A"/>
    <w:rsid w:val="003C38E3"/>
    <w:rsid w:val="003C7752"/>
    <w:rsid w:val="003D0141"/>
    <w:rsid w:val="003D05CF"/>
    <w:rsid w:val="003D0931"/>
    <w:rsid w:val="003D0D71"/>
    <w:rsid w:val="003D337C"/>
    <w:rsid w:val="003E2C4E"/>
    <w:rsid w:val="003E33EF"/>
    <w:rsid w:val="003E574F"/>
    <w:rsid w:val="003F43D6"/>
    <w:rsid w:val="003F5BB3"/>
    <w:rsid w:val="00401EE8"/>
    <w:rsid w:val="00402471"/>
    <w:rsid w:val="0040255D"/>
    <w:rsid w:val="0040678F"/>
    <w:rsid w:val="00412653"/>
    <w:rsid w:val="0041736C"/>
    <w:rsid w:val="0042772C"/>
    <w:rsid w:val="00433403"/>
    <w:rsid w:val="00433CC8"/>
    <w:rsid w:val="0043495A"/>
    <w:rsid w:val="004376E7"/>
    <w:rsid w:val="004377A2"/>
    <w:rsid w:val="00437EDE"/>
    <w:rsid w:val="00442979"/>
    <w:rsid w:val="00445913"/>
    <w:rsid w:val="00447022"/>
    <w:rsid w:val="00454F01"/>
    <w:rsid w:val="00455645"/>
    <w:rsid w:val="0046050B"/>
    <w:rsid w:val="0046592D"/>
    <w:rsid w:val="00467330"/>
    <w:rsid w:val="004702ED"/>
    <w:rsid w:val="00470959"/>
    <w:rsid w:val="004711B3"/>
    <w:rsid w:val="00471E10"/>
    <w:rsid w:val="00471E4B"/>
    <w:rsid w:val="004767AE"/>
    <w:rsid w:val="00480662"/>
    <w:rsid w:val="00482CD3"/>
    <w:rsid w:val="0048551D"/>
    <w:rsid w:val="004948AD"/>
    <w:rsid w:val="004975B7"/>
    <w:rsid w:val="004A25ED"/>
    <w:rsid w:val="004A2A2E"/>
    <w:rsid w:val="004A3FDC"/>
    <w:rsid w:val="004A6494"/>
    <w:rsid w:val="004A7CED"/>
    <w:rsid w:val="004C66A0"/>
    <w:rsid w:val="004D1DB1"/>
    <w:rsid w:val="004D4430"/>
    <w:rsid w:val="004D55B1"/>
    <w:rsid w:val="004D5ABA"/>
    <w:rsid w:val="004D6E0E"/>
    <w:rsid w:val="004D7C58"/>
    <w:rsid w:val="004E0615"/>
    <w:rsid w:val="004E2063"/>
    <w:rsid w:val="004E47CA"/>
    <w:rsid w:val="004E6B31"/>
    <w:rsid w:val="004F0876"/>
    <w:rsid w:val="004F1BC6"/>
    <w:rsid w:val="004F3868"/>
    <w:rsid w:val="004F43CB"/>
    <w:rsid w:val="005026CB"/>
    <w:rsid w:val="005073BC"/>
    <w:rsid w:val="005135A4"/>
    <w:rsid w:val="00516185"/>
    <w:rsid w:val="00517267"/>
    <w:rsid w:val="005179A3"/>
    <w:rsid w:val="00522886"/>
    <w:rsid w:val="00524097"/>
    <w:rsid w:val="005243B8"/>
    <w:rsid w:val="00526212"/>
    <w:rsid w:val="0052725A"/>
    <w:rsid w:val="00530BAA"/>
    <w:rsid w:val="00531980"/>
    <w:rsid w:val="00532141"/>
    <w:rsid w:val="0053247C"/>
    <w:rsid w:val="00533F9A"/>
    <w:rsid w:val="00534D00"/>
    <w:rsid w:val="00536544"/>
    <w:rsid w:val="00536F51"/>
    <w:rsid w:val="00540738"/>
    <w:rsid w:val="00541121"/>
    <w:rsid w:val="00541394"/>
    <w:rsid w:val="0054228A"/>
    <w:rsid w:val="00543C70"/>
    <w:rsid w:val="005446D7"/>
    <w:rsid w:val="00552DF7"/>
    <w:rsid w:val="0055362F"/>
    <w:rsid w:val="0055429C"/>
    <w:rsid w:val="00556AA9"/>
    <w:rsid w:val="00560428"/>
    <w:rsid w:val="00560943"/>
    <w:rsid w:val="00563232"/>
    <w:rsid w:val="0056332F"/>
    <w:rsid w:val="00565F52"/>
    <w:rsid w:val="00566C46"/>
    <w:rsid w:val="00570324"/>
    <w:rsid w:val="0057186A"/>
    <w:rsid w:val="00576D32"/>
    <w:rsid w:val="00581AF7"/>
    <w:rsid w:val="00582F4E"/>
    <w:rsid w:val="005904F4"/>
    <w:rsid w:val="00590512"/>
    <w:rsid w:val="00591DCB"/>
    <w:rsid w:val="00593643"/>
    <w:rsid w:val="005958F4"/>
    <w:rsid w:val="005A1EC7"/>
    <w:rsid w:val="005A46F6"/>
    <w:rsid w:val="005A797B"/>
    <w:rsid w:val="005A7D12"/>
    <w:rsid w:val="005B0734"/>
    <w:rsid w:val="005B1BCB"/>
    <w:rsid w:val="005B3E64"/>
    <w:rsid w:val="005C3E72"/>
    <w:rsid w:val="005C5793"/>
    <w:rsid w:val="005D1CAD"/>
    <w:rsid w:val="005D3485"/>
    <w:rsid w:val="005D5707"/>
    <w:rsid w:val="005E11F4"/>
    <w:rsid w:val="005E17B0"/>
    <w:rsid w:val="005E31C4"/>
    <w:rsid w:val="005F0083"/>
    <w:rsid w:val="005F0D0B"/>
    <w:rsid w:val="0060611D"/>
    <w:rsid w:val="0061073D"/>
    <w:rsid w:val="00612929"/>
    <w:rsid w:val="00614320"/>
    <w:rsid w:val="00614F80"/>
    <w:rsid w:val="00615D27"/>
    <w:rsid w:val="00621E1B"/>
    <w:rsid w:val="00625236"/>
    <w:rsid w:val="00626C9F"/>
    <w:rsid w:val="00630877"/>
    <w:rsid w:val="00630EDB"/>
    <w:rsid w:val="00631A14"/>
    <w:rsid w:val="00631E4C"/>
    <w:rsid w:val="006409AE"/>
    <w:rsid w:val="00642950"/>
    <w:rsid w:val="00643D6F"/>
    <w:rsid w:val="00652872"/>
    <w:rsid w:val="0065689A"/>
    <w:rsid w:val="006573F0"/>
    <w:rsid w:val="0066145D"/>
    <w:rsid w:val="006625AC"/>
    <w:rsid w:val="00675311"/>
    <w:rsid w:val="00675B15"/>
    <w:rsid w:val="0068146B"/>
    <w:rsid w:val="00681EBC"/>
    <w:rsid w:val="00682E3B"/>
    <w:rsid w:val="006901D2"/>
    <w:rsid w:val="006927D8"/>
    <w:rsid w:val="00693A2F"/>
    <w:rsid w:val="006A5743"/>
    <w:rsid w:val="006A6051"/>
    <w:rsid w:val="006A6E65"/>
    <w:rsid w:val="006B18E4"/>
    <w:rsid w:val="006B2451"/>
    <w:rsid w:val="006C110D"/>
    <w:rsid w:val="006C1C3E"/>
    <w:rsid w:val="006C3E96"/>
    <w:rsid w:val="006C597A"/>
    <w:rsid w:val="006C5BA5"/>
    <w:rsid w:val="006D2649"/>
    <w:rsid w:val="006D2AB0"/>
    <w:rsid w:val="006D7525"/>
    <w:rsid w:val="006D7B62"/>
    <w:rsid w:val="006E0BB0"/>
    <w:rsid w:val="006E2598"/>
    <w:rsid w:val="006F282B"/>
    <w:rsid w:val="006F3633"/>
    <w:rsid w:val="006F515E"/>
    <w:rsid w:val="006F78F6"/>
    <w:rsid w:val="00704C97"/>
    <w:rsid w:val="00706FD3"/>
    <w:rsid w:val="007073C0"/>
    <w:rsid w:val="00721DCF"/>
    <w:rsid w:val="00723689"/>
    <w:rsid w:val="0072393E"/>
    <w:rsid w:val="00725D78"/>
    <w:rsid w:val="007311A2"/>
    <w:rsid w:val="00731C34"/>
    <w:rsid w:val="00732C06"/>
    <w:rsid w:val="00743250"/>
    <w:rsid w:val="00743D7E"/>
    <w:rsid w:val="007460D8"/>
    <w:rsid w:val="00750090"/>
    <w:rsid w:val="00750416"/>
    <w:rsid w:val="007618E4"/>
    <w:rsid w:val="007648AC"/>
    <w:rsid w:val="00765603"/>
    <w:rsid w:val="00775095"/>
    <w:rsid w:val="00775766"/>
    <w:rsid w:val="0078295B"/>
    <w:rsid w:val="00784390"/>
    <w:rsid w:val="0078481E"/>
    <w:rsid w:val="00787074"/>
    <w:rsid w:val="00787C33"/>
    <w:rsid w:val="007A05B9"/>
    <w:rsid w:val="007B7144"/>
    <w:rsid w:val="007B796C"/>
    <w:rsid w:val="007B7BA0"/>
    <w:rsid w:val="007B7BD3"/>
    <w:rsid w:val="007C6D4C"/>
    <w:rsid w:val="007C792C"/>
    <w:rsid w:val="007E317A"/>
    <w:rsid w:val="007F5251"/>
    <w:rsid w:val="007F5D38"/>
    <w:rsid w:val="007F74CD"/>
    <w:rsid w:val="007F7B34"/>
    <w:rsid w:val="00802316"/>
    <w:rsid w:val="00803F39"/>
    <w:rsid w:val="008043A8"/>
    <w:rsid w:val="00804422"/>
    <w:rsid w:val="00804E3C"/>
    <w:rsid w:val="00806D9A"/>
    <w:rsid w:val="008120FB"/>
    <w:rsid w:val="00815624"/>
    <w:rsid w:val="00827960"/>
    <w:rsid w:val="00827DA6"/>
    <w:rsid w:val="008305DB"/>
    <w:rsid w:val="00830E45"/>
    <w:rsid w:val="0083466F"/>
    <w:rsid w:val="00835A35"/>
    <w:rsid w:val="00835C39"/>
    <w:rsid w:val="00836A96"/>
    <w:rsid w:val="00836D16"/>
    <w:rsid w:val="00844B74"/>
    <w:rsid w:val="00847167"/>
    <w:rsid w:val="00847FC3"/>
    <w:rsid w:val="008502AD"/>
    <w:rsid w:val="00850C6F"/>
    <w:rsid w:val="00851F81"/>
    <w:rsid w:val="0086220F"/>
    <w:rsid w:val="0086344B"/>
    <w:rsid w:val="00864E20"/>
    <w:rsid w:val="00867CB8"/>
    <w:rsid w:val="00873744"/>
    <w:rsid w:val="00873C5F"/>
    <w:rsid w:val="00875F16"/>
    <w:rsid w:val="00877C1C"/>
    <w:rsid w:val="0088001D"/>
    <w:rsid w:val="00881DBB"/>
    <w:rsid w:val="00884AD3"/>
    <w:rsid w:val="008856BD"/>
    <w:rsid w:val="008A2AE6"/>
    <w:rsid w:val="008A2B53"/>
    <w:rsid w:val="008A64B6"/>
    <w:rsid w:val="008B0029"/>
    <w:rsid w:val="008B170C"/>
    <w:rsid w:val="008B1BF0"/>
    <w:rsid w:val="008B22A2"/>
    <w:rsid w:val="008B35B4"/>
    <w:rsid w:val="008B56DF"/>
    <w:rsid w:val="008C02D0"/>
    <w:rsid w:val="008C451F"/>
    <w:rsid w:val="008C4E58"/>
    <w:rsid w:val="008D2211"/>
    <w:rsid w:val="008E2E2C"/>
    <w:rsid w:val="008E378C"/>
    <w:rsid w:val="008F1117"/>
    <w:rsid w:val="008F769B"/>
    <w:rsid w:val="00901797"/>
    <w:rsid w:val="009018D5"/>
    <w:rsid w:val="00910BEA"/>
    <w:rsid w:val="0091226D"/>
    <w:rsid w:val="00912D5E"/>
    <w:rsid w:val="00924043"/>
    <w:rsid w:val="00924C05"/>
    <w:rsid w:val="00924C9B"/>
    <w:rsid w:val="00927DFF"/>
    <w:rsid w:val="00933454"/>
    <w:rsid w:val="0093569E"/>
    <w:rsid w:val="00936749"/>
    <w:rsid w:val="009408FC"/>
    <w:rsid w:val="00940F26"/>
    <w:rsid w:val="00942CBE"/>
    <w:rsid w:val="009473DD"/>
    <w:rsid w:val="009516A8"/>
    <w:rsid w:val="00952735"/>
    <w:rsid w:val="00955A85"/>
    <w:rsid w:val="00961151"/>
    <w:rsid w:val="0096281E"/>
    <w:rsid w:val="00965764"/>
    <w:rsid w:val="00966153"/>
    <w:rsid w:val="00972C4E"/>
    <w:rsid w:val="009748C0"/>
    <w:rsid w:val="00982097"/>
    <w:rsid w:val="009879FE"/>
    <w:rsid w:val="00990B88"/>
    <w:rsid w:val="00990C43"/>
    <w:rsid w:val="00990CBE"/>
    <w:rsid w:val="00994FBA"/>
    <w:rsid w:val="009950F1"/>
    <w:rsid w:val="009A0564"/>
    <w:rsid w:val="009A30D3"/>
    <w:rsid w:val="009A6110"/>
    <w:rsid w:val="009B17B4"/>
    <w:rsid w:val="009B183D"/>
    <w:rsid w:val="009B1A55"/>
    <w:rsid w:val="009C3C5C"/>
    <w:rsid w:val="009C52D4"/>
    <w:rsid w:val="009C7088"/>
    <w:rsid w:val="009D0769"/>
    <w:rsid w:val="009D1B0B"/>
    <w:rsid w:val="009D2071"/>
    <w:rsid w:val="009D34E6"/>
    <w:rsid w:val="009D354A"/>
    <w:rsid w:val="009D6CCB"/>
    <w:rsid w:val="009E5E7C"/>
    <w:rsid w:val="009F38BB"/>
    <w:rsid w:val="009F4B40"/>
    <w:rsid w:val="009F6BEE"/>
    <w:rsid w:val="00A0055B"/>
    <w:rsid w:val="00A00CE7"/>
    <w:rsid w:val="00A079D9"/>
    <w:rsid w:val="00A2249B"/>
    <w:rsid w:val="00A329CC"/>
    <w:rsid w:val="00A34A9E"/>
    <w:rsid w:val="00A40742"/>
    <w:rsid w:val="00A418FE"/>
    <w:rsid w:val="00A41F57"/>
    <w:rsid w:val="00A45BA6"/>
    <w:rsid w:val="00A52514"/>
    <w:rsid w:val="00A5585A"/>
    <w:rsid w:val="00A63A8F"/>
    <w:rsid w:val="00A666E6"/>
    <w:rsid w:val="00A725B2"/>
    <w:rsid w:val="00A7377B"/>
    <w:rsid w:val="00A73B4E"/>
    <w:rsid w:val="00A80551"/>
    <w:rsid w:val="00A8059D"/>
    <w:rsid w:val="00A860A8"/>
    <w:rsid w:val="00A92743"/>
    <w:rsid w:val="00A9288C"/>
    <w:rsid w:val="00A92DE6"/>
    <w:rsid w:val="00A93A8A"/>
    <w:rsid w:val="00A945AD"/>
    <w:rsid w:val="00AA57DC"/>
    <w:rsid w:val="00AB0AC7"/>
    <w:rsid w:val="00AB7F4E"/>
    <w:rsid w:val="00AC57AD"/>
    <w:rsid w:val="00AC6CAE"/>
    <w:rsid w:val="00AD1575"/>
    <w:rsid w:val="00AD1AB5"/>
    <w:rsid w:val="00AD1C3F"/>
    <w:rsid w:val="00AD4399"/>
    <w:rsid w:val="00AD701E"/>
    <w:rsid w:val="00AD75AB"/>
    <w:rsid w:val="00AE35ED"/>
    <w:rsid w:val="00AE6248"/>
    <w:rsid w:val="00AE7D44"/>
    <w:rsid w:val="00AF09DB"/>
    <w:rsid w:val="00AF4EA3"/>
    <w:rsid w:val="00AF6A12"/>
    <w:rsid w:val="00B001F8"/>
    <w:rsid w:val="00B120BF"/>
    <w:rsid w:val="00B15AB7"/>
    <w:rsid w:val="00B1691F"/>
    <w:rsid w:val="00B16BE1"/>
    <w:rsid w:val="00B2051B"/>
    <w:rsid w:val="00B21C8F"/>
    <w:rsid w:val="00B222DD"/>
    <w:rsid w:val="00B2243B"/>
    <w:rsid w:val="00B25976"/>
    <w:rsid w:val="00B31D50"/>
    <w:rsid w:val="00B32BE6"/>
    <w:rsid w:val="00B33D7A"/>
    <w:rsid w:val="00B35A49"/>
    <w:rsid w:val="00B3771E"/>
    <w:rsid w:val="00B42629"/>
    <w:rsid w:val="00B46CD1"/>
    <w:rsid w:val="00B524CD"/>
    <w:rsid w:val="00B56EA2"/>
    <w:rsid w:val="00B57FA7"/>
    <w:rsid w:val="00B606A1"/>
    <w:rsid w:val="00B61701"/>
    <w:rsid w:val="00B63882"/>
    <w:rsid w:val="00B657E9"/>
    <w:rsid w:val="00B67970"/>
    <w:rsid w:val="00B7384B"/>
    <w:rsid w:val="00B7489F"/>
    <w:rsid w:val="00B85112"/>
    <w:rsid w:val="00B93763"/>
    <w:rsid w:val="00B96412"/>
    <w:rsid w:val="00BA2D3D"/>
    <w:rsid w:val="00BA6E42"/>
    <w:rsid w:val="00BA7FFC"/>
    <w:rsid w:val="00BB195C"/>
    <w:rsid w:val="00BB1CE9"/>
    <w:rsid w:val="00BB2379"/>
    <w:rsid w:val="00BB411A"/>
    <w:rsid w:val="00BC3084"/>
    <w:rsid w:val="00BC4F27"/>
    <w:rsid w:val="00BD4AEC"/>
    <w:rsid w:val="00BD6007"/>
    <w:rsid w:val="00BE504E"/>
    <w:rsid w:val="00BE55C6"/>
    <w:rsid w:val="00BF1145"/>
    <w:rsid w:val="00BF21E0"/>
    <w:rsid w:val="00BF488D"/>
    <w:rsid w:val="00BF58C2"/>
    <w:rsid w:val="00C00172"/>
    <w:rsid w:val="00C07262"/>
    <w:rsid w:val="00C10366"/>
    <w:rsid w:val="00C105B2"/>
    <w:rsid w:val="00C14DE3"/>
    <w:rsid w:val="00C16388"/>
    <w:rsid w:val="00C230F3"/>
    <w:rsid w:val="00C36094"/>
    <w:rsid w:val="00C41AFB"/>
    <w:rsid w:val="00C50491"/>
    <w:rsid w:val="00C564A3"/>
    <w:rsid w:val="00C565E1"/>
    <w:rsid w:val="00C61127"/>
    <w:rsid w:val="00C65628"/>
    <w:rsid w:val="00C7450B"/>
    <w:rsid w:val="00C75426"/>
    <w:rsid w:val="00C776BE"/>
    <w:rsid w:val="00C84245"/>
    <w:rsid w:val="00C85DD8"/>
    <w:rsid w:val="00C8796B"/>
    <w:rsid w:val="00C96AE4"/>
    <w:rsid w:val="00C96EDF"/>
    <w:rsid w:val="00C97808"/>
    <w:rsid w:val="00CA3890"/>
    <w:rsid w:val="00CA6B1D"/>
    <w:rsid w:val="00CA7D5D"/>
    <w:rsid w:val="00CB0FB4"/>
    <w:rsid w:val="00CB1189"/>
    <w:rsid w:val="00CB1D95"/>
    <w:rsid w:val="00CB64B7"/>
    <w:rsid w:val="00CC1603"/>
    <w:rsid w:val="00CC1BB3"/>
    <w:rsid w:val="00CC2DE6"/>
    <w:rsid w:val="00CC5012"/>
    <w:rsid w:val="00CC5D6D"/>
    <w:rsid w:val="00CC63A1"/>
    <w:rsid w:val="00CD65CB"/>
    <w:rsid w:val="00CE161F"/>
    <w:rsid w:val="00CE1A7B"/>
    <w:rsid w:val="00CE23EF"/>
    <w:rsid w:val="00CE40B9"/>
    <w:rsid w:val="00CE6A01"/>
    <w:rsid w:val="00D00E64"/>
    <w:rsid w:val="00D064CF"/>
    <w:rsid w:val="00D069A0"/>
    <w:rsid w:val="00D117DF"/>
    <w:rsid w:val="00D1546D"/>
    <w:rsid w:val="00D169C7"/>
    <w:rsid w:val="00D20081"/>
    <w:rsid w:val="00D20CE9"/>
    <w:rsid w:val="00D22A6C"/>
    <w:rsid w:val="00D22E29"/>
    <w:rsid w:val="00D245A7"/>
    <w:rsid w:val="00D24A6B"/>
    <w:rsid w:val="00D33AB8"/>
    <w:rsid w:val="00D342BB"/>
    <w:rsid w:val="00D34931"/>
    <w:rsid w:val="00D42B3C"/>
    <w:rsid w:val="00D461B4"/>
    <w:rsid w:val="00D463DB"/>
    <w:rsid w:val="00D47AB9"/>
    <w:rsid w:val="00D50DF7"/>
    <w:rsid w:val="00D51514"/>
    <w:rsid w:val="00D52822"/>
    <w:rsid w:val="00D54D09"/>
    <w:rsid w:val="00D54F3B"/>
    <w:rsid w:val="00D556C6"/>
    <w:rsid w:val="00D56668"/>
    <w:rsid w:val="00D6321B"/>
    <w:rsid w:val="00D63492"/>
    <w:rsid w:val="00D64760"/>
    <w:rsid w:val="00D64ACC"/>
    <w:rsid w:val="00D650C3"/>
    <w:rsid w:val="00D7142F"/>
    <w:rsid w:val="00D71D00"/>
    <w:rsid w:val="00D720D2"/>
    <w:rsid w:val="00D7272C"/>
    <w:rsid w:val="00D750A2"/>
    <w:rsid w:val="00D76A0E"/>
    <w:rsid w:val="00D77D87"/>
    <w:rsid w:val="00D81661"/>
    <w:rsid w:val="00D818EB"/>
    <w:rsid w:val="00D830C4"/>
    <w:rsid w:val="00D83642"/>
    <w:rsid w:val="00D9254E"/>
    <w:rsid w:val="00D94467"/>
    <w:rsid w:val="00D95BF2"/>
    <w:rsid w:val="00DA1DEC"/>
    <w:rsid w:val="00DA607E"/>
    <w:rsid w:val="00DB2CBE"/>
    <w:rsid w:val="00DB3615"/>
    <w:rsid w:val="00DB529D"/>
    <w:rsid w:val="00DC1A43"/>
    <w:rsid w:val="00DC4611"/>
    <w:rsid w:val="00DC7834"/>
    <w:rsid w:val="00DD1E74"/>
    <w:rsid w:val="00DE1D15"/>
    <w:rsid w:val="00DE3B38"/>
    <w:rsid w:val="00DE4DD9"/>
    <w:rsid w:val="00DE644D"/>
    <w:rsid w:val="00DE6764"/>
    <w:rsid w:val="00DF31CB"/>
    <w:rsid w:val="00DF5DE1"/>
    <w:rsid w:val="00DF65B1"/>
    <w:rsid w:val="00E0347F"/>
    <w:rsid w:val="00E04DED"/>
    <w:rsid w:val="00E14A11"/>
    <w:rsid w:val="00E14BB7"/>
    <w:rsid w:val="00E15F13"/>
    <w:rsid w:val="00E216A3"/>
    <w:rsid w:val="00E2372D"/>
    <w:rsid w:val="00E23950"/>
    <w:rsid w:val="00E23C34"/>
    <w:rsid w:val="00E24FBB"/>
    <w:rsid w:val="00E2547D"/>
    <w:rsid w:val="00E264F6"/>
    <w:rsid w:val="00E27305"/>
    <w:rsid w:val="00E30AC1"/>
    <w:rsid w:val="00E320A1"/>
    <w:rsid w:val="00E33903"/>
    <w:rsid w:val="00E34E90"/>
    <w:rsid w:val="00E35991"/>
    <w:rsid w:val="00E367EB"/>
    <w:rsid w:val="00E426CB"/>
    <w:rsid w:val="00E4361C"/>
    <w:rsid w:val="00E44951"/>
    <w:rsid w:val="00E51E4B"/>
    <w:rsid w:val="00E57CB2"/>
    <w:rsid w:val="00E60D89"/>
    <w:rsid w:val="00E61903"/>
    <w:rsid w:val="00E6471E"/>
    <w:rsid w:val="00E71FA1"/>
    <w:rsid w:val="00E72724"/>
    <w:rsid w:val="00E72F02"/>
    <w:rsid w:val="00E77EFE"/>
    <w:rsid w:val="00E80529"/>
    <w:rsid w:val="00E8117A"/>
    <w:rsid w:val="00E837B0"/>
    <w:rsid w:val="00E83A2E"/>
    <w:rsid w:val="00E848EA"/>
    <w:rsid w:val="00E85B77"/>
    <w:rsid w:val="00E863C4"/>
    <w:rsid w:val="00E942A5"/>
    <w:rsid w:val="00E950B8"/>
    <w:rsid w:val="00EA2C4C"/>
    <w:rsid w:val="00EA2F2A"/>
    <w:rsid w:val="00EA31FE"/>
    <w:rsid w:val="00EB1A60"/>
    <w:rsid w:val="00EB4AA7"/>
    <w:rsid w:val="00EB64BE"/>
    <w:rsid w:val="00EC09E6"/>
    <w:rsid w:val="00EC2816"/>
    <w:rsid w:val="00EC3BA8"/>
    <w:rsid w:val="00EC5176"/>
    <w:rsid w:val="00EC6BC3"/>
    <w:rsid w:val="00ED1EFC"/>
    <w:rsid w:val="00ED5C4C"/>
    <w:rsid w:val="00EE6888"/>
    <w:rsid w:val="00EE7607"/>
    <w:rsid w:val="00EF1B0C"/>
    <w:rsid w:val="00EF267F"/>
    <w:rsid w:val="00EF7547"/>
    <w:rsid w:val="00F01CDF"/>
    <w:rsid w:val="00F072AD"/>
    <w:rsid w:val="00F11531"/>
    <w:rsid w:val="00F16298"/>
    <w:rsid w:val="00F17523"/>
    <w:rsid w:val="00F17C9A"/>
    <w:rsid w:val="00F20F3E"/>
    <w:rsid w:val="00F20F6B"/>
    <w:rsid w:val="00F2129E"/>
    <w:rsid w:val="00F21369"/>
    <w:rsid w:val="00F2554A"/>
    <w:rsid w:val="00F2727B"/>
    <w:rsid w:val="00F30224"/>
    <w:rsid w:val="00F33F88"/>
    <w:rsid w:val="00F404A3"/>
    <w:rsid w:val="00F41EFA"/>
    <w:rsid w:val="00F42170"/>
    <w:rsid w:val="00F42E99"/>
    <w:rsid w:val="00F43CDF"/>
    <w:rsid w:val="00F53B4C"/>
    <w:rsid w:val="00F540E7"/>
    <w:rsid w:val="00F5674C"/>
    <w:rsid w:val="00F64341"/>
    <w:rsid w:val="00F66726"/>
    <w:rsid w:val="00F7442E"/>
    <w:rsid w:val="00F84E31"/>
    <w:rsid w:val="00F85923"/>
    <w:rsid w:val="00F94BCE"/>
    <w:rsid w:val="00FB1BD1"/>
    <w:rsid w:val="00FB2702"/>
    <w:rsid w:val="00FB37D3"/>
    <w:rsid w:val="00FB492A"/>
    <w:rsid w:val="00FB6AC8"/>
    <w:rsid w:val="00FC1084"/>
    <w:rsid w:val="00FD1140"/>
    <w:rsid w:val="00FD17DB"/>
    <w:rsid w:val="00FD6CBE"/>
    <w:rsid w:val="00FE0E27"/>
    <w:rsid w:val="00FE3C1C"/>
    <w:rsid w:val="00FE3EA7"/>
    <w:rsid w:val="00FE4145"/>
    <w:rsid w:val="00FF0CE0"/>
    <w:rsid w:val="00FF4F26"/>
    <w:rsid w:val="00FF53EE"/>
    <w:rsid w:val="00FF5B92"/>
    <w:rsid w:val="00FF7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2BA8"/>
  <w15:chartTrackingRefBased/>
  <w15:docId w15:val="{9EF2FEDF-E097-4BA2-B088-65513B23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073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73BC"/>
    <w:rPr>
      <w:sz w:val="20"/>
      <w:szCs w:val="20"/>
    </w:rPr>
  </w:style>
  <w:style w:type="character" w:styleId="Hyperlink">
    <w:name w:val="Hyperlink"/>
    <w:basedOn w:val="DefaultParagraphFont"/>
    <w:uiPriority w:val="99"/>
    <w:unhideWhenUsed/>
    <w:rsid w:val="005073BC"/>
    <w:rPr>
      <w:color w:val="44546A" w:themeColor="text2"/>
      <w:u w:val="single"/>
    </w:rPr>
  </w:style>
  <w:style w:type="character" w:styleId="EndnoteReference">
    <w:name w:val="endnote reference"/>
    <w:basedOn w:val="DefaultParagraphFont"/>
    <w:uiPriority w:val="99"/>
    <w:unhideWhenUsed/>
    <w:rsid w:val="005073BC"/>
    <w:rPr>
      <w:vertAlign w:val="superscript"/>
    </w:rPr>
  </w:style>
  <w:style w:type="paragraph" w:styleId="Footer">
    <w:name w:val="footer"/>
    <w:basedOn w:val="Normal"/>
    <w:link w:val="FooterChar"/>
    <w:uiPriority w:val="99"/>
    <w:unhideWhenUsed/>
    <w:rsid w:val="00507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3BC"/>
  </w:style>
  <w:style w:type="paragraph" w:styleId="ListParagraph">
    <w:name w:val="List Paragraph"/>
    <w:basedOn w:val="Normal"/>
    <w:uiPriority w:val="34"/>
    <w:qFormat/>
    <w:rsid w:val="005073BC"/>
    <w:pPr>
      <w:ind w:left="720"/>
      <w:contextualSpacing/>
    </w:pPr>
  </w:style>
  <w:style w:type="paragraph" w:styleId="TOC1">
    <w:name w:val="toc 1"/>
    <w:basedOn w:val="Normal"/>
    <w:next w:val="Normal"/>
    <w:autoRedefine/>
    <w:uiPriority w:val="39"/>
    <w:unhideWhenUsed/>
    <w:rsid w:val="005073BC"/>
    <w:pPr>
      <w:spacing w:after="100"/>
    </w:pPr>
  </w:style>
  <w:style w:type="paragraph" w:styleId="TOC2">
    <w:name w:val="toc 2"/>
    <w:basedOn w:val="Normal"/>
    <w:next w:val="Normal"/>
    <w:autoRedefine/>
    <w:uiPriority w:val="39"/>
    <w:unhideWhenUsed/>
    <w:rsid w:val="005073BC"/>
    <w:pPr>
      <w:spacing w:after="100"/>
      <w:ind w:left="220"/>
    </w:pPr>
  </w:style>
  <w:style w:type="paragraph" w:styleId="TOC3">
    <w:name w:val="toc 3"/>
    <w:basedOn w:val="Normal"/>
    <w:next w:val="Normal"/>
    <w:autoRedefine/>
    <w:uiPriority w:val="39"/>
    <w:unhideWhenUsed/>
    <w:rsid w:val="005073BC"/>
    <w:pPr>
      <w:spacing w:after="100"/>
      <w:ind w:left="440"/>
    </w:pPr>
  </w:style>
  <w:style w:type="character" w:styleId="UnresolvedMention">
    <w:name w:val="Unresolved Mention"/>
    <w:basedOn w:val="DefaultParagraphFont"/>
    <w:uiPriority w:val="99"/>
    <w:semiHidden/>
    <w:unhideWhenUsed/>
    <w:rsid w:val="005073BC"/>
    <w:rPr>
      <w:color w:val="605E5C"/>
      <w:shd w:val="clear" w:color="auto" w:fill="E1DFDD"/>
    </w:rPr>
  </w:style>
  <w:style w:type="paragraph" w:customStyle="1" w:styleId="Multilevellist">
    <w:name w:val="Multi level list"/>
    <w:basedOn w:val="Normal"/>
    <w:rsid w:val="00E83A2E"/>
    <w:pPr>
      <w:tabs>
        <w:tab w:val="left" w:pos="0"/>
      </w:tabs>
      <w:spacing w:after="120" w:line="360" w:lineRule="auto"/>
      <w:ind w:left="1871" w:hanging="251"/>
    </w:pPr>
    <w:rPr>
      <w:rFonts w:ascii="Arial" w:eastAsia="MS Mincho" w:hAnsi="Arial" w:cs="Arial"/>
      <w:sz w:val="24"/>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meaffairs.gov.au/reports-and-publications/submissions-and-discussion-papers/alternative-commonwealth-capabilities-for-crisis-response-discussion-paper/"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naturaldisaster.royalcommission.gov.au/system/files/2020-06/Issues%20Paper%20-%20Local%20governments%20and%20natural%20disasters.pdf" TargetMode="External"/><Relationship Id="rId18" Type="http://schemas.openxmlformats.org/officeDocument/2006/relationships/hyperlink" Target="https://disability.royalcommission.gov.au/system/files/2022-03/Overview%20of%20responses%20to%20the%20Emergency%20planning%20and%20response%20Issues%20paper.pdf" TargetMode="External"/><Relationship Id="rId26" Type="http://schemas.openxmlformats.org/officeDocument/2006/relationships/hyperlink" Target="https://www.abc.net.au/news/2023-07-27/electricity-power-bills-unreadable-for-thousands-of-australians/102625208?fbclid=IwAR16HlgY7OcZFc_EecBOkCMbNVphALswZJTgxCTxJ27nUruNbz7tvN0Wli8" TargetMode="External"/><Relationship Id="rId3" Type="http://schemas.openxmlformats.org/officeDocument/2006/relationships/hyperlink" Target="https://www.foreignaffairs.com/world/climate-change-case-sea-level-rise" TargetMode="External"/><Relationship Id="rId21" Type="http://schemas.openxmlformats.org/officeDocument/2006/relationships/hyperlink" Target="https://assets.nationbuilder.com/abcfriends/pages/1563/attachments/original/1646780779/ABC_Friends_on_ABC_TV___Radio_Transmission_Sept_2021.pdf?1646780779" TargetMode="External"/><Relationship Id="rId34" Type="http://schemas.openxmlformats.org/officeDocument/2006/relationships/hyperlink" Target="https://www.ncbi.nlm.nih.gov/pmc/articles/PMC6224522/" TargetMode="External"/><Relationship Id="rId7" Type="http://schemas.openxmlformats.org/officeDocument/2006/relationships/hyperlink" Target="https://www.aihw.gov.au/reports/disability/people-with-disability-in-australia/contents/people-with-disability/prevalence-of-disability" TargetMode="External"/><Relationship Id="rId12" Type="http://schemas.openxmlformats.org/officeDocument/2006/relationships/hyperlink" Target="https://knowledge.aidr.org.au/resources/handbook-australian-emergency-management-arrangements/" TargetMode="External"/><Relationship Id="rId17" Type="http://schemas.openxmlformats.org/officeDocument/2006/relationships/hyperlink" Target="https://knowledge.aidr.org.au/media/5776/ajem-33-3-18.pdf" TargetMode="External"/><Relationship Id="rId25" Type="http://schemas.openxmlformats.org/officeDocument/2006/relationships/hyperlink" Target="https://digitalschoolofmarketing.co.za/graphic-design-blog/social-media-posts-with-graphics-have-higher-engagement-rates/" TargetMode="External"/><Relationship Id="rId33" Type="http://schemas.openxmlformats.org/officeDocument/2006/relationships/hyperlink" Target="https://www.iapb.org/blog/why-immediate-action-on-climate-matters-to-eye-health-for-all-but-especially-women-and-girls/" TargetMode="External"/><Relationship Id="rId2" Type="http://schemas.openxmlformats.org/officeDocument/2006/relationships/hyperlink" Target="https://www.aspistrategist.org.au/defending-australia-from-disasters/" TargetMode="External"/><Relationship Id="rId16" Type="http://schemas.openxmlformats.org/officeDocument/2006/relationships/hyperlink" Target="https://www.foreignaffairs.com/world/age-climate-disaster-here-extreme-weather" TargetMode="External"/><Relationship Id="rId20" Type="http://schemas.openxmlformats.org/officeDocument/2006/relationships/hyperlink" Target="https://www.theguardian.com/australia-news/2022/oct/20/displacement-and-disbelief-in-flood-hit-rochester-as-residents-survey-the-damage" TargetMode="External"/><Relationship Id="rId29" Type="http://schemas.openxmlformats.org/officeDocument/2006/relationships/hyperlink" Target="https://www.nbcnews.com/id/wbna14627601"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link.springer.com/article/10.1007/s13753-022-00394-6" TargetMode="External"/><Relationship Id="rId11" Type="http://schemas.openxmlformats.org/officeDocument/2006/relationships/hyperlink" Target="https://www.disabilitygateway.gov.au/sites/default/files/documents/2021-11/1781-australias-disability.docx" TargetMode="External"/><Relationship Id="rId24" Type="http://schemas.openxmlformats.org/officeDocument/2006/relationships/hyperlink" Target="https://www.bca.org.au/wp-content/uploads/2022/12/2020-BCA-Response-to-Issues-Paper-Emergency-Response-and-Planning.docx" TargetMode="External"/><Relationship Id="rId32" Type="http://schemas.openxmlformats.org/officeDocument/2006/relationships/hyperlink" Target="https://www.bca.org.au/wp-content/uploads/2023/07/BCA-Response-to-the-Review-of-the-Disability-Transport-Standards-v1.0.docx" TargetMode="External"/><Relationship Id="rId5" Type="http://schemas.openxmlformats.org/officeDocument/2006/relationships/hyperlink" Target="https://www.bca.org.au/policy/" TargetMode="External"/><Relationship Id="rId15" Type="http://schemas.openxmlformats.org/officeDocument/2006/relationships/hyperlink" Target="https://www.theguardian.com/australia-news/2023/jun/13/unsustainable-for-adf-to-help-with-natural-disasters-and-defend-australia-inquiry-told" TargetMode="External"/><Relationship Id="rId23" Type="http://schemas.openxmlformats.org/officeDocument/2006/relationships/hyperlink" Target="https://ccat.curtin.edu.au/wp-content/uploads/sites/33/2021/01/VisionAustraliaSmartphoneReportACC.pdf" TargetMode="External"/><Relationship Id="rId28" Type="http://schemas.openxmlformats.org/officeDocument/2006/relationships/hyperlink" Target="https://www.theguardian.com/australia-news/2021/mar/26/blind-and-low-vision-australians-shut-out-of-covid-vaccine-finder-website" TargetMode="External"/><Relationship Id="rId10" Type="http://schemas.openxmlformats.org/officeDocument/2006/relationships/hyperlink" Target="https://www.undrr.org/disability-inclusion-disaster-risk-reduction" TargetMode="External"/><Relationship Id="rId19" Type="http://schemas.openxmlformats.org/officeDocument/2006/relationships/hyperlink" Target="https://www.dana.org.au/wp-content/uploads/2023/07/DANA-Discussion-Paper-NDIS-Review-Fire-Floods-COVID-2023.pdf" TargetMode="External"/><Relationship Id="rId31" Type="http://schemas.openxmlformats.org/officeDocument/2006/relationships/hyperlink" Target="https://www.undrr.org/media/78694/download?startDownload=true" TargetMode="External"/><Relationship Id="rId4" Type="http://schemas.openxmlformats.org/officeDocument/2006/relationships/hyperlink" Target="https://www.news.com.au/technology/environment/climate-change/adapt-or-die-nightmare-weather-coming-for-unprepared-australia/news-story/c9373216f21e42621e16f5f74096a86a" TargetMode="External"/><Relationship Id="rId9" Type="http://schemas.openxmlformats.org/officeDocument/2006/relationships/hyperlink" Target="https://www.un.org/development/desa/disabilities/convention-on-the-rights-of-persons-with-disabilities/article-11-situations-of-risk-and-humanitarian-emergencies.html" TargetMode="External"/><Relationship Id="rId14" Type="http://schemas.openxmlformats.org/officeDocument/2006/relationships/hyperlink" Target="https://www.health.gov.au/topics/emergency-health-management/about" TargetMode="External"/><Relationship Id="rId22" Type="http://schemas.openxmlformats.org/officeDocument/2006/relationships/hyperlink" Target="https://minister.infrastructure.gov.au/rowland/media-release/upgrades-safeguard-transmission-sites-during-natural-disasters" TargetMode="External"/><Relationship Id="rId27" Type="http://schemas.openxmlformats.org/officeDocument/2006/relationships/hyperlink" Target="https://www.abs.gov.au/articles/people-disability-household-impacts-covid-19" TargetMode="External"/><Relationship Id="rId30" Type="http://schemas.openxmlformats.org/officeDocument/2006/relationships/hyperlink" Target="https://www.abc.net.au/news/2023-06-29/flood-death-homes-february-2022-not-eligible-govt-buybacks/102539804" TargetMode="External"/><Relationship Id="rId8" Type="http://schemas.openxmlformats.org/officeDocument/2006/relationships/hyperlink" Target="https://www.un.org/development/desa/disabilities/convention-on-the-rights-of-persons-with-disabilities/article-9-accessi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4D2D9E77-C908-438F-A3B8-1D9061696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FEBEC-99EC-490E-A547-29A2FDA9FEC1}">
  <ds:schemaRefs>
    <ds:schemaRef ds:uri="http://schemas.openxmlformats.org/officeDocument/2006/bibliography"/>
  </ds:schemaRefs>
</ds:datastoreItem>
</file>

<file path=customXml/itemProps3.xml><?xml version="1.0" encoding="utf-8"?>
<ds:datastoreItem xmlns:ds="http://schemas.openxmlformats.org/officeDocument/2006/customXml" ds:itemID="{28868D55-595D-405D-8A3E-4D9778B2EDE3}">
  <ds:schemaRefs>
    <ds:schemaRef ds:uri="http://schemas.microsoft.com/sharepoint/v3/contenttype/forms"/>
  </ds:schemaRefs>
</ds:datastoreItem>
</file>

<file path=customXml/itemProps4.xml><?xml version="1.0" encoding="utf-8"?>
<ds:datastoreItem xmlns:ds="http://schemas.openxmlformats.org/officeDocument/2006/customXml" ds:itemID="{58651A4F-04E9-4CFA-9532-52A09995483E}">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docProps/app.xml><?xml version="1.0" encoding="utf-8"?>
<Properties xmlns="http://schemas.openxmlformats.org/officeDocument/2006/extended-properties" xmlns:vt="http://schemas.openxmlformats.org/officeDocument/2006/docPropsVTypes">
  <Template>Normal</Template>
  <TotalTime>3460</TotalTime>
  <Pages>25</Pages>
  <Words>6349</Words>
  <Characters>36193</Characters>
  <Application>Microsoft Office Word</Application>
  <DocSecurity>0</DocSecurity>
  <Lines>301</Lines>
  <Paragraphs>84</Paragraphs>
  <ScaleCrop>false</ScaleCrop>
  <Company/>
  <LinksUpToDate>false</LinksUpToDate>
  <CharactersWithSpaces>42458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835</cp:revision>
  <dcterms:created xsi:type="dcterms:W3CDTF">2023-08-21T06:57:00Z</dcterms:created>
  <dcterms:modified xsi:type="dcterms:W3CDTF">2023-09-20T04:20:00Z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