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DD9B6" w14:textId="290BF2BF" w:rsidR="00A36708" w:rsidRPr="00041591" w:rsidRDefault="00A36708" w:rsidP="0088774E">
      <w:pPr>
        <w:pStyle w:val="Heading1"/>
      </w:pPr>
      <w:bookmarkStart w:id="0" w:name="_Toc127790584"/>
      <w:bookmarkStart w:id="1" w:name="_Toc132376408"/>
      <w:bookmarkStart w:id="2" w:name="_Toc132384247"/>
      <w:bookmarkStart w:id="3" w:name="_Toc135407455"/>
      <w:bookmarkStart w:id="4" w:name="_Toc135407608"/>
      <w:bookmarkStart w:id="5" w:name="_Toc135407758"/>
      <w:r w:rsidRPr="00041591">
        <w:rPr>
          <w:noProof/>
          <w:lang w:eastAsia="en-AU"/>
        </w:rPr>
        <w:drawing>
          <wp:inline distT="0" distB="0" distL="0" distR="0" wp14:anchorId="73E99BA4" wp14:editId="6404DB5C">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1"/>
                    <a:stretch>
                      <a:fillRect/>
                    </a:stretch>
                  </pic:blipFill>
                  <pic:spPr>
                    <a:xfrm>
                      <a:off x="0" y="0"/>
                      <a:ext cx="5547133" cy="832070"/>
                    </a:xfrm>
                    <a:prstGeom prst="rect">
                      <a:avLst/>
                    </a:prstGeom>
                  </pic:spPr>
                </pic:pic>
              </a:graphicData>
            </a:graphic>
          </wp:inline>
        </w:drawing>
      </w:r>
      <w:bookmarkEnd w:id="0"/>
      <w:bookmarkEnd w:id="1"/>
      <w:bookmarkEnd w:id="2"/>
      <w:bookmarkEnd w:id="3"/>
      <w:bookmarkEnd w:id="4"/>
      <w:bookmarkEnd w:id="5"/>
    </w:p>
    <w:p w14:paraId="0555FBA1" w14:textId="28737CE8" w:rsidR="00A36708" w:rsidRPr="00041591" w:rsidRDefault="00A36708" w:rsidP="00A36708">
      <w:pPr>
        <w:pStyle w:val="Date"/>
      </w:pPr>
      <w:bookmarkStart w:id="6" w:name="_Toc83292715"/>
      <w:r w:rsidRPr="00041591">
        <w:t>Ph</w:t>
      </w:r>
      <w:bookmarkEnd w:id="6"/>
      <w:r w:rsidRPr="00041591">
        <w:t xml:space="preserve"> 1800 033 660 | E </w:t>
      </w:r>
      <w:hyperlink r:id="rId12" w:history="1">
        <w:r w:rsidRPr="00041591">
          <w:rPr>
            <w:rStyle w:val="Hyperlink"/>
          </w:rPr>
          <w:t>bca@bca.org.au</w:t>
        </w:r>
      </w:hyperlink>
      <w:r w:rsidRPr="00041591">
        <w:rPr>
          <w:rStyle w:val="Hyperlink"/>
        </w:rPr>
        <w:t xml:space="preserve"> </w:t>
      </w:r>
      <w:r w:rsidRPr="00041591">
        <w:t xml:space="preserve"> | W </w:t>
      </w:r>
      <w:hyperlink r:id="rId13" w:tooltip="click to go to BCA website" w:history="1">
        <w:r w:rsidRPr="00041591">
          <w:rPr>
            <w:rStyle w:val="Hyperlink"/>
          </w:rPr>
          <w:t>bca.org.au</w:t>
        </w:r>
      </w:hyperlink>
      <w:r w:rsidRPr="00041591">
        <w:rPr>
          <w:rStyle w:val="Hyperlink"/>
          <w:u w:val="none"/>
        </w:rPr>
        <w:t xml:space="preserve"> | </w:t>
      </w:r>
      <w:r w:rsidRPr="00041591">
        <w:rPr>
          <w:rStyle w:val="Hyperlink"/>
        </w:rPr>
        <w:t>ABN</w:t>
      </w:r>
      <w:r w:rsidRPr="00041591">
        <w:t xml:space="preserve"> 90 006 985 226</w:t>
      </w:r>
    </w:p>
    <w:p w14:paraId="4EA3012A" w14:textId="71543A91" w:rsidR="00A36708" w:rsidRPr="00041591" w:rsidRDefault="009646A1" w:rsidP="00A36708">
      <w:pPr>
        <w:pStyle w:val="Heading1"/>
        <w:rPr>
          <w:rFonts w:cs="Arial"/>
        </w:rPr>
      </w:pPr>
      <w:bookmarkStart w:id="7" w:name="_Toc121714306"/>
      <w:bookmarkStart w:id="8" w:name="_Toc121729545"/>
      <w:bookmarkStart w:id="9" w:name="_Toc121761204"/>
      <w:bookmarkStart w:id="10" w:name="_Toc121761657"/>
      <w:bookmarkStart w:id="11" w:name="_Toc121849881"/>
      <w:bookmarkStart w:id="12" w:name="_Toc121911084"/>
      <w:bookmarkStart w:id="13" w:name="_Toc127790585"/>
      <w:bookmarkStart w:id="14" w:name="_Toc132376409"/>
      <w:bookmarkStart w:id="15" w:name="_Toc132384248"/>
      <w:bookmarkStart w:id="16" w:name="_Toc135407456"/>
      <w:bookmarkStart w:id="17" w:name="_Toc135407609"/>
      <w:bookmarkStart w:id="18" w:name="_Toc135407759"/>
      <w:r>
        <w:rPr>
          <w:rFonts w:cs="Arial"/>
        </w:rPr>
        <w:t>New South Wales Toolkit</w:t>
      </w:r>
      <w:bookmarkEnd w:id="7"/>
      <w:bookmarkEnd w:id="8"/>
      <w:bookmarkEnd w:id="9"/>
      <w:bookmarkEnd w:id="10"/>
      <w:bookmarkEnd w:id="11"/>
      <w:bookmarkEnd w:id="12"/>
      <w:bookmarkEnd w:id="13"/>
      <w:bookmarkEnd w:id="14"/>
      <w:bookmarkEnd w:id="15"/>
      <w:bookmarkEnd w:id="16"/>
      <w:bookmarkEnd w:id="17"/>
      <w:bookmarkEnd w:id="18"/>
    </w:p>
    <w:p w14:paraId="64F0F72D" w14:textId="5DF23741" w:rsidR="000C4116" w:rsidRDefault="009646A1" w:rsidP="00A36708">
      <w:r>
        <w:t>Revised edition</w:t>
      </w:r>
      <w:r w:rsidR="004E2512">
        <w:t>:</w:t>
      </w:r>
      <w:r>
        <w:t xml:space="preserve"> </w:t>
      </w:r>
      <w:r w:rsidR="004E2512">
        <w:t xml:space="preserve">September </w:t>
      </w:r>
      <w:r>
        <w:t xml:space="preserve">2023 </w:t>
      </w:r>
    </w:p>
    <w:p w14:paraId="4F3D1156" w14:textId="303E98E6" w:rsidR="000C4116" w:rsidRPr="000C4116" w:rsidRDefault="000C4116" w:rsidP="000C4116">
      <w:pPr>
        <w:spacing w:line="240" w:lineRule="auto"/>
        <w:rPr>
          <w:rFonts w:eastAsia="Times New Roman" w:cs="Times New Roman"/>
          <w:szCs w:val="24"/>
          <w:lang w:eastAsia="en-AU"/>
        </w:rPr>
        <w:sectPr w:rsidR="000C4116" w:rsidRPr="000C4116" w:rsidSect="000C4116">
          <w:footerReference w:type="even" r:id="rId14"/>
          <w:footerReference w:type="first" r:id="rId15"/>
          <w:type w:val="continuous"/>
          <w:pgSz w:w="11906" w:h="16838"/>
          <w:pgMar w:top="1134" w:right="1021" w:bottom="1134" w:left="1021" w:header="709" w:footer="709" w:gutter="0"/>
          <w:pgNumType w:start="1"/>
          <w:cols w:space="708"/>
          <w:docGrid w:linePitch="435"/>
        </w:sectPr>
      </w:pPr>
      <w:r w:rsidRPr="000C4116">
        <w:rPr>
          <w:rFonts w:eastAsia="Calibri" w:cs="Times New Roman"/>
          <w:szCs w:val="24"/>
          <w:lang w:eastAsia="en-US"/>
        </w:rPr>
        <w:t>Date of Publication: July 2014</w:t>
      </w:r>
      <w:r w:rsidRPr="000C4116">
        <w:rPr>
          <w:rFonts w:eastAsia="Calibri" w:cs="Times New Roman"/>
          <w:szCs w:val="24"/>
          <w:lang w:eastAsia="en-US"/>
        </w:rPr>
        <w:br/>
      </w:r>
      <w:r w:rsidRPr="000C4116">
        <w:rPr>
          <w:rFonts w:eastAsia="Calibri" w:cs="Times New Roman"/>
          <w:szCs w:val="24"/>
          <w:lang w:eastAsia="en-US"/>
        </w:rPr>
        <w:br/>
      </w:r>
    </w:p>
    <w:p w14:paraId="02B3298F" w14:textId="07DFE0BD" w:rsidR="009C23B6" w:rsidRDefault="00A36708" w:rsidP="00D662DE">
      <w:pPr>
        <w:pStyle w:val="Heading2"/>
      </w:pPr>
      <w:r w:rsidRPr="00041591">
        <w:lastRenderedPageBreak/>
        <w:t xml:space="preserve"> </w:t>
      </w:r>
      <w:bookmarkStart w:id="19" w:name="_Toc126850692"/>
      <w:bookmarkStart w:id="20" w:name="_Toc132376410"/>
      <w:bookmarkStart w:id="21" w:name="_Toc132384249"/>
      <w:bookmarkStart w:id="22" w:name="_Toc135407457"/>
      <w:bookmarkStart w:id="23" w:name="_Toc135407610"/>
      <w:bookmarkStart w:id="24" w:name="_Toc135407760"/>
      <w:bookmarkStart w:id="25" w:name="_Toc121761205"/>
      <w:bookmarkStart w:id="26" w:name="_Toc121761658"/>
      <w:bookmarkStart w:id="27" w:name="_Toc121849882"/>
      <w:bookmarkStart w:id="28" w:name="_Toc121911085"/>
      <w:bookmarkStart w:id="29" w:name="_Toc127790586"/>
      <w:bookmarkStart w:id="30" w:name="_Toc59048282"/>
      <w:r w:rsidR="009C23B6" w:rsidRPr="00AE6666">
        <w:rPr>
          <w:noProof/>
        </w:rPr>
        <w:drawing>
          <wp:inline distT="0" distB="0" distL="0" distR="0" wp14:anchorId="32BD6517" wp14:editId="26DBE033">
            <wp:extent cx="5524500" cy="962025"/>
            <wp:effectExtent l="0" t="0" r="0" b="0"/>
            <wp:docPr id="1" name="Picture 1"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1"/>
                    <a:stretch>
                      <a:fillRect/>
                    </a:stretch>
                  </pic:blipFill>
                  <pic:spPr>
                    <a:xfrm>
                      <a:off x="0" y="0"/>
                      <a:ext cx="5547138" cy="965967"/>
                    </a:xfrm>
                    <a:prstGeom prst="rect">
                      <a:avLst/>
                    </a:prstGeom>
                  </pic:spPr>
                </pic:pic>
              </a:graphicData>
            </a:graphic>
          </wp:inline>
        </w:drawing>
      </w:r>
      <w:bookmarkEnd w:id="19"/>
      <w:bookmarkEnd w:id="20"/>
      <w:bookmarkEnd w:id="21"/>
      <w:bookmarkEnd w:id="22"/>
      <w:bookmarkEnd w:id="23"/>
      <w:bookmarkEnd w:id="24"/>
    </w:p>
    <w:p w14:paraId="67ECABB8" w14:textId="241B7DBB" w:rsidR="002A73F8" w:rsidRPr="002A73F8" w:rsidRDefault="00A36708" w:rsidP="00D662DE">
      <w:pPr>
        <w:pStyle w:val="Heading2"/>
      </w:pPr>
      <w:bookmarkStart w:id="31" w:name="_Toc132376411"/>
      <w:bookmarkStart w:id="32" w:name="_Toc132384250"/>
      <w:bookmarkStart w:id="33" w:name="_Toc135407458"/>
      <w:bookmarkStart w:id="34" w:name="_Toc135407611"/>
      <w:bookmarkStart w:id="35" w:name="_Toc135407761"/>
      <w:r w:rsidRPr="00041591">
        <w:t>Contents</w:t>
      </w:r>
      <w:bookmarkEnd w:id="25"/>
      <w:bookmarkEnd w:id="26"/>
      <w:bookmarkEnd w:id="27"/>
      <w:bookmarkEnd w:id="28"/>
      <w:bookmarkEnd w:id="29"/>
      <w:bookmarkEnd w:id="31"/>
      <w:bookmarkEnd w:id="32"/>
      <w:bookmarkEnd w:id="33"/>
      <w:bookmarkEnd w:id="34"/>
      <w:bookmarkEnd w:id="35"/>
    </w:p>
    <w:p w14:paraId="5714592E" w14:textId="7D4030C2" w:rsidR="001452FD" w:rsidRDefault="00A36708" w:rsidP="001452FD">
      <w:pPr>
        <w:pStyle w:val="TOC1"/>
        <w:rPr>
          <w:rFonts w:asciiTheme="minorHAnsi" w:eastAsiaTheme="minorEastAsia" w:hAnsiTheme="minorHAnsi" w:cstheme="minorBidi"/>
          <w:noProof/>
          <w:kern w:val="2"/>
          <w:sz w:val="22"/>
          <w:szCs w:val="22"/>
          <w:lang w:eastAsia="en-AU"/>
          <w14:ligatures w14:val="standardContextual"/>
        </w:rPr>
      </w:pPr>
      <w:r w:rsidRPr="00041591">
        <w:fldChar w:fldCharType="begin"/>
      </w:r>
      <w:r w:rsidRPr="00041591">
        <w:instrText xml:space="preserve"> TOC \o "1-3" \h \z \u </w:instrText>
      </w:r>
      <w:r w:rsidRPr="00041591">
        <w:fldChar w:fldCharType="separate"/>
      </w:r>
      <w:hyperlink w:anchor="_Toc135407762" w:history="1">
        <w:r w:rsidR="001452FD" w:rsidRPr="004A5D17">
          <w:rPr>
            <w:rStyle w:val="Hyperlink"/>
            <w:noProof/>
          </w:rPr>
          <w:t>1. Introduction</w:t>
        </w:r>
        <w:r w:rsidR="001452FD">
          <w:rPr>
            <w:noProof/>
            <w:webHidden/>
          </w:rPr>
          <w:tab/>
        </w:r>
        <w:r w:rsidR="001452FD">
          <w:rPr>
            <w:noProof/>
            <w:webHidden/>
          </w:rPr>
          <w:fldChar w:fldCharType="begin"/>
        </w:r>
        <w:r w:rsidR="001452FD">
          <w:rPr>
            <w:noProof/>
            <w:webHidden/>
          </w:rPr>
          <w:instrText xml:space="preserve"> PAGEREF _Toc135407762 \h </w:instrText>
        </w:r>
        <w:r w:rsidR="001452FD">
          <w:rPr>
            <w:noProof/>
            <w:webHidden/>
          </w:rPr>
        </w:r>
        <w:r w:rsidR="001452FD">
          <w:rPr>
            <w:noProof/>
            <w:webHidden/>
          </w:rPr>
          <w:fldChar w:fldCharType="separate"/>
        </w:r>
        <w:r w:rsidR="006E362B">
          <w:rPr>
            <w:noProof/>
            <w:webHidden/>
          </w:rPr>
          <w:t>3</w:t>
        </w:r>
        <w:r w:rsidR="001452FD">
          <w:rPr>
            <w:noProof/>
            <w:webHidden/>
          </w:rPr>
          <w:fldChar w:fldCharType="end"/>
        </w:r>
      </w:hyperlink>
    </w:p>
    <w:p w14:paraId="7E574EB4" w14:textId="3EBD15A5" w:rsidR="001452FD" w:rsidRDefault="00472ABE">
      <w:pPr>
        <w:pStyle w:val="TOC2"/>
        <w:tabs>
          <w:tab w:val="right" w:leader="dot" w:pos="10790"/>
        </w:tabs>
        <w:rPr>
          <w:rFonts w:asciiTheme="minorHAnsi" w:eastAsiaTheme="minorEastAsia" w:hAnsiTheme="minorHAnsi" w:cstheme="minorBidi"/>
          <w:noProof/>
          <w:kern w:val="2"/>
          <w:sz w:val="22"/>
          <w:szCs w:val="22"/>
          <w:lang w:eastAsia="en-AU"/>
          <w14:ligatures w14:val="standardContextual"/>
        </w:rPr>
      </w:pPr>
      <w:hyperlink w:anchor="_Toc135407765" w:history="1">
        <w:r w:rsidR="001452FD" w:rsidRPr="004A5D17">
          <w:rPr>
            <w:rStyle w:val="Hyperlink"/>
            <w:noProof/>
          </w:rPr>
          <w:t>2. Advocacy and Legal Support</w:t>
        </w:r>
        <w:r w:rsidR="001452FD">
          <w:rPr>
            <w:noProof/>
            <w:webHidden/>
          </w:rPr>
          <w:tab/>
        </w:r>
        <w:r w:rsidR="001452FD">
          <w:rPr>
            <w:noProof/>
            <w:webHidden/>
          </w:rPr>
          <w:fldChar w:fldCharType="begin"/>
        </w:r>
        <w:r w:rsidR="001452FD">
          <w:rPr>
            <w:noProof/>
            <w:webHidden/>
          </w:rPr>
          <w:instrText xml:space="preserve"> PAGEREF _Toc135407765 \h </w:instrText>
        </w:r>
        <w:r w:rsidR="001452FD">
          <w:rPr>
            <w:noProof/>
            <w:webHidden/>
          </w:rPr>
        </w:r>
        <w:r w:rsidR="001452FD">
          <w:rPr>
            <w:noProof/>
            <w:webHidden/>
          </w:rPr>
          <w:fldChar w:fldCharType="separate"/>
        </w:r>
        <w:r w:rsidR="006E362B">
          <w:rPr>
            <w:noProof/>
            <w:webHidden/>
          </w:rPr>
          <w:t>4</w:t>
        </w:r>
        <w:r w:rsidR="001452FD">
          <w:rPr>
            <w:noProof/>
            <w:webHidden/>
          </w:rPr>
          <w:fldChar w:fldCharType="end"/>
        </w:r>
      </w:hyperlink>
    </w:p>
    <w:p w14:paraId="0CA3DE36" w14:textId="426099B3" w:rsidR="001452FD" w:rsidRDefault="00472ABE">
      <w:pPr>
        <w:pStyle w:val="TOC2"/>
        <w:tabs>
          <w:tab w:val="right" w:leader="dot" w:pos="10790"/>
        </w:tabs>
        <w:rPr>
          <w:rFonts w:asciiTheme="minorHAnsi" w:eastAsiaTheme="minorEastAsia" w:hAnsiTheme="minorHAnsi" w:cstheme="minorBidi"/>
          <w:noProof/>
          <w:kern w:val="2"/>
          <w:sz w:val="22"/>
          <w:szCs w:val="22"/>
          <w:lang w:eastAsia="en-AU"/>
          <w14:ligatures w14:val="standardContextual"/>
        </w:rPr>
      </w:pPr>
      <w:hyperlink w:anchor="_Toc135407778" w:history="1">
        <w:r w:rsidR="001452FD" w:rsidRPr="004A5D17">
          <w:rPr>
            <w:rStyle w:val="Hyperlink"/>
            <w:noProof/>
          </w:rPr>
          <w:t>3. Service providers for people who are blind or vision impaired</w:t>
        </w:r>
        <w:r w:rsidR="001452FD">
          <w:rPr>
            <w:noProof/>
            <w:webHidden/>
          </w:rPr>
          <w:tab/>
        </w:r>
        <w:r w:rsidR="001452FD">
          <w:rPr>
            <w:noProof/>
            <w:webHidden/>
          </w:rPr>
          <w:fldChar w:fldCharType="begin"/>
        </w:r>
        <w:r w:rsidR="001452FD">
          <w:rPr>
            <w:noProof/>
            <w:webHidden/>
          </w:rPr>
          <w:instrText xml:space="preserve"> PAGEREF _Toc135407778 \h </w:instrText>
        </w:r>
        <w:r w:rsidR="001452FD">
          <w:rPr>
            <w:noProof/>
            <w:webHidden/>
          </w:rPr>
        </w:r>
        <w:r w:rsidR="001452FD">
          <w:rPr>
            <w:noProof/>
            <w:webHidden/>
          </w:rPr>
          <w:fldChar w:fldCharType="separate"/>
        </w:r>
        <w:r w:rsidR="006E362B">
          <w:rPr>
            <w:noProof/>
            <w:webHidden/>
          </w:rPr>
          <w:t>7</w:t>
        </w:r>
        <w:r w:rsidR="001452FD">
          <w:rPr>
            <w:noProof/>
            <w:webHidden/>
          </w:rPr>
          <w:fldChar w:fldCharType="end"/>
        </w:r>
      </w:hyperlink>
    </w:p>
    <w:p w14:paraId="73562441" w14:textId="173B2743" w:rsidR="001452FD" w:rsidRDefault="00472ABE">
      <w:pPr>
        <w:pStyle w:val="TOC2"/>
        <w:tabs>
          <w:tab w:val="right" w:leader="dot" w:pos="10790"/>
        </w:tabs>
        <w:rPr>
          <w:rFonts w:asciiTheme="minorHAnsi" w:eastAsiaTheme="minorEastAsia" w:hAnsiTheme="minorHAnsi" w:cstheme="minorBidi"/>
          <w:noProof/>
          <w:kern w:val="2"/>
          <w:sz w:val="22"/>
          <w:szCs w:val="22"/>
          <w:lang w:eastAsia="en-AU"/>
          <w14:ligatures w14:val="standardContextual"/>
        </w:rPr>
      </w:pPr>
      <w:hyperlink w:anchor="_Toc135407789" w:history="1">
        <w:r w:rsidR="001452FD" w:rsidRPr="004A5D17">
          <w:rPr>
            <w:rStyle w:val="Hyperlink"/>
            <w:noProof/>
          </w:rPr>
          <w:t>4. Disability Care and Support Schemes</w:t>
        </w:r>
        <w:r w:rsidR="001452FD">
          <w:rPr>
            <w:noProof/>
            <w:webHidden/>
          </w:rPr>
          <w:tab/>
        </w:r>
        <w:r w:rsidR="001452FD">
          <w:rPr>
            <w:noProof/>
            <w:webHidden/>
          </w:rPr>
          <w:fldChar w:fldCharType="begin"/>
        </w:r>
        <w:r w:rsidR="001452FD">
          <w:rPr>
            <w:noProof/>
            <w:webHidden/>
          </w:rPr>
          <w:instrText xml:space="preserve"> PAGEREF _Toc135407789 \h </w:instrText>
        </w:r>
        <w:r w:rsidR="001452FD">
          <w:rPr>
            <w:noProof/>
            <w:webHidden/>
          </w:rPr>
        </w:r>
        <w:r w:rsidR="001452FD">
          <w:rPr>
            <w:noProof/>
            <w:webHidden/>
          </w:rPr>
          <w:fldChar w:fldCharType="separate"/>
        </w:r>
        <w:r w:rsidR="006E362B">
          <w:rPr>
            <w:noProof/>
            <w:webHidden/>
          </w:rPr>
          <w:t>10</w:t>
        </w:r>
        <w:r w:rsidR="001452FD">
          <w:rPr>
            <w:noProof/>
            <w:webHidden/>
          </w:rPr>
          <w:fldChar w:fldCharType="end"/>
        </w:r>
      </w:hyperlink>
    </w:p>
    <w:p w14:paraId="2FE45A96" w14:textId="2A85B911" w:rsidR="001452FD" w:rsidRDefault="00472ABE">
      <w:pPr>
        <w:pStyle w:val="TOC2"/>
        <w:tabs>
          <w:tab w:val="right" w:leader="dot" w:pos="10790"/>
        </w:tabs>
        <w:rPr>
          <w:rFonts w:asciiTheme="minorHAnsi" w:eastAsiaTheme="minorEastAsia" w:hAnsiTheme="minorHAnsi" w:cstheme="minorBidi"/>
          <w:noProof/>
          <w:kern w:val="2"/>
          <w:sz w:val="22"/>
          <w:szCs w:val="22"/>
          <w:lang w:eastAsia="en-AU"/>
          <w14:ligatures w14:val="standardContextual"/>
        </w:rPr>
      </w:pPr>
      <w:hyperlink w:anchor="_Toc135407793" w:history="1">
        <w:r w:rsidR="001452FD" w:rsidRPr="004A5D17">
          <w:rPr>
            <w:rStyle w:val="Hyperlink"/>
            <w:noProof/>
          </w:rPr>
          <w:t>5. Education Benefits and Services</w:t>
        </w:r>
        <w:r w:rsidR="001452FD">
          <w:rPr>
            <w:noProof/>
            <w:webHidden/>
          </w:rPr>
          <w:tab/>
        </w:r>
        <w:r w:rsidR="001452FD">
          <w:rPr>
            <w:noProof/>
            <w:webHidden/>
          </w:rPr>
          <w:fldChar w:fldCharType="begin"/>
        </w:r>
        <w:r w:rsidR="001452FD">
          <w:rPr>
            <w:noProof/>
            <w:webHidden/>
          </w:rPr>
          <w:instrText xml:space="preserve"> PAGEREF _Toc135407793 \h </w:instrText>
        </w:r>
        <w:r w:rsidR="001452FD">
          <w:rPr>
            <w:noProof/>
            <w:webHidden/>
          </w:rPr>
        </w:r>
        <w:r w:rsidR="001452FD">
          <w:rPr>
            <w:noProof/>
            <w:webHidden/>
          </w:rPr>
          <w:fldChar w:fldCharType="separate"/>
        </w:r>
        <w:r w:rsidR="006E362B">
          <w:rPr>
            <w:noProof/>
            <w:webHidden/>
          </w:rPr>
          <w:t>11</w:t>
        </w:r>
        <w:r w:rsidR="001452FD">
          <w:rPr>
            <w:noProof/>
            <w:webHidden/>
          </w:rPr>
          <w:fldChar w:fldCharType="end"/>
        </w:r>
      </w:hyperlink>
    </w:p>
    <w:p w14:paraId="43D32908" w14:textId="0750EECB" w:rsidR="001452FD" w:rsidRDefault="00472ABE">
      <w:pPr>
        <w:pStyle w:val="TOC2"/>
        <w:tabs>
          <w:tab w:val="right" w:leader="dot" w:pos="10790"/>
        </w:tabs>
        <w:rPr>
          <w:rFonts w:asciiTheme="minorHAnsi" w:eastAsiaTheme="minorEastAsia" w:hAnsiTheme="minorHAnsi" w:cstheme="minorBidi"/>
          <w:noProof/>
          <w:kern w:val="2"/>
          <w:sz w:val="22"/>
          <w:szCs w:val="22"/>
          <w:lang w:eastAsia="en-AU"/>
          <w14:ligatures w14:val="standardContextual"/>
        </w:rPr>
      </w:pPr>
      <w:hyperlink w:anchor="_Toc135407806" w:history="1">
        <w:r w:rsidR="001452FD" w:rsidRPr="004A5D17">
          <w:rPr>
            <w:rStyle w:val="Hyperlink"/>
            <w:noProof/>
          </w:rPr>
          <w:t>6. Employment Benefits and Services</w:t>
        </w:r>
        <w:r w:rsidR="001452FD">
          <w:rPr>
            <w:noProof/>
            <w:webHidden/>
          </w:rPr>
          <w:tab/>
        </w:r>
        <w:r w:rsidR="001452FD">
          <w:rPr>
            <w:noProof/>
            <w:webHidden/>
          </w:rPr>
          <w:fldChar w:fldCharType="begin"/>
        </w:r>
        <w:r w:rsidR="001452FD">
          <w:rPr>
            <w:noProof/>
            <w:webHidden/>
          </w:rPr>
          <w:instrText xml:space="preserve"> PAGEREF _Toc135407806 \h </w:instrText>
        </w:r>
        <w:r w:rsidR="001452FD">
          <w:rPr>
            <w:noProof/>
            <w:webHidden/>
          </w:rPr>
        </w:r>
        <w:r w:rsidR="001452FD">
          <w:rPr>
            <w:noProof/>
            <w:webHidden/>
          </w:rPr>
          <w:fldChar w:fldCharType="separate"/>
        </w:r>
        <w:r w:rsidR="006E362B">
          <w:rPr>
            <w:noProof/>
            <w:webHidden/>
          </w:rPr>
          <w:t>14</w:t>
        </w:r>
        <w:r w:rsidR="001452FD">
          <w:rPr>
            <w:noProof/>
            <w:webHidden/>
          </w:rPr>
          <w:fldChar w:fldCharType="end"/>
        </w:r>
      </w:hyperlink>
    </w:p>
    <w:p w14:paraId="7FCBCC3B" w14:textId="76099157" w:rsidR="001452FD" w:rsidRDefault="00472ABE">
      <w:pPr>
        <w:pStyle w:val="TOC2"/>
        <w:tabs>
          <w:tab w:val="right" w:leader="dot" w:pos="10790"/>
        </w:tabs>
        <w:rPr>
          <w:rFonts w:asciiTheme="minorHAnsi" w:eastAsiaTheme="minorEastAsia" w:hAnsiTheme="minorHAnsi" w:cstheme="minorBidi"/>
          <w:noProof/>
          <w:kern w:val="2"/>
          <w:sz w:val="22"/>
          <w:szCs w:val="22"/>
          <w:lang w:eastAsia="en-AU"/>
          <w14:ligatures w14:val="standardContextual"/>
        </w:rPr>
      </w:pPr>
      <w:hyperlink w:anchor="_Toc135407812" w:history="1">
        <w:r w:rsidR="001452FD" w:rsidRPr="004A5D17">
          <w:rPr>
            <w:rStyle w:val="Hyperlink"/>
            <w:noProof/>
          </w:rPr>
          <w:t>7. Entertainment Benefits and Services</w:t>
        </w:r>
        <w:r w:rsidR="001452FD">
          <w:rPr>
            <w:noProof/>
            <w:webHidden/>
          </w:rPr>
          <w:tab/>
        </w:r>
        <w:r w:rsidR="001452FD">
          <w:rPr>
            <w:noProof/>
            <w:webHidden/>
          </w:rPr>
          <w:fldChar w:fldCharType="begin"/>
        </w:r>
        <w:r w:rsidR="001452FD">
          <w:rPr>
            <w:noProof/>
            <w:webHidden/>
          </w:rPr>
          <w:instrText xml:space="preserve"> PAGEREF _Toc135407812 \h </w:instrText>
        </w:r>
        <w:r w:rsidR="001452FD">
          <w:rPr>
            <w:noProof/>
            <w:webHidden/>
          </w:rPr>
        </w:r>
        <w:r w:rsidR="001452FD">
          <w:rPr>
            <w:noProof/>
            <w:webHidden/>
          </w:rPr>
          <w:fldChar w:fldCharType="separate"/>
        </w:r>
        <w:r w:rsidR="006E362B">
          <w:rPr>
            <w:noProof/>
            <w:webHidden/>
          </w:rPr>
          <w:t>16</w:t>
        </w:r>
        <w:r w:rsidR="001452FD">
          <w:rPr>
            <w:noProof/>
            <w:webHidden/>
          </w:rPr>
          <w:fldChar w:fldCharType="end"/>
        </w:r>
      </w:hyperlink>
    </w:p>
    <w:p w14:paraId="2DB5000A" w14:textId="3B22A18E" w:rsidR="001452FD" w:rsidRDefault="00472ABE">
      <w:pPr>
        <w:pStyle w:val="TOC2"/>
        <w:tabs>
          <w:tab w:val="right" w:leader="dot" w:pos="10790"/>
        </w:tabs>
        <w:rPr>
          <w:rFonts w:asciiTheme="minorHAnsi" w:eastAsiaTheme="minorEastAsia" w:hAnsiTheme="minorHAnsi" w:cstheme="minorBidi"/>
          <w:noProof/>
          <w:kern w:val="2"/>
          <w:sz w:val="22"/>
          <w:szCs w:val="22"/>
          <w:lang w:eastAsia="en-AU"/>
          <w14:ligatures w14:val="standardContextual"/>
        </w:rPr>
      </w:pPr>
      <w:hyperlink w:anchor="_Toc135407820" w:history="1">
        <w:r w:rsidR="001452FD" w:rsidRPr="004A5D17">
          <w:rPr>
            <w:rStyle w:val="Hyperlink"/>
            <w:noProof/>
          </w:rPr>
          <w:t>8. Aids and Equipment Benefits and Services</w:t>
        </w:r>
        <w:r w:rsidR="001452FD">
          <w:rPr>
            <w:noProof/>
            <w:webHidden/>
          </w:rPr>
          <w:tab/>
        </w:r>
        <w:r w:rsidR="001452FD">
          <w:rPr>
            <w:noProof/>
            <w:webHidden/>
          </w:rPr>
          <w:fldChar w:fldCharType="begin"/>
        </w:r>
        <w:r w:rsidR="001452FD">
          <w:rPr>
            <w:noProof/>
            <w:webHidden/>
          </w:rPr>
          <w:instrText xml:space="preserve"> PAGEREF _Toc135407820 \h </w:instrText>
        </w:r>
        <w:r w:rsidR="001452FD">
          <w:rPr>
            <w:noProof/>
            <w:webHidden/>
          </w:rPr>
        </w:r>
        <w:r w:rsidR="001452FD">
          <w:rPr>
            <w:noProof/>
            <w:webHidden/>
          </w:rPr>
          <w:fldChar w:fldCharType="separate"/>
        </w:r>
        <w:r w:rsidR="006E362B">
          <w:rPr>
            <w:noProof/>
            <w:webHidden/>
          </w:rPr>
          <w:t>20</w:t>
        </w:r>
        <w:r w:rsidR="001452FD">
          <w:rPr>
            <w:noProof/>
            <w:webHidden/>
          </w:rPr>
          <w:fldChar w:fldCharType="end"/>
        </w:r>
      </w:hyperlink>
    </w:p>
    <w:p w14:paraId="4C2E1BF2" w14:textId="3C68EF8C" w:rsidR="001452FD" w:rsidRDefault="00472ABE">
      <w:pPr>
        <w:pStyle w:val="TOC2"/>
        <w:tabs>
          <w:tab w:val="right" w:leader="dot" w:pos="10790"/>
        </w:tabs>
        <w:rPr>
          <w:rFonts w:asciiTheme="minorHAnsi" w:eastAsiaTheme="minorEastAsia" w:hAnsiTheme="minorHAnsi" w:cstheme="minorBidi"/>
          <w:noProof/>
          <w:kern w:val="2"/>
          <w:sz w:val="22"/>
          <w:szCs w:val="22"/>
          <w:lang w:eastAsia="en-AU"/>
          <w14:ligatures w14:val="standardContextual"/>
        </w:rPr>
      </w:pPr>
      <w:hyperlink w:anchor="_Toc135407828" w:history="1">
        <w:r w:rsidR="001452FD" w:rsidRPr="004A5D17">
          <w:rPr>
            <w:rStyle w:val="Hyperlink"/>
            <w:noProof/>
          </w:rPr>
          <w:t>9. Financial Support</w:t>
        </w:r>
        <w:r w:rsidR="001452FD">
          <w:rPr>
            <w:noProof/>
            <w:webHidden/>
          </w:rPr>
          <w:tab/>
        </w:r>
        <w:r w:rsidR="001452FD">
          <w:rPr>
            <w:noProof/>
            <w:webHidden/>
          </w:rPr>
          <w:fldChar w:fldCharType="begin"/>
        </w:r>
        <w:r w:rsidR="001452FD">
          <w:rPr>
            <w:noProof/>
            <w:webHidden/>
          </w:rPr>
          <w:instrText xml:space="preserve"> PAGEREF _Toc135407828 \h </w:instrText>
        </w:r>
        <w:r w:rsidR="001452FD">
          <w:rPr>
            <w:noProof/>
            <w:webHidden/>
          </w:rPr>
        </w:r>
        <w:r w:rsidR="001452FD">
          <w:rPr>
            <w:noProof/>
            <w:webHidden/>
          </w:rPr>
          <w:fldChar w:fldCharType="separate"/>
        </w:r>
        <w:r w:rsidR="006E362B">
          <w:rPr>
            <w:noProof/>
            <w:webHidden/>
          </w:rPr>
          <w:t>23</w:t>
        </w:r>
        <w:r w:rsidR="001452FD">
          <w:rPr>
            <w:noProof/>
            <w:webHidden/>
          </w:rPr>
          <w:fldChar w:fldCharType="end"/>
        </w:r>
      </w:hyperlink>
    </w:p>
    <w:p w14:paraId="7DF32609" w14:textId="6AF63B3D" w:rsidR="001452FD" w:rsidRDefault="00472ABE">
      <w:pPr>
        <w:pStyle w:val="TOC2"/>
        <w:tabs>
          <w:tab w:val="right" w:leader="dot" w:pos="10790"/>
        </w:tabs>
        <w:rPr>
          <w:rFonts w:asciiTheme="minorHAnsi" w:eastAsiaTheme="minorEastAsia" w:hAnsiTheme="minorHAnsi" w:cstheme="minorBidi"/>
          <w:noProof/>
          <w:kern w:val="2"/>
          <w:sz w:val="22"/>
          <w:szCs w:val="22"/>
          <w:lang w:eastAsia="en-AU"/>
          <w14:ligatures w14:val="standardContextual"/>
        </w:rPr>
      </w:pPr>
      <w:hyperlink w:anchor="_Toc135407853" w:history="1">
        <w:r w:rsidR="001452FD" w:rsidRPr="004A5D17">
          <w:rPr>
            <w:rStyle w:val="Hyperlink"/>
            <w:noProof/>
          </w:rPr>
          <w:t>10. Health Benefits and Services</w:t>
        </w:r>
        <w:r w:rsidR="001452FD">
          <w:rPr>
            <w:noProof/>
            <w:webHidden/>
          </w:rPr>
          <w:tab/>
        </w:r>
        <w:r w:rsidR="001452FD">
          <w:rPr>
            <w:noProof/>
            <w:webHidden/>
          </w:rPr>
          <w:fldChar w:fldCharType="begin"/>
        </w:r>
        <w:r w:rsidR="001452FD">
          <w:rPr>
            <w:noProof/>
            <w:webHidden/>
          </w:rPr>
          <w:instrText xml:space="preserve"> PAGEREF _Toc135407853 \h </w:instrText>
        </w:r>
        <w:r w:rsidR="001452FD">
          <w:rPr>
            <w:noProof/>
            <w:webHidden/>
          </w:rPr>
        </w:r>
        <w:r w:rsidR="001452FD">
          <w:rPr>
            <w:noProof/>
            <w:webHidden/>
          </w:rPr>
          <w:fldChar w:fldCharType="separate"/>
        </w:r>
        <w:r w:rsidR="006E362B">
          <w:rPr>
            <w:noProof/>
            <w:webHidden/>
          </w:rPr>
          <w:t>32</w:t>
        </w:r>
        <w:r w:rsidR="001452FD">
          <w:rPr>
            <w:noProof/>
            <w:webHidden/>
          </w:rPr>
          <w:fldChar w:fldCharType="end"/>
        </w:r>
      </w:hyperlink>
    </w:p>
    <w:p w14:paraId="301884DB" w14:textId="30CB46D1" w:rsidR="001452FD" w:rsidRDefault="00472ABE">
      <w:pPr>
        <w:pStyle w:val="TOC2"/>
        <w:tabs>
          <w:tab w:val="right" w:leader="dot" w:pos="10790"/>
        </w:tabs>
        <w:rPr>
          <w:rFonts w:asciiTheme="minorHAnsi" w:eastAsiaTheme="minorEastAsia" w:hAnsiTheme="minorHAnsi" w:cstheme="minorBidi"/>
          <w:noProof/>
          <w:kern w:val="2"/>
          <w:sz w:val="22"/>
          <w:szCs w:val="22"/>
          <w:lang w:eastAsia="en-AU"/>
          <w14:ligatures w14:val="standardContextual"/>
        </w:rPr>
      </w:pPr>
      <w:hyperlink w:anchor="_Toc135407861" w:history="1">
        <w:r w:rsidR="001452FD" w:rsidRPr="004A5D17">
          <w:rPr>
            <w:rStyle w:val="Hyperlink"/>
            <w:noProof/>
          </w:rPr>
          <w:t>11. Housing Benefits and Services</w:t>
        </w:r>
        <w:r w:rsidR="001452FD">
          <w:rPr>
            <w:noProof/>
            <w:webHidden/>
          </w:rPr>
          <w:tab/>
        </w:r>
        <w:r w:rsidR="001452FD">
          <w:rPr>
            <w:noProof/>
            <w:webHidden/>
          </w:rPr>
          <w:fldChar w:fldCharType="begin"/>
        </w:r>
        <w:r w:rsidR="001452FD">
          <w:rPr>
            <w:noProof/>
            <w:webHidden/>
          </w:rPr>
          <w:instrText xml:space="preserve"> PAGEREF _Toc135407861 \h </w:instrText>
        </w:r>
        <w:r w:rsidR="001452FD">
          <w:rPr>
            <w:noProof/>
            <w:webHidden/>
          </w:rPr>
        </w:r>
        <w:r w:rsidR="001452FD">
          <w:rPr>
            <w:noProof/>
            <w:webHidden/>
          </w:rPr>
          <w:fldChar w:fldCharType="separate"/>
        </w:r>
        <w:r w:rsidR="006E362B">
          <w:rPr>
            <w:noProof/>
            <w:webHidden/>
          </w:rPr>
          <w:t>35</w:t>
        </w:r>
        <w:r w:rsidR="001452FD">
          <w:rPr>
            <w:noProof/>
            <w:webHidden/>
          </w:rPr>
          <w:fldChar w:fldCharType="end"/>
        </w:r>
      </w:hyperlink>
    </w:p>
    <w:p w14:paraId="4FFA974A" w14:textId="6C3ADEFD" w:rsidR="001452FD" w:rsidRDefault="00472ABE">
      <w:pPr>
        <w:pStyle w:val="TOC2"/>
        <w:tabs>
          <w:tab w:val="right" w:leader="dot" w:pos="10790"/>
        </w:tabs>
        <w:rPr>
          <w:rFonts w:asciiTheme="minorHAnsi" w:eastAsiaTheme="minorEastAsia" w:hAnsiTheme="minorHAnsi" w:cstheme="minorBidi"/>
          <w:noProof/>
          <w:kern w:val="2"/>
          <w:sz w:val="22"/>
          <w:szCs w:val="22"/>
          <w:lang w:eastAsia="en-AU"/>
          <w14:ligatures w14:val="standardContextual"/>
        </w:rPr>
      </w:pPr>
      <w:hyperlink w:anchor="_Toc135407866" w:history="1">
        <w:r w:rsidR="001452FD" w:rsidRPr="004A5D17">
          <w:rPr>
            <w:rStyle w:val="Hyperlink"/>
            <w:noProof/>
          </w:rPr>
          <w:t>12. Money Management</w:t>
        </w:r>
        <w:r w:rsidR="001452FD">
          <w:rPr>
            <w:noProof/>
            <w:webHidden/>
          </w:rPr>
          <w:tab/>
        </w:r>
        <w:r w:rsidR="001452FD">
          <w:rPr>
            <w:noProof/>
            <w:webHidden/>
          </w:rPr>
          <w:fldChar w:fldCharType="begin"/>
        </w:r>
        <w:r w:rsidR="001452FD">
          <w:rPr>
            <w:noProof/>
            <w:webHidden/>
          </w:rPr>
          <w:instrText xml:space="preserve"> PAGEREF _Toc135407866 \h </w:instrText>
        </w:r>
        <w:r w:rsidR="001452FD">
          <w:rPr>
            <w:noProof/>
            <w:webHidden/>
          </w:rPr>
        </w:r>
        <w:r w:rsidR="001452FD">
          <w:rPr>
            <w:noProof/>
            <w:webHidden/>
          </w:rPr>
          <w:fldChar w:fldCharType="separate"/>
        </w:r>
        <w:r w:rsidR="006E362B">
          <w:rPr>
            <w:noProof/>
            <w:webHidden/>
          </w:rPr>
          <w:t>37</w:t>
        </w:r>
        <w:r w:rsidR="001452FD">
          <w:rPr>
            <w:noProof/>
            <w:webHidden/>
          </w:rPr>
          <w:fldChar w:fldCharType="end"/>
        </w:r>
      </w:hyperlink>
    </w:p>
    <w:p w14:paraId="3D12987E" w14:textId="2F877C30" w:rsidR="001452FD" w:rsidRDefault="00472ABE" w:rsidP="006E362B">
      <w:pPr>
        <w:pStyle w:val="TOC2"/>
        <w:tabs>
          <w:tab w:val="right" w:leader="dot" w:pos="10790"/>
        </w:tabs>
        <w:rPr>
          <w:rFonts w:asciiTheme="minorHAnsi" w:eastAsiaTheme="minorEastAsia" w:hAnsiTheme="minorHAnsi" w:cstheme="minorBidi"/>
          <w:noProof/>
          <w:kern w:val="2"/>
          <w:sz w:val="22"/>
          <w:szCs w:val="22"/>
          <w:lang w:eastAsia="en-AU"/>
          <w14:ligatures w14:val="standardContextual"/>
        </w:rPr>
      </w:pPr>
      <w:hyperlink w:anchor="_Toc135407872" w:history="1">
        <w:r w:rsidR="001452FD" w:rsidRPr="004A5D17">
          <w:rPr>
            <w:rStyle w:val="Hyperlink"/>
            <w:noProof/>
          </w:rPr>
          <w:t>13. Sport</w:t>
        </w:r>
        <w:r w:rsidR="001452FD">
          <w:rPr>
            <w:noProof/>
            <w:webHidden/>
          </w:rPr>
          <w:tab/>
        </w:r>
        <w:r w:rsidR="001452FD">
          <w:rPr>
            <w:noProof/>
            <w:webHidden/>
          </w:rPr>
          <w:fldChar w:fldCharType="begin"/>
        </w:r>
        <w:r w:rsidR="001452FD">
          <w:rPr>
            <w:noProof/>
            <w:webHidden/>
          </w:rPr>
          <w:instrText xml:space="preserve"> PAGEREF _Toc135407872 \h </w:instrText>
        </w:r>
        <w:r w:rsidR="001452FD">
          <w:rPr>
            <w:noProof/>
            <w:webHidden/>
          </w:rPr>
        </w:r>
        <w:r w:rsidR="001452FD">
          <w:rPr>
            <w:noProof/>
            <w:webHidden/>
          </w:rPr>
          <w:fldChar w:fldCharType="separate"/>
        </w:r>
        <w:r w:rsidR="006E362B">
          <w:rPr>
            <w:noProof/>
            <w:webHidden/>
          </w:rPr>
          <w:t>38</w:t>
        </w:r>
        <w:r w:rsidR="001452FD">
          <w:rPr>
            <w:noProof/>
            <w:webHidden/>
          </w:rPr>
          <w:fldChar w:fldCharType="end"/>
        </w:r>
      </w:hyperlink>
    </w:p>
    <w:p w14:paraId="0D7100CE" w14:textId="527806F4" w:rsidR="001452FD" w:rsidRDefault="00472ABE">
      <w:pPr>
        <w:pStyle w:val="TOC2"/>
        <w:tabs>
          <w:tab w:val="right" w:leader="dot" w:pos="10790"/>
        </w:tabs>
        <w:rPr>
          <w:rFonts w:asciiTheme="minorHAnsi" w:eastAsiaTheme="minorEastAsia" w:hAnsiTheme="minorHAnsi" w:cstheme="minorBidi"/>
          <w:noProof/>
          <w:kern w:val="2"/>
          <w:sz w:val="22"/>
          <w:szCs w:val="22"/>
          <w:lang w:eastAsia="en-AU"/>
          <w14:ligatures w14:val="standardContextual"/>
        </w:rPr>
      </w:pPr>
      <w:hyperlink w:anchor="_Toc135407882" w:history="1">
        <w:r w:rsidR="001452FD" w:rsidRPr="004A5D17">
          <w:rPr>
            <w:rStyle w:val="Hyperlink"/>
            <w:noProof/>
          </w:rPr>
          <w:t>14. Telecommunications Benefits and Services</w:t>
        </w:r>
        <w:r w:rsidR="001452FD">
          <w:rPr>
            <w:noProof/>
            <w:webHidden/>
          </w:rPr>
          <w:tab/>
        </w:r>
        <w:r w:rsidR="001452FD">
          <w:rPr>
            <w:noProof/>
            <w:webHidden/>
          </w:rPr>
          <w:fldChar w:fldCharType="begin"/>
        </w:r>
        <w:r w:rsidR="001452FD">
          <w:rPr>
            <w:noProof/>
            <w:webHidden/>
          </w:rPr>
          <w:instrText xml:space="preserve"> PAGEREF _Toc135407882 \h </w:instrText>
        </w:r>
        <w:r w:rsidR="001452FD">
          <w:rPr>
            <w:noProof/>
            <w:webHidden/>
          </w:rPr>
        </w:r>
        <w:r w:rsidR="001452FD">
          <w:rPr>
            <w:noProof/>
            <w:webHidden/>
          </w:rPr>
          <w:fldChar w:fldCharType="separate"/>
        </w:r>
        <w:r w:rsidR="006E362B">
          <w:rPr>
            <w:noProof/>
            <w:webHidden/>
          </w:rPr>
          <w:t>41</w:t>
        </w:r>
        <w:r w:rsidR="001452FD">
          <w:rPr>
            <w:noProof/>
            <w:webHidden/>
          </w:rPr>
          <w:fldChar w:fldCharType="end"/>
        </w:r>
      </w:hyperlink>
    </w:p>
    <w:p w14:paraId="11636092" w14:textId="605CBDD1" w:rsidR="001452FD" w:rsidRDefault="00472ABE" w:rsidP="006E362B">
      <w:pPr>
        <w:pStyle w:val="TOC2"/>
        <w:tabs>
          <w:tab w:val="right" w:leader="dot" w:pos="10790"/>
        </w:tabs>
        <w:rPr>
          <w:rFonts w:asciiTheme="minorHAnsi" w:eastAsiaTheme="minorEastAsia" w:hAnsiTheme="minorHAnsi" w:cstheme="minorBidi"/>
          <w:noProof/>
          <w:kern w:val="2"/>
          <w:sz w:val="22"/>
          <w:szCs w:val="22"/>
          <w:lang w:eastAsia="en-AU"/>
          <w14:ligatures w14:val="standardContextual"/>
        </w:rPr>
      </w:pPr>
      <w:hyperlink w:anchor="_Toc135407886" w:history="1">
        <w:r w:rsidR="001452FD" w:rsidRPr="004A5D17">
          <w:rPr>
            <w:rStyle w:val="Hyperlink"/>
            <w:noProof/>
          </w:rPr>
          <w:t>15. Transport Benefits and Services</w:t>
        </w:r>
        <w:r w:rsidR="001452FD">
          <w:rPr>
            <w:noProof/>
            <w:webHidden/>
          </w:rPr>
          <w:tab/>
        </w:r>
        <w:r w:rsidR="001452FD">
          <w:rPr>
            <w:noProof/>
            <w:webHidden/>
          </w:rPr>
          <w:fldChar w:fldCharType="begin"/>
        </w:r>
        <w:r w:rsidR="001452FD">
          <w:rPr>
            <w:noProof/>
            <w:webHidden/>
          </w:rPr>
          <w:instrText xml:space="preserve"> PAGEREF _Toc135407886 \h </w:instrText>
        </w:r>
        <w:r w:rsidR="001452FD">
          <w:rPr>
            <w:noProof/>
            <w:webHidden/>
          </w:rPr>
        </w:r>
        <w:r w:rsidR="001452FD">
          <w:rPr>
            <w:noProof/>
            <w:webHidden/>
          </w:rPr>
          <w:fldChar w:fldCharType="separate"/>
        </w:r>
        <w:r w:rsidR="006E362B">
          <w:rPr>
            <w:noProof/>
            <w:webHidden/>
          </w:rPr>
          <w:t>42</w:t>
        </w:r>
        <w:r w:rsidR="001452FD">
          <w:rPr>
            <w:noProof/>
            <w:webHidden/>
          </w:rPr>
          <w:fldChar w:fldCharType="end"/>
        </w:r>
      </w:hyperlink>
    </w:p>
    <w:p w14:paraId="2C7C6C20" w14:textId="6344F4E7" w:rsidR="001452FD" w:rsidRDefault="00472ABE">
      <w:pPr>
        <w:pStyle w:val="TOC2"/>
        <w:tabs>
          <w:tab w:val="right" w:leader="dot" w:pos="10790"/>
        </w:tabs>
        <w:rPr>
          <w:rFonts w:asciiTheme="minorHAnsi" w:eastAsiaTheme="minorEastAsia" w:hAnsiTheme="minorHAnsi" w:cstheme="minorBidi"/>
          <w:noProof/>
          <w:kern w:val="2"/>
          <w:sz w:val="22"/>
          <w:szCs w:val="22"/>
          <w:lang w:eastAsia="en-AU"/>
          <w14:ligatures w14:val="standardContextual"/>
        </w:rPr>
      </w:pPr>
      <w:hyperlink w:anchor="_Toc135407898" w:history="1">
        <w:r w:rsidR="001452FD" w:rsidRPr="004A5D17">
          <w:rPr>
            <w:rStyle w:val="Hyperlink"/>
            <w:noProof/>
          </w:rPr>
          <w:t>16. Utility Benefits and Services</w:t>
        </w:r>
        <w:r w:rsidR="001452FD">
          <w:rPr>
            <w:noProof/>
            <w:webHidden/>
          </w:rPr>
          <w:tab/>
        </w:r>
        <w:r w:rsidR="001452FD">
          <w:rPr>
            <w:noProof/>
            <w:webHidden/>
          </w:rPr>
          <w:fldChar w:fldCharType="begin"/>
        </w:r>
        <w:r w:rsidR="001452FD">
          <w:rPr>
            <w:noProof/>
            <w:webHidden/>
          </w:rPr>
          <w:instrText xml:space="preserve"> PAGEREF _Toc135407898 \h </w:instrText>
        </w:r>
        <w:r w:rsidR="001452FD">
          <w:rPr>
            <w:noProof/>
            <w:webHidden/>
          </w:rPr>
        </w:r>
        <w:r w:rsidR="001452FD">
          <w:rPr>
            <w:noProof/>
            <w:webHidden/>
          </w:rPr>
          <w:fldChar w:fldCharType="separate"/>
        </w:r>
        <w:r w:rsidR="006E362B">
          <w:rPr>
            <w:noProof/>
            <w:webHidden/>
          </w:rPr>
          <w:t>47</w:t>
        </w:r>
        <w:r w:rsidR="001452FD">
          <w:rPr>
            <w:noProof/>
            <w:webHidden/>
          </w:rPr>
          <w:fldChar w:fldCharType="end"/>
        </w:r>
      </w:hyperlink>
    </w:p>
    <w:p w14:paraId="52DAA4DA" w14:textId="15CCEECD" w:rsidR="001452FD" w:rsidRDefault="00472ABE" w:rsidP="006E362B">
      <w:pPr>
        <w:pStyle w:val="TOC2"/>
        <w:tabs>
          <w:tab w:val="right" w:leader="dot" w:pos="10790"/>
        </w:tabs>
        <w:rPr>
          <w:rFonts w:asciiTheme="minorHAnsi" w:eastAsiaTheme="minorEastAsia" w:hAnsiTheme="minorHAnsi" w:cstheme="minorBidi"/>
          <w:noProof/>
          <w:kern w:val="2"/>
          <w:sz w:val="22"/>
          <w:szCs w:val="22"/>
          <w:lang w:eastAsia="en-AU"/>
          <w14:ligatures w14:val="standardContextual"/>
        </w:rPr>
      </w:pPr>
      <w:hyperlink w:anchor="_Toc135407904" w:history="1">
        <w:r w:rsidR="001452FD" w:rsidRPr="004A5D17">
          <w:rPr>
            <w:rStyle w:val="Hyperlink"/>
            <w:noProof/>
          </w:rPr>
          <w:t>17. Other Entitlements</w:t>
        </w:r>
        <w:r w:rsidR="001452FD">
          <w:rPr>
            <w:noProof/>
            <w:webHidden/>
          </w:rPr>
          <w:tab/>
        </w:r>
        <w:r w:rsidR="001452FD">
          <w:rPr>
            <w:noProof/>
            <w:webHidden/>
          </w:rPr>
          <w:fldChar w:fldCharType="begin"/>
        </w:r>
        <w:r w:rsidR="001452FD">
          <w:rPr>
            <w:noProof/>
            <w:webHidden/>
          </w:rPr>
          <w:instrText xml:space="preserve"> PAGEREF _Toc135407904 \h </w:instrText>
        </w:r>
        <w:r w:rsidR="001452FD">
          <w:rPr>
            <w:noProof/>
            <w:webHidden/>
          </w:rPr>
        </w:r>
        <w:r w:rsidR="001452FD">
          <w:rPr>
            <w:noProof/>
            <w:webHidden/>
          </w:rPr>
          <w:fldChar w:fldCharType="separate"/>
        </w:r>
        <w:r w:rsidR="006E362B">
          <w:rPr>
            <w:noProof/>
            <w:webHidden/>
          </w:rPr>
          <w:t>48</w:t>
        </w:r>
        <w:r w:rsidR="001452FD">
          <w:rPr>
            <w:noProof/>
            <w:webHidden/>
          </w:rPr>
          <w:fldChar w:fldCharType="end"/>
        </w:r>
      </w:hyperlink>
    </w:p>
    <w:p w14:paraId="1324EF73" w14:textId="28F318A9" w:rsidR="00A36708" w:rsidRPr="00041591" w:rsidRDefault="00A36708" w:rsidP="00A36708">
      <w:r w:rsidRPr="00041591">
        <w:fldChar w:fldCharType="end"/>
      </w:r>
      <w:r w:rsidRPr="00041591">
        <w:br w:type="page"/>
      </w:r>
    </w:p>
    <w:p w14:paraId="0B02D357" w14:textId="77777777" w:rsidR="00A36708" w:rsidRPr="00041591" w:rsidRDefault="00A36708" w:rsidP="00AA43EE">
      <w:pPr>
        <w:pStyle w:val="Heading2"/>
      </w:pPr>
      <w:bookmarkStart w:id="36" w:name="_Toc135407762"/>
      <w:r w:rsidRPr="00041591">
        <w:lastRenderedPageBreak/>
        <w:t>1. Introduction</w:t>
      </w:r>
      <w:bookmarkEnd w:id="30"/>
      <w:bookmarkEnd w:id="36"/>
    </w:p>
    <w:p w14:paraId="06726BCD" w14:textId="76F1AC50" w:rsidR="00A36708" w:rsidRPr="00F743B2" w:rsidRDefault="009646A1" w:rsidP="00F743B2">
      <w:pPr>
        <w:pStyle w:val="Heading3"/>
      </w:pPr>
      <w:bookmarkStart w:id="37" w:name="_Toc59048283"/>
      <w:bookmarkStart w:id="38" w:name="_Toc135407763"/>
      <w:bookmarkStart w:id="39" w:name="_Toc43900325"/>
      <w:r w:rsidRPr="00F743B2">
        <w:t xml:space="preserve">Welcome to </w:t>
      </w:r>
      <w:r w:rsidR="00A36708" w:rsidRPr="00F743B2">
        <w:t>Blind Citizens Australia</w:t>
      </w:r>
      <w:bookmarkEnd w:id="37"/>
      <w:r w:rsidRPr="00F743B2">
        <w:t xml:space="preserve"> N</w:t>
      </w:r>
      <w:r w:rsidR="005C37B1" w:rsidRPr="00F743B2">
        <w:t xml:space="preserve">ew </w:t>
      </w:r>
      <w:r w:rsidRPr="00F743B2">
        <w:t>S</w:t>
      </w:r>
      <w:r w:rsidR="005C37B1" w:rsidRPr="00F743B2">
        <w:t xml:space="preserve">outh </w:t>
      </w:r>
      <w:r w:rsidRPr="00F743B2">
        <w:t>W</w:t>
      </w:r>
      <w:r w:rsidR="005C37B1" w:rsidRPr="00F743B2">
        <w:t xml:space="preserve">ales </w:t>
      </w:r>
      <w:r w:rsidRPr="00F743B2">
        <w:t>Toolkit</w:t>
      </w:r>
      <w:bookmarkEnd w:id="38"/>
    </w:p>
    <w:p w14:paraId="15FEC6F2" w14:textId="6DB31537" w:rsidR="005C37B1" w:rsidRDefault="005C37B1" w:rsidP="00FB28CA">
      <w:pPr>
        <w:spacing w:before="0"/>
        <w:rPr>
          <w:rFonts w:eastAsia="Times New Roman"/>
          <w:szCs w:val="24"/>
          <w:lang w:eastAsia="en-AU"/>
        </w:rPr>
      </w:pPr>
      <w:bookmarkStart w:id="40" w:name="_Toc59048284"/>
      <w:bookmarkEnd w:id="39"/>
      <w:r w:rsidRPr="005C37B1">
        <w:rPr>
          <w:rFonts w:eastAsia="Times New Roman"/>
          <w:szCs w:val="24"/>
          <w:lang w:eastAsia="en-AU"/>
        </w:rPr>
        <w:t xml:space="preserve">Navigating the maze of services to find what you need, as well as being aware of the benefits you are entitled to as a person who is blind or vision impaired, can be a complex and frustrating process which can go on for months or even years if you do not have access to accurate, </w:t>
      </w:r>
      <w:proofErr w:type="gramStart"/>
      <w:r w:rsidRPr="005C37B1">
        <w:rPr>
          <w:rFonts w:eastAsia="Times New Roman"/>
          <w:szCs w:val="24"/>
          <w:lang w:eastAsia="en-AU"/>
        </w:rPr>
        <w:t>accessible</w:t>
      </w:r>
      <w:proofErr w:type="gramEnd"/>
      <w:r w:rsidRPr="005C37B1">
        <w:rPr>
          <w:rFonts w:eastAsia="Times New Roman"/>
          <w:szCs w:val="24"/>
          <w:lang w:eastAsia="en-AU"/>
        </w:rPr>
        <w:t xml:space="preserve"> and timely information about benefits and services. With its comprehensive toolkits, Blind Citizens Australia has come to your rescue!</w:t>
      </w:r>
    </w:p>
    <w:p w14:paraId="30FE1142" w14:textId="0A41C8B6" w:rsidR="005C37B1" w:rsidRPr="005C37B1" w:rsidRDefault="005C37B1" w:rsidP="00FB28CA">
      <w:pPr>
        <w:rPr>
          <w:rFonts w:eastAsia="Times New Roman"/>
          <w:szCs w:val="24"/>
          <w:lang w:eastAsia="en-AU"/>
        </w:rPr>
      </w:pPr>
      <w:r w:rsidRPr="005C37B1">
        <w:rPr>
          <w:rFonts w:eastAsia="Times New Roman"/>
          <w:szCs w:val="24"/>
          <w:lang w:eastAsia="en-AU"/>
        </w:rPr>
        <w:t xml:space="preserve">Blind Citizens Australia have produced a toolkit for each Australian State and Territory, containing all the information you need about the services, </w:t>
      </w:r>
      <w:proofErr w:type="gramStart"/>
      <w:r w:rsidRPr="005C37B1">
        <w:rPr>
          <w:rFonts w:eastAsia="Times New Roman"/>
          <w:szCs w:val="24"/>
          <w:lang w:eastAsia="en-AU"/>
        </w:rPr>
        <w:t>benefits</w:t>
      </w:r>
      <w:proofErr w:type="gramEnd"/>
      <w:r w:rsidRPr="005C37B1">
        <w:rPr>
          <w:rFonts w:eastAsia="Times New Roman"/>
          <w:szCs w:val="24"/>
          <w:lang w:eastAsia="en-AU"/>
        </w:rPr>
        <w:t xml:space="preserve"> and entitlements available to you no matter where you live, and those which apply to each specific state. </w:t>
      </w:r>
    </w:p>
    <w:p w14:paraId="7692EF5E" w14:textId="4E2F2797" w:rsidR="00D11C09" w:rsidRDefault="005C37B1" w:rsidP="00FB28CA">
      <w:pPr>
        <w:rPr>
          <w:rFonts w:eastAsia="Times New Roman"/>
          <w:szCs w:val="24"/>
          <w:lang w:eastAsia="en-AU"/>
        </w:rPr>
      </w:pPr>
      <w:r w:rsidRPr="005C37B1">
        <w:rPr>
          <w:rFonts w:eastAsia="Times New Roman"/>
          <w:szCs w:val="24"/>
          <w:lang w:eastAsia="en-AU"/>
        </w:rPr>
        <w:t xml:space="preserve">For those who have recently lost their sight, or for those moving from one State or Territory to another, finding which benefits, </w:t>
      </w:r>
      <w:proofErr w:type="gramStart"/>
      <w:r w:rsidRPr="005C37B1">
        <w:rPr>
          <w:rFonts w:eastAsia="Times New Roman"/>
          <w:szCs w:val="24"/>
          <w:lang w:eastAsia="en-AU"/>
        </w:rPr>
        <w:t>entitlements</w:t>
      </w:r>
      <w:proofErr w:type="gramEnd"/>
      <w:r w:rsidRPr="005C37B1">
        <w:rPr>
          <w:rFonts w:eastAsia="Times New Roman"/>
          <w:szCs w:val="24"/>
          <w:lang w:eastAsia="en-AU"/>
        </w:rPr>
        <w:t xml:space="preserve"> and services you may be eligible for can be a daunting process.</w:t>
      </w:r>
    </w:p>
    <w:p w14:paraId="50DCBC6D" w14:textId="7716BE42" w:rsidR="005C37B1" w:rsidRPr="005C37B1" w:rsidRDefault="005C37B1" w:rsidP="00FB28CA">
      <w:pPr>
        <w:rPr>
          <w:rFonts w:eastAsia="Times New Roman"/>
          <w:szCs w:val="24"/>
          <w:lang w:eastAsia="en-AU"/>
        </w:rPr>
      </w:pPr>
      <w:r w:rsidRPr="005C37B1">
        <w:rPr>
          <w:rFonts w:eastAsia="Times New Roman"/>
          <w:szCs w:val="24"/>
          <w:lang w:eastAsia="en-AU"/>
        </w:rPr>
        <w:t xml:space="preserve">Having access to these comprehensive toolkits will enable you to prepare before you </w:t>
      </w:r>
      <w:proofErr w:type="gramStart"/>
      <w:r w:rsidRPr="005C37B1">
        <w:rPr>
          <w:rFonts w:eastAsia="Times New Roman"/>
          <w:szCs w:val="24"/>
          <w:lang w:eastAsia="en-AU"/>
        </w:rPr>
        <w:t>move, and</w:t>
      </w:r>
      <w:proofErr w:type="gramEnd"/>
      <w:r w:rsidRPr="005C37B1">
        <w:rPr>
          <w:rFonts w:eastAsia="Times New Roman"/>
          <w:szCs w:val="24"/>
          <w:lang w:eastAsia="en-AU"/>
        </w:rPr>
        <w:t xml:space="preserve"> provide you with a permanent prompt that reminds you where to go for help and what is available to you. Everything from Centrelink benefits to recreational services is covered in these comprehensive</w:t>
      </w:r>
      <w:r w:rsidR="00EE4377">
        <w:rPr>
          <w:rFonts w:eastAsia="Times New Roman"/>
          <w:szCs w:val="24"/>
          <w:lang w:eastAsia="en-AU"/>
        </w:rPr>
        <w:t xml:space="preserve"> </w:t>
      </w:r>
      <w:r w:rsidRPr="005C37B1">
        <w:rPr>
          <w:rFonts w:eastAsia="Times New Roman"/>
          <w:szCs w:val="24"/>
          <w:lang w:eastAsia="en-AU"/>
        </w:rPr>
        <w:t>guides for each state.</w:t>
      </w:r>
    </w:p>
    <w:p w14:paraId="054E2103" w14:textId="088F9CFA" w:rsidR="005C37B1" w:rsidRPr="005C37B1" w:rsidRDefault="005C37B1" w:rsidP="00FB28CA">
      <w:pPr>
        <w:rPr>
          <w:rFonts w:eastAsia="Times New Roman"/>
          <w:szCs w:val="24"/>
          <w:lang w:eastAsia="en-AU"/>
        </w:rPr>
      </w:pPr>
      <w:r w:rsidRPr="005C37B1">
        <w:rPr>
          <w:rFonts w:eastAsia="Times New Roman"/>
          <w:szCs w:val="24"/>
          <w:lang w:eastAsia="en-AU"/>
        </w:rPr>
        <w:t xml:space="preserve">You can obtain a copy of the toolkit in your preferred format by contacting Blind Citizens Australia </w:t>
      </w:r>
      <w:r>
        <w:rPr>
          <w:rFonts w:eastAsia="Times New Roman"/>
          <w:szCs w:val="24"/>
          <w:lang w:eastAsia="en-AU"/>
        </w:rPr>
        <w:t>on</w:t>
      </w:r>
      <w:r w:rsidRPr="005C37B1">
        <w:rPr>
          <w:rFonts w:eastAsia="Times New Roman"/>
          <w:szCs w:val="24"/>
          <w:lang w:eastAsia="en-AU"/>
        </w:rPr>
        <w:t xml:space="preserve"> 1800 033 660 or by downloading it from our website </w:t>
      </w:r>
      <w:hyperlink r:id="rId16" w:history="1">
        <w:r w:rsidRPr="005C37B1">
          <w:rPr>
            <w:rFonts w:eastAsia="Times New Roman"/>
            <w:color w:val="0000FF"/>
            <w:szCs w:val="24"/>
            <w:u w:val="single"/>
            <w:lang w:eastAsia="en-AU"/>
          </w:rPr>
          <w:t>www.bca.org.au</w:t>
        </w:r>
      </w:hyperlink>
    </w:p>
    <w:p w14:paraId="215535B3" w14:textId="3E8DF1E6" w:rsidR="005C37B1" w:rsidRPr="005C37B1" w:rsidRDefault="005C37B1" w:rsidP="00FB28CA">
      <w:pPr>
        <w:rPr>
          <w:rFonts w:eastAsia="Times New Roman"/>
          <w:szCs w:val="24"/>
          <w:lang w:eastAsia="en-AU"/>
        </w:rPr>
      </w:pPr>
      <w:r w:rsidRPr="005C37B1">
        <w:rPr>
          <w:rFonts w:eastAsia="Times New Roman"/>
          <w:szCs w:val="24"/>
          <w:lang w:eastAsia="en-AU"/>
        </w:rPr>
        <w:t xml:space="preserve">Knowledge is power, and Blind Citizens Australia seeks to empower all Australians who are </w:t>
      </w:r>
      <w:proofErr w:type="gramStart"/>
      <w:r w:rsidRPr="005C37B1">
        <w:rPr>
          <w:rFonts w:eastAsia="Times New Roman"/>
          <w:szCs w:val="24"/>
          <w:lang w:eastAsia="en-AU"/>
        </w:rPr>
        <w:t>blind</w:t>
      </w:r>
      <w:proofErr w:type="gramEnd"/>
      <w:r w:rsidRPr="005C37B1">
        <w:rPr>
          <w:rFonts w:eastAsia="Times New Roman"/>
          <w:szCs w:val="24"/>
          <w:lang w:eastAsia="en-AU"/>
        </w:rPr>
        <w:t xml:space="preserve"> or vision impaired by making these toolkits available. The world of services and benefits, explained in </w:t>
      </w:r>
      <w:proofErr w:type="gramStart"/>
      <w:r w:rsidRPr="005C37B1">
        <w:rPr>
          <w:rFonts w:eastAsia="Times New Roman"/>
          <w:szCs w:val="24"/>
          <w:lang w:eastAsia="en-AU"/>
        </w:rPr>
        <w:t>easy to read</w:t>
      </w:r>
      <w:proofErr w:type="gramEnd"/>
      <w:r w:rsidRPr="005C37B1">
        <w:rPr>
          <w:rFonts w:eastAsia="Times New Roman"/>
          <w:szCs w:val="24"/>
          <w:lang w:eastAsia="en-AU"/>
        </w:rPr>
        <w:t xml:space="preserve"> language, is now at your fingertips, in your ears, or on a computer screen near you!</w:t>
      </w:r>
    </w:p>
    <w:p w14:paraId="4C883D1A" w14:textId="4E6096E1" w:rsidR="00A36708" w:rsidRPr="00F743B2" w:rsidRDefault="00D11C09" w:rsidP="00F743B2">
      <w:pPr>
        <w:pStyle w:val="Heading3"/>
      </w:pPr>
      <w:bookmarkStart w:id="41" w:name="_Toc135407764"/>
      <w:bookmarkEnd w:id="40"/>
      <w:r w:rsidRPr="00F743B2">
        <w:t>Di</w:t>
      </w:r>
      <w:r w:rsidR="000C4116" w:rsidRPr="00F743B2">
        <w:t>sclaimer and Feedback</w:t>
      </w:r>
      <w:bookmarkEnd w:id="41"/>
    </w:p>
    <w:p w14:paraId="548B3DDE" w14:textId="36653A5F" w:rsidR="00D11C09" w:rsidRPr="00D11C09" w:rsidRDefault="00D11C09" w:rsidP="00FB28CA">
      <w:pPr>
        <w:rPr>
          <w:rFonts w:eastAsia="Times New Roman" w:cs="Times New Roman"/>
          <w:szCs w:val="24"/>
          <w:lang w:eastAsia="en-AU"/>
        </w:rPr>
      </w:pPr>
      <w:r w:rsidRPr="00D11C09">
        <w:rPr>
          <w:rFonts w:eastAsia="Times New Roman" w:cs="Times New Roman"/>
          <w:szCs w:val="24"/>
          <w:lang w:val="en" w:eastAsia="en-AU"/>
        </w:rPr>
        <w:t xml:space="preserve">The content in this toolkit, and its associated fact sheets, have been developed to reflect the benefits, </w:t>
      </w:r>
      <w:proofErr w:type="gramStart"/>
      <w:r w:rsidRPr="00D11C09">
        <w:rPr>
          <w:rFonts w:eastAsia="Times New Roman" w:cs="Times New Roman"/>
          <w:szCs w:val="24"/>
          <w:lang w:val="en" w:eastAsia="en-AU"/>
        </w:rPr>
        <w:t>entitlements</w:t>
      </w:r>
      <w:proofErr w:type="gramEnd"/>
      <w:r w:rsidRPr="00D11C09">
        <w:rPr>
          <w:rFonts w:eastAsia="Times New Roman" w:cs="Times New Roman"/>
          <w:szCs w:val="24"/>
          <w:lang w:val="en" w:eastAsia="en-AU"/>
        </w:rPr>
        <w:t xml:space="preserve"> and services available to people who are blind </w:t>
      </w:r>
      <w:r w:rsidR="00EF69A7">
        <w:rPr>
          <w:rFonts w:eastAsia="Times New Roman" w:cs="Times New Roman"/>
          <w:szCs w:val="24"/>
          <w:lang w:val="en" w:eastAsia="en-AU"/>
        </w:rPr>
        <w:t>or</w:t>
      </w:r>
      <w:r w:rsidRPr="00D11C09">
        <w:rPr>
          <w:rFonts w:eastAsia="Times New Roman" w:cs="Times New Roman"/>
          <w:szCs w:val="24"/>
          <w:lang w:val="en" w:eastAsia="en-AU"/>
        </w:rPr>
        <w:t xml:space="preserve"> vision impaired.  All content is of a general nature and for personal informational use only. </w:t>
      </w:r>
      <w:r w:rsidRPr="00D11C09">
        <w:rPr>
          <w:rFonts w:eastAsia="Times New Roman" w:cs="Times New Roman"/>
          <w:szCs w:val="24"/>
          <w:lang w:eastAsia="en-AU"/>
        </w:rPr>
        <w:t>Although every effort has been made to verify the accuracy and authenticity of the toolkits content at the time of publication, users are urged to check independently on matters of specific interest as content is subject to change without notice.</w:t>
      </w:r>
    </w:p>
    <w:p w14:paraId="3971EA54" w14:textId="014FCE89" w:rsidR="001931D1" w:rsidRDefault="00D11C09" w:rsidP="00FB28CA">
      <w:pPr>
        <w:rPr>
          <w:rFonts w:eastAsia="Times New Roman" w:cs="Times New Roman"/>
          <w:szCs w:val="24"/>
          <w:u w:val="single"/>
          <w:lang w:eastAsia="en-AU"/>
        </w:rPr>
      </w:pPr>
      <w:r w:rsidRPr="00D11C09">
        <w:rPr>
          <w:rFonts w:eastAsia="Times New Roman" w:cs="Times New Roman"/>
          <w:szCs w:val="24"/>
          <w:lang w:eastAsia="en-AU"/>
        </w:rPr>
        <w:lastRenderedPageBreak/>
        <w:t xml:space="preserve">If you would like to provide </w:t>
      </w:r>
      <w:r w:rsidR="00EF69A7">
        <w:rPr>
          <w:rFonts w:eastAsia="Times New Roman" w:cs="Times New Roman"/>
          <w:szCs w:val="24"/>
          <w:lang w:eastAsia="en-AU"/>
        </w:rPr>
        <w:t xml:space="preserve">feedback </w:t>
      </w:r>
      <w:r w:rsidRPr="00D11C09">
        <w:rPr>
          <w:rFonts w:eastAsia="Times New Roman" w:cs="Times New Roman"/>
          <w:szCs w:val="24"/>
          <w:lang w:eastAsia="en-AU"/>
        </w:rPr>
        <w:t xml:space="preserve">on the content of the toolkit, either due to unintentional error or omission, please </w:t>
      </w:r>
      <w:r w:rsidRPr="00EF69A7">
        <w:rPr>
          <w:rFonts w:eastAsia="Times New Roman" w:cs="Times New Roman"/>
          <w:szCs w:val="24"/>
          <w:lang w:eastAsia="en-AU"/>
        </w:rPr>
        <w:t>contact BCA</w:t>
      </w:r>
      <w:r w:rsidR="00EF69A7" w:rsidRPr="00EF69A7">
        <w:rPr>
          <w:rFonts w:eastAsia="Times New Roman" w:cs="Times New Roman"/>
          <w:szCs w:val="24"/>
          <w:lang w:eastAsia="en-AU"/>
        </w:rPr>
        <w:t xml:space="preserve"> on 1800 033 660 or </w:t>
      </w:r>
      <w:hyperlink r:id="rId17" w:history="1">
        <w:r w:rsidR="00EF69A7" w:rsidRPr="00EF69A7">
          <w:rPr>
            <w:rFonts w:eastAsia="Times New Roman" w:cs="Times New Roman"/>
            <w:szCs w:val="24"/>
            <w:u w:val="single"/>
            <w:lang w:eastAsia="en-AU"/>
          </w:rPr>
          <w:t>bca@bca.org.au</w:t>
        </w:r>
      </w:hyperlink>
    </w:p>
    <w:p w14:paraId="49037135" w14:textId="58918635" w:rsidR="00A36708" w:rsidRPr="00041591" w:rsidRDefault="00A36708" w:rsidP="00545778">
      <w:pPr>
        <w:pStyle w:val="Heading2"/>
      </w:pPr>
      <w:r w:rsidRPr="00041591">
        <w:t xml:space="preserve"> </w:t>
      </w:r>
      <w:bookmarkStart w:id="42" w:name="_Toc135407765"/>
      <w:bookmarkStart w:id="43" w:name="_Toc59048286"/>
      <w:r w:rsidR="00BF12E1" w:rsidRPr="00041591">
        <w:t>2</w:t>
      </w:r>
      <w:r w:rsidR="000C4116">
        <w:t xml:space="preserve">. </w:t>
      </w:r>
      <w:r w:rsidR="000C4116" w:rsidRPr="001452FD">
        <w:t>Advocacy and Legal Support</w:t>
      </w:r>
      <w:bookmarkEnd w:id="42"/>
      <w:r w:rsidR="000C4116">
        <w:t xml:space="preserve"> </w:t>
      </w:r>
      <w:bookmarkEnd w:id="43"/>
    </w:p>
    <w:p w14:paraId="1FF6D42B" w14:textId="77777777" w:rsidR="00B9614E" w:rsidRPr="00B9614E" w:rsidRDefault="00B9614E" w:rsidP="00F743B2">
      <w:pPr>
        <w:pStyle w:val="Heading3"/>
      </w:pPr>
      <w:bookmarkStart w:id="44" w:name="_Toc399856407"/>
      <w:bookmarkStart w:id="45" w:name="_Toc135407766"/>
      <w:r w:rsidRPr="00B9614E">
        <w:t>Administrative Appeals Tribunal</w:t>
      </w:r>
      <w:bookmarkEnd w:id="44"/>
      <w:bookmarkEnd w:id="45"/>
    </w:p>
    <w:p w14:paraId="4CE0FB8F" w14:textId="4C32E4D7" w:rsidR="00B9614E" w:rsidRPr="00B9614E" w:rsidRDefault="00B9614E" w:rsidP="00B9614E">
      <w:pPr>
        <w:rPr>
          <w:szCs w:val="24"/>
        </w:rPr>
      </w:pPr>
      <w:r w:rsidRPr="00B9614E">
        <w:rPr>
          <w:szCs w:val="24"/>
        </w:rPr>
        <w:t>The Administrative Appeals Tribunal can review a wide range of administrative decisions made by Ministers of the Australian Government, government departments, agencies and authorities and other tribunals. In limited circumstances, the Tribunal can review administrative decisions made by state government and non-government bodies.</w:t>
      </w:r>
    </w:p>
    <w:p w14:paraId="6E1F694C" w14:textId="5691F55F" w:rsidR="00B9614E" w:rsidRPr="00B9614E" w:rsidRDefault="00B9614E" w:rsidP="00B9614E">
      <w:pPr>
        <w:rPr>
          <w:szCs w:val="24"/>
        </w:rPr>
      </w:pPr>
      <w:r w:rsidRPr="00B9614E">
        <w:rPr>
          <w:szCs w:val="24"/>
        </w:rPr>
        <w:t>Phone: 1800 228 333</w:t>
      </w:r>
    </w:p>
    <w:p w14:paraId="46178C55" w14:textId="77777777" w:rsidR="00B9614E" w:rsidRPr="00B9614E" w:rsidRDefault="00B9614E" w:rsidP="00B9614E">
      <w:pPr>
        <w:spacing w:before="0"/>
        <w:rPr>
          <w:szCs w:val="24"/>
        </w:rPr>
      </w:pPr>
      <w:r w:rsidRPr="00B9614E">
        <w:rPr>
          <w:szCs w:val="24"/>
        </w:rPr>
        <w:t xml:space="preserve">Website: </w:t>
      </w:r>
      <w:hyperlink r:id="rId18" w:history="1">
        <w:r w:rsidRPr="00B9614E">
          <w:rPr>
            <w:rStyle w:val="Hyperlink"/>
            <w:szCs w:val="24"/>
          </w:rPr>
          <w:t>www.aat.gov.au</w:t>
        </w:r>
      </w:hyperlink>
    </w:p>
    <w:p w14:paraId="2073B8CB" w14:textId="77777777" w:rsidR="00B9614E" w:rsidRPr="00B9614E" w:rsidRDefault="00B9614E" w:rsidP="00F743B2">
      <w:pPr>
        <w:pStyle w:val="Heading3"/>
      </w:pPr>
      <w:bookmarkStart w:id="46" w:name="_Toc399856408"/>
      <w:bookmarkStart w:id="47" w:name="_Toc135407767"/>
      <w:r w:rsidRPr="00B9614E">
        <w:t>Australian Centre for Disability Law</w:t>
      </w:r>
      <w:bookmarkEnd w:id="46"/>
      <w:bookmarkEnd w:id="47"/>
    </w:p>
    <w:p w14:paraId="11B6DB43" w14:textId="48073CD6" w:rsidR="00B9614E" w:rsidRPr="00B9614E" w:rsidRDefault="00B9614E" w:rsidP="00B9614E">
      <w:pPr>
        <w:rPr>
          <w:szCs w:val="24"/>
        </w:rPr>
      </w:pPr>
      <w:r w:rsidRPr="00B9614E">
        <w:rPr>
          <w:szCs w:val="24"/>
        </w:rPr>
        <w:t xml:space="preserve">The Australian Centre for Disability Law is a specialist Community Legal Centre which promotes and protects the rights of people with a disability by providing free legal advice and representation in disability discrimination cases. </w:t>
      </w:r>
    </w:p>
    <w:p w14:paraId="2F0654E9" w14:textId="12AC741A" w:rsidR="00B9614E" w:rsidRPr="00B9614E" w:rsidRDefault="00B9614E" w:rsidP="00B9614E">
      <w:pPr>
        <w:rPr>
          <w:szCs w:val="24"/>
        </w:rPr>
      </w:pPr>
      <w:r w:rsidRPr="00B9614E">
        <w:rPr>
          <w:szCs w:val="24"/>
        </w:rPr>
        <w:t>Phone: 1800 800 708</w:t>
      </w:r>
    </w:p>
    <w:p w14:paraId="5320D62A" w14:textId="33E038BE" w:rsidR="00B9614E" w:rsidRPr="00B9614E" w:rsidRDefault="00B9614E" w:rsidP="00B9614E">
      <w:pPr>
        <w:spacing w:before="0"/>
        <w:rPr>
          <w:szCs w:val="24"/>
        </w:rPr>
      </w:pPr>
      <w:r w:rsidRPr="00B9614E">
        <w:rPr>
          <w:szCs w:val="24"/>
        </w:rPr>
        <w:t xml:space="preserve">Website: </w:t>
      </w:r>
      <w:hyperlink r:id="rId19" w:history="1">
        <w:r w:rsidRPr="00B9614E">
          <w:rPr>
            <w:rStyle w:val="Hyperlink"/>
            <w:szCs w:val="24"/>
          </w:rPr>
          <w:t>www.disabilitylaw.org.au</w:t>
        </w:r>
      </w:hyperlink>
    </w:p>
    <w:p w14:paraId="700C1889" w14:textId="77777777" w:rsidR="00545778" w:rsidRPr="003C6F56" w:rsidRDefault="00545778" w:rsidP="00545778">
      <w:pPr>
        <w:pStyle w:val="Heading3"/>
        <w:rPr>
          <w:lang w:val="en-US" w:eastAsia="en-US"/>
        </w:rPr>
      </w:pPr>
      <w:bookmarkStart w:id="48" w:name="_Toc131405991"/>
      <w:bookmarkStart w:id="49" w:name="_Toc135407768"/>
      <w:bookmarkStart w:id="50" w:name="_Toc399856409"/>
      <w:r w:rsidRPr="003C6F56">
        <w:rPr>
          <w:lang w:val="en-US" w:eastAsia="en-US"/>
        </w:rPr>
        <w:t>Australian Financial Complaints Authority (AFCA)</w:t>
      </w:r>
      <w:bookmarkEnd w:id="48"/>
      <w:bookmarkEnd w:id="49"/>
    </w:p>
    <w:p w14:paraId="1B163BC7" w14:textId="77777777" w:rsidR="00545778" w:rsidRPr="003C6F56" w:rsidRDefault="00545778" w:rsidP="00545778">
      <w:pPr>
        <w:rPr>
          <w:rFonts w:eastAsia="Calibri"/>
          <w:color w:val="FF0000"/>
          <w:szCs w:val="24"/>
          <w:lang w:val="en-US" w:eastAsia="en-US"/>
        </w:rPr>
      </w:pPr>
      <w:r w:rsidRPr="003C6F56">
        <w:rPr>
          <w:rFonts w:eastAsia="Calibri"/>
          <w:szCs w:val="24"/>
          <w:lang w:val="en-US" w:eastAsia="en-US"/>
        </w:rPr>
        <w:t>Dispute resolution processes cover; financial services, disputes including banking, credit, loans, general insurance, life insurance, financial planning, investments, stock broking, managed funds and pooled superannuation trusts.</w:t>
      </w:r>
      <w:r w:rsidRPr="003C6F56">
        <w:rPr>
          <w:rFonts w:eastAsia="Calibri"/>
          <w:szCs w:val="24"/>
          <w:lang w:val="en-US" w:eastAsia="en-US"/>
        </w:rPr>
        <w:br/>
      </w:r>
      <w:r w:rsidRPr="00B24C58">
        <w:rPr>
          <w:rFonts w:eastAsia="Calibri"/>
          <w:szCs w:val="24"/>
          <w:lang w:val="en-US" w:eastAsia="en-US"/>
        </w:rPr>
        <w:t>Phone: 1800 931 678</w:t>
      </w:r>
      <w:r w:rsidRPr="00B24C58">
        <w:rPr>
          <w:rFonts w:eastAsia="Calibri"/>
          <w:szCs w:val="24"/>
          <w:lang w:val="en-US" w:eastAsia="en-US"/>
        </w:rPr>
        <w:br/>
      </w:r>
      <w:r w:rsidRPr="003C6F56">
        <w:rPr>
          <w:rFonts w:eastAsia="Calibri"/>
          <w:szCs w:val="24"/>
          <w:lang w:val="en-US" w:eastAsia="en-US"/>
        </w:rPr>
        <w:t xml:space="preserve">Website: </w:t>
      </w:r>
      <w:proofErr w:type="gramStart"/>
      <w:r w:rsidRPr="00B24C58">
        <w:rPr>
          <w:rFonts w:eastAsia="Calibri"/>
          <w:color w:val="0000FF"/>
          <w:szCs w:val="24"/>
          <w:u w:val="single"/>
          <w:lang w:val="en-US" w:eastAsia="en-US"/>
        </w:rPr>
        <w:t>https://www.afca.org.au/about-afca/rules-and-guidelines/previous-edr-schemes</w:t>
      </w:r>
      <w:proofErr w:type="gramEnd"/>
    </w:p>
    <w:p w14:paraId="2DC4D995" w14:textId="5CC57013" w:rsidR="00B9614E" w:rsidRPr="00B9614E" w:rsidRDefault="00B9614E" w:rsidP="00F743B2">
      <w:pPr>
        <w:pStyle w:val="Heading3"/>
      </w:pPr>
      <w:bookmarkStart w:id="51" w:name="_Toc135407769"/>
      <w:r w:rsidRPr="00B9614E">
        <w:t>Australian Human Rights Commission</w:t>
      </w:r>
      <w:bookmarkEnd w:id="50"/>
      <w:bookmarkEnd w:id="51"/>
    </w:p>
    <w:p w14:paraId="58CCC863" w14:textId="1F19A49F" w:rsidR="00B9614E" w:rsidRPr="00B9614E" w:rsidRDefault="00B9614E" w:rsidP="00B9614E">
      <w:pPr>
        <w:rPr>
          <w:szCs w:val="24"/>
        </w:rPr>
      </w:pPr>
      <w:r w:rsidRPr="00B9614E">
        <w:rPr>
          <w:szCs w:val="24"/>
        </w:rPr>
        <w:t>The Australian Human Rights Commission can investigate and resolve complaints of discrimination based on a person’s sex, disability, race, age</w:t>
      </w:r>
      <w:r w:rsidR="00126FDC">
        <w:rPr>
          <w:szCs w:val="24"/>
        </w:rPr>
        <w:t>,</w:t>
      </w:r>
      <w:r w:rsidRPr="00B9614E">
        <w:rPr>
          <w:szCs w:val="24"/>
        </w:rPr>
        <w:t xml:space="preserve"> or sexual preference. </w:t>
      </w:r>
    </w:p>
    <w:p w14:paraId="4330697D" w14:textId="77777777" w:rsidR="00B9614E" w:rsidRPr="00B9614E" w:rsidRDefault="00B9614E" w:rsidP="00B9614E">
      <w:pPr>
        <w:rPr>
          <w:szCs w:val="24"/>
        </w:rPr>
      </w:pPr>
      <w:r w:rsidRPr="00B9614E">
        <w:rPr>
          <w:szCs w:val="24"/>
        </w:rPr>
        <w:lastRenderedPageBreak/>
        <w:t>Phone: 1300 656 419</w:t>
      </w:r>
    </w:p>
    <w:p w14:paraId="793831CF" w14:textId="6DAA3941" w:rsidR="00B9614E" w:rsidRPr="00B9614E" w:rsidRDefault="00B9614E" w:rsidP="00FB28CA">
      <w:pPr>
        <w:spacing w:before="0" w:after="240"/>
        <w:rPr>
          <w:szCs w:val="24"/>
        </w:rPr>
      </w:pPr>
      <w:r w:rsidRPr="00B9614E">
        <w:rPr>
          <w:szCs w:val="24"/>
        </w:rPr>
        <w:t xml:space="preserve">Website: </w:t>
      </w:r>
      <w:hyperlink r:id="rId20" w:history="1">
        <w:r w:rsidRPr="00B9614E">
          <w:rPr>
            <w:rStyle w:val="Hyperlink"/>
            <w:szCs w:val="24"/>
          </w:rPr>
          <w:t>www.hreoc.gov.au</w:t>
        </w:r>
      </w:hyperlink>
    </w:p>
    <w:p w14:paraId="7BDBD279" w14:textId="77777777" w:rsidR="00B9614E" w:rsidRPr="00B9614E" w:rsidRDefault="00B9614E" w:rsidP="00F743B2">
      <w:pPr>
        <w:pStyle w:val="Heading3"/>
      </w:pPr>
      <w:bookmarkStart w:id="52" w:name="_Toc399856410"/>
      <w:bookmarkStart w:id="53" w:name="_Toc135407770"/>
      <w:r w:rsidRPr="00B9614E">
        <w:t>Community Legal Centres</w:t>
      </w:r>
      <w:bookmarkEnd w:id="52"/>
      <w:bookmarkEnd w:id="53"/>
    </w:p>
    <w:p w14:paraId="3B266AF6" w14:textId="77777777" w:rsidR="00B9614E" w:rsidRPr="00B9614E" w:rsidRDefault="00B9614E" w:rsidP="00B9614E">
      <w:pPr>
        <w:rPr>
          <w:szCs w:val="24"/>
        </w:rPr>
      </w:pPr>
      <w:r w:rsidRPr="00B9614E">
        <w:rPr>
          <w:szCs w:val="24"/>
        </w:rPr>
        <w:t xml:space="preserve">Community Legal Centres offer a range of legal and related services to their client community, including information and referral, legal advice, case work, </w:t>
      </w:r>
      <w:proofErr w:type="gramStart"/>
      <w:r w:rsidRPr="00B9614E">
        <w:rPr>
          <w:szCs w:val="24"/>
        </w:rPr>
        <w:t>advocacy</w:t>
      </w:r>
      <w:proofErr w:type="gramEnd"/>
      <w:r w:rsidRPr="00B9614E">
        <w:rPr>
          <w:szCs w:val="24"/>
        </w:rPr>
        <w:t xml:space="preserve"> and legal representation. To locate your nearest Community Legal Centre contact Community Legal Centres NSW.</w:t>
      </w:r>
    </w:p>
    <w:p w14:paraId="400CFFB0" w14:textId="366351EC" w:rsidR="00B9614E" w:rsidRDefault="00B9614E" w:rsidP="00B9614E">
      <w:r>
        <w:t>Phone: (02) 9212 733</w:t>
      </w:r>
    </w:p>
    <w:p w14:paraId="4DB9C70C" w14:textId="77777777" w:rsidR="00B9614E" w:rsidRDefault="00B9614E" w:rsidP="00FB28CA">
      <w:pPr>
        <w:spacing w:before="0" w:after="240"/>
        <w:rPr>
          <w:rStyle w:val="Hyperlink"/>
        </w:rPr>
      </w:pPr>
      <w:r>
        <w:t xml:space="preserve">Website: </w:t>
      </w:r>
      <w:hyperlink r:id="rId21" w:history="1">
        <w:r w:rsidRPr="00EA7C9B">
          <w:rPr>
            <w:rStyle w:val="Hyperlink"/>
          </w:rPr>
          <w:t>www.clcnsw.org.au</w:t>
        </w:r>
      </w:hyperlink>
    </w:p>
    <w:p w14:paraId="683B0E00" w14:textId="77777777" w:rsidR="005B5655" w:rsidRPr="008B4430" w:rsidRDefault="005B5655" w:rsidP="005B5655">
      <w:pPr>
        <w:pStyle w:val="Heading3"/>
        <w:rPr>
          <w:lang w:val="en-US" w:eastAsia="en-US"/>
        </w:rPr>
      </w:pPr>
      <w:bookmarkStart w:id="54" w:name="_Toc412623378"/>
      <w:bookmarkStart w:id="55" w:name="_Toc412629311"/>
      <w:bookmarkStart w:id="56" w:name="_Toc412636956"/>
      <w:bookmarkStart w:id="57" w:name="_Toc414875906"/>
      <w:bookmarkStart w:id="58" w:name="_Toc134696371"/>
      <w:bookmarkStart w:id="59" w:name="_Toc135407771"/>
      <w:r w:rsidRPr="008B4430">
        <w:rPr>
          <w:lang w:val="en-US" w:eastAsia="en-US"/>
        </w:rPr>
        <w:t>Complaint Line</w:t>
      </w:r>
      <w:bookmarkEnd w:id="54"/>
      <w:bookmarkEnd w:id="55"/>
      <w:bookmarkEnd w:id="56"/>
      <w:bookmarkEnd w:id="57"/>
      <w:bookmarkEnd w:id="58"/>
      <w:r w:rsidRPr="008B4430">
        <w:rPr>
          <w:lang w:val="en-US" w:eastAsia="en-US"/>
        </w:rPr>
        <w:t xml:space="preserve"> </w:t>
      </w:r>
      <w:r>
        <w:rPr>
          <w:lang w:val="en-US" w:eastAsia="en-US"/>
        </w:rPr>
        <w:t>– Online Directory</w:t>
      </w:r>
      <w:bookmarkEnd w:id="59"/>
    </w:p>
    <w:p w14:paraId="3C94F6A8" w14:textId="77777777" w:rsidR="005B5655" w:rsidRDefault="005B5655" w:rsidP="005B5655">
      <w:pPr>
        <w:rPr>
          <w:rFonts w:eastAsia="Calibri"/>
          <w:szCs w:val="24"/>
          <w:lang w:val="en-US" w:eastAsia="en-US"/>
        </w:rPr>
      </w:pPr>
      <w:r w:rsidRPr="008B4430">
        <w:rPr>
          <w:rFonts w:eastAsia="Calibri"/>
          <w:szCs w:val="24"/>
          <w:lang w:val="en-US" w:eastAsia="en-US"/>
        </w:rPr>
        <w:t xml:space="preserve">Complaint line is an online directory to help you find someone who can assist you with a complaint that you haven’t been able to resolve with the service provider yourself. Complaint line has information and links to dispute resolution schemes Australia wide. </w:t>
      </w:r>
      <w:proofErr w:type="gramStart"/>
      <w:r w:rsidRPr="008B4430">
        <w:rPr>
          <w:rFonts w:eastAsia="Calibri"/>
          <w:szCs w:val="24"/>
          <w:lang w:val="en-US" w:eastAsia="en-US"/>
        </w:rPr>
        <w:t>Complaint</w:t>
      </w:r>
      <w:proofErr w:type="gramEnd"/>
      <w:r w:rsidRPr="008B4430">
        <w:rPr>
          <w:rFonts w:eastAsia="Calibri"/>
          <w:szCs w:val="24"/>
          <w:lang w:val="en-US" w:eastAsia="en-US"/>
        </w:rPr>
        <w:t xml:space="preserve"> line links you to important customer codes, contracts and charters, industry codes of practice and regulations, so that you can better understand your rights and the company's obligations. </w:t>
      </w:r>
    </w:p>
    <w:p w14:paraId="1E63E204" w14:textId="77777777" w:rsidR="007750B4" w:rsidRDefault="005B5655" w:rsidP="005B5655">
      <w:pPr>
        <w:rPr>
          <w:rFonts w:eastAsia="Calibri"/>
          <w:color w:val="0000FF"/>
          <w:szCs w:val="24"/>
          <w:u w:val="single"/>
          <w:lang w:val="en-US" w:eastAsia="en-US"/>
        </w:rPr>
      </w:pPr>
      <w:r w:rsidRPr="008B4430">
        <w:rPr>
          <w:rFonts w:eastAsia="Calibri"/>
          <w:szCs w:val="24"/>
          <w:lang w:val="en-US" w:eastAsia="en-US"/>
        </w:rPr>
        <w:t xml:space="preserve">Website: </w:t>
      </w:r>
      <w:hyperlink r:id="rId22" w:history="1">
        <w:r w:rsidRPr="008B4430">
          <w:rPr>
            <w:rFonts w:eastAsia="Calibri"/>
            <w:color w:val="0000FF"/>
            <w:szCs w:val="24"/>
            <w:u w:val="single"/>
            <w:lang w:val="en-US" w:eastAsia="en-US"/>
          </w:rPr>
          <w:t>http://www.complaintline.com.au/index.html</w:t>
        </w:r>
      </w:hyperlink>
    </w:p>
    <w:p w14:paraId="78E26E32" w14:textId="77777777" w:rsidR="007750B4" w:rsidRPr="003C6F56" w:rsidRDefault="007750B4" w:rsidP="007750B4">
      <w:pPr>
        <w:pStyle w:val="Heading3"/>
        <w:rPr>
          <w:lang w:val="en-US" w:eastAsia="en-US"/>
        </w:rPr>
      </w:pPr>
      <w:bookmarkStart w:id="60" w:name="_Toc412623395"/>
      <w:bookmarkStart w:id="61" w:name="_Toc412629328"/>
      <w:bookmarkStart w:id="62" w:name="_Toc412636948"/>
      <w:bookmarkStart w:id="63" w:name="_Toc414875898"/>
      <w:bookmarkStart w:id="64" w:name="_Toc134696365"/>
      <w:bookmarkStart w:id="65" w:name="_Toc135407772"/>
      <w:r w:rsidRPr="003C6F56">
        <w:rPr>
          <w:lang w:val="en-US" w:eastAsia="en-US"/>
        </w:rPr>
        <w:t>Fair Work Ombudsman</w:t>
      </w:r>
      <w:bookmarkEnd w:id="60"/>
      <w:bookmarkEnd w:id="61"/>
      <w:bookmarkEnd w:id="62"/>
      <w:bookmarkEnd w:id="63"/>
      <w:bookmarkEnd w:id="64"/>
      <w:bookmarkEnd w:id="65"/>
    </w:p>
    <w:p w14:paraId="21AA5D97" w14:textId="77777777" w:rsidR="007750B4" w:rsidRDefault="007750B4" w:rsidP="007750B4">
      <w:pPr>
        <w:rPr>
          <w:rFonts w:eastAsia="Calibri"/>
          <w:szCs w:val="24"/>
          <w:lang w:val="en-US" w:eastAsia="en-US"/>
        </w:rPr>
      </w:pPr>
      <w:r w:rsidRPr="003C6F56">
        <w:rPr>
          <w:rFonts w:eastAsia="Calibri"/>
          <w:szCs w:val="24"/>
          <w:lang w:val="en-US" w:eastAsia="en-US"/>
        </w:rPr>
        <w:t>The role of the Fair Work Ombudsman is to work with employees, employers, contractors</w:t>
      </w:r>
      <w:r>
        <w:rPr>
          <w:rFonts w:eastAsia="Calibri"/>
          <w:szCs w:val="24"/>
          <w:lang w:val="en-US" w:eastAsia="en-US"/>
        </w:rPr>
        <w:t>,</w:t>
      </w:r>
      <w:r w:rsidRPr="003C6F56">
        <w:rPr>
          <w:rFonts w:eastAsia="Calibri"/>
          <w:szCs w:val="24"/>
          <w:lang w:val="en-US" w:eastAsia="en-US"/>
        </w:rPr>
        <w:t xml:space="preserve"> and the community to promote harmonious, productive</w:t>
      </w:r>
      <w:r>
        <w:rPr>
          <w:rFonts w:eastAsia="Calibri"/>
          <w:szCs w:val="24"/>
          <w:lang w:val="en-US" w:eastAsia="en-US"/>
        </w:rPr>
        <w:t>,</w:t>
      </w:r>
      <w:r w:rsidRPr="003C6F56">
        <w:rPr>
          <w:rFonts w:eastAsia="Calibri"/>
          <w:szCs w:val="24"/>
          <w:lang w:val="en-US" w:eastAsia="en-US"/>
        </w:rPr>
        <w:t xml:space="preserve"> and cooperative workplaces. The Fair Work Ombudsman investigates workplace complaints and enforces compliance with Australia's workplace laws.</w:t>
      </w:r>
      <w:r w:rsidRPr="003C6F56">
        <w:rPr>
          <w:rFonts w:eastAsia="Calibri"/>
          <w:szCs w:val="24"/>
          <w:lang w:val="en-US" w:eastAsia="en-US"/>
        </w:rPr>
        <w:br/>
        <w:t xml:space="preserve">Phone:  13 13 94 </w:t>
      </w:r>
      <w:r w:rsidRPr="003C6F56">
        <w:rPr>
          <w:rFonts w:eastAsia="Calibri"/>
          <w:szCs w:val="24"/>
          <w:lang w:val="en-US" w:eastAsia="en-US"/>
        </w:rPr>
        <w:br/>
        <w:t xml:space="preserve">Website: </w:t>
      </w:r>
      <w:hyperlink r:id="rId23" w:history="1">
        <w:r w:rsidRPr="00DE0A6E">
          <w:rPr>
            <w:rStyle w:val="Hyperlink"/>
            <w:rFonts w:eastAsia="Calibri"/>
            <w:szCs w:val="24"/>
            <w:lang w:val="en-US" w:eastAsia="en-US"/>
          </w:rPr>
          <w:t>https://www.fairwork.gov.au/</w:t>
        </w:r>
      </w:hyperlink>
    </w:p>
    <w:p w14:paraId="4476DBD4" w14:textId="77777777" w:rsidR="00B9614E" w:rsidRPr="00B9614E" w:rsidRDefault="00B9614E" w:rsidP="00F743B2">
      <w:pPr>
        <w:pStyle w:val="Heading3"/>
      </w:pPr>
      <w:bookmarkStart w:id="66" w:name="_Toc399856411"/>
      <w:bookmarkStart w:id="67" w:name="_Toc135407773"/>
      <w:r w:rsidRPr="007750B4">
        <w:t>Law Access</w:t>
      </w:r>
      <w:r w:rsidRPr="00B9614E">
        <w:t xml:space="preserve"> NSW</w:t>
      </w:r>
      <w:bookmarkEnd w:id="66"/>
      <w:bookmarkEnd w:id="67"/>
    </w:p>
    <w:p w14:paraId="7F148505" w14:textId="64DCFC7A" w:rsidR="00B9614E" w:rsidRDefault="00B9614E" w:rsidP="00B9614E">
      <w:r w:rsidRPr="004200B5">
        <w:t xml:space="preserve">Law Access NSW operates a free telephone service which provides legal information, referral and in some cases, legal </w:t>
      </w:r>
      <w:r>
        <w:t xml:space="preserve">advice. </w:t>
      </w:r>
    </w:p>
    <w:p w14:paraId="51401C42" w14:textId="77777777" w:rsidR="00B9614E" w:rsidRDefault="00B9614E" w:rsidP="00B9614E">
      <w:r>
        <w:t>Phone: 1300 888 529</w:t>
      </w:r>
    </w:p>
    <w:p w14:paraId="2388EB2B" w14:textId="77777777" w:rsidR="00B9614E" w:rsidRDefault="00B9614E" w:rsidP="00FB28CA">
      <w:pPr>
        <w:spacing w:before="0" w:after="240"/>
      </w:pPr>
      <w:r>
        <w:lastRenderedPageBreak/>
        <w:t xml:space="preserve">Website: </w:t>
      </w:r>
      <w:hyperlink r:id="rId24" w:history="1">
        <w:r w:rsidRPr="00EA7C9B">
          <w:rPr>
            <w:rStyle w:val="Hyperlink"/>
          </w:rPr>
          <w:t>www.lawaccess.nsw.gov.au</w:t>
        </w:r>
      </w:hyperlink>
    </w:p>
    <w:p w14:paraId="19D5E102" w14:textId="77777777" w:rsidR="00B9614E" w:rsidRPr="00BC0468" w:rsidRDefault="00B9614E" w:rsidP="00F743B2">
      <w:pPr>
        <w:pStyle w:val="Heading3"/>
      </w:pPr>
      <w:bookmarkStart w:id="68" w:name="_Toc399856412"/>
      <w:bookmarkStart w:id="69" w:name="_Toc135407774"/>
      <w:r w:rsidRPr="00BC0468">
        <w:t>NSW Anti-Discrimination Board</w:t>
      </w:r>
      <w:bookmarkEnd w:id="68"/>
      <w:bookmarkEnd w:id="69"/>
    </w:p>
    <w:p w14:paraId="6B1D6DF7" w14:textId="3992C493" w:rsidR="00B9614E" w:rsidRDefault="00B9614E" w:rsidP="00B9614E">
      <w:r w:rsidRPr="004200B5">
        <w:t>The Anti-Discrimination Board can investigate and work towards resolving breaches of the NSW Anti-Discriminati</w:t>
      </w:r>
      <w:r>
        <w:t xml:space="preserve">on Act. </w:t>
      </w:r>
    </w:p>
    <w:p w14:paraId="63109BCF" w14:textId="77777777" w:rsidR="00B9614E" w:rsidRDefault="00B9614E" w:rsidP="00B9614E">
      <w:r>
        <w:t xml:space="preserve">Phone: </w:t>
      </w:r>
      <w:r w:rsidRPr="004200B5">
        <w:t>(02) 9268 5544</w:t>
      </w:r>
    </w:p>
    <w:p w14:paraId="2CED032B" w14:textId="5B051322" w:rsidR="00B9614E" w:rsidRDefault="00B9614E" w:rsidP="00FB28CA">
      <w:pPr>
        <w:spacing w:before="0" w:after="240"/>
        <w:rPr>
          <w:rStyle w:val="Hyperlink"/>
        </w:rPr>
      </w:pPr>
      <w:r>
        <w:t xml:space="preserve">Website: </w:t>
      </w:r>
      <w:hyperlink r:id="rId25" w:history="1">
        <w:r w:rsidRPr="00EA7C9B">
          <w:rPr>
            <w:rStyle w:val="Hyperlink"/>
          </w:rPr>
          <w:t>www.lawlink.nsw.gov.au</w:t>
        </w:r>
      </w:hyperlink>
    </w:p>
    <w:p w14:paraId="675DF02A" w14:textId="77777777" w:rsidR="007750B4" w:rsidRPr="004E4CB2" w:rsidRDefault="007750B4" w:rsidP="007750B4">
      <w:pPr>
        <w:pStyle w:val="Heading3"/>
        <w:rPr>
          <w:rStyle w:val="Heading3Char"/>
          <w:b/>
        </w:rPr>
      </w:pPr>
      <w:bookmarkStart w:id="70" w:name="_Toc412623390"/>
      <w:bookmarkStart w:id="71" w:name="_Toc412629323"/>
      <w:bookmarkStart w:id="72" w:name="_Toc412636943"/>
      <w:bookmarkStart w:id="73" w:name="_Toc414875893"/>
      <w:bookmarkStart w:id="74" w:name="_Toc135407775"/>
      <w:r w:rsidRPr="004E4CB2">
        <w:rPr>
          <w:rStyle w:val="Heading3Char"/>
          <w:b/>
        </w:rPr>
        <w:t>Office of the Australian Information Commissioner (OAIC)</w:t>
      </w:r>
      <w:bookmarkEnd w:id="70"/>
      <w:bookmarkEnd w:id="71"/>
      <w:bookmarkEnd w:id="72"/>
      <w:bookmarkEnd w:id="73"/>
      <w:bookmarkEnd w:id="74"/>
    </w:p>
    <w:p w14:paraId="19D35C98" w14:textId="77777777" w:rsidR="007750B4" w:rsidRPr="003C6F56" w:rsidRDefault="007750B4" w:rsidP="007750B4">
      <w:pPr>
        <w:rPr>
          <w:rFonts w:eastAsia="Calibri"/>
          <w:szCs w:val="24"/>
          <w:lang w:val="en-US" w:eastAsia="en-US"/>
        </w:rPr>
      </w:pPr>
      <w:r w:rsidRPr="003C6F56">
        <w:rPr>
          <w:rFonts w:eastAsia="Calibri"/>
          <w:szCs w:val="24"/>
          <w:lang w:val="en-US" w:eastAsia="en-US"/>
        </w:rPr>
        <w:t>The Office of the Australian Information Commissioner has responsibility for regulating and providing advice on the operation of the Freedom of Information Act 1982 (FOI Act). The FOI Act is the</w:t>
      </w:r>
      <w:r>
        <w:rPr>
          <w:rFonts w:eastAsia="Calibri"/>
          <w:szCs w:val="24"/>
          <w:lang w:val="en-US" w:eastAsia="en-US"/>
        </w:rPr>
        <w:t xml:space="preserve"> </w:t>
      </w:r>
      <w:r w:rsidRPr="003C6F56">
        <w:rPr>
          <w:rFonts w:eastAsia="Calibri"/>
          <w:szCs w:val="24"/>
          <w:lang w:val="en-US" w:eastAsia="en-US"/>
        </w:rPr>
        <w:t>legislative basis for open government in Australia and covers Australian Government ministers and most agencies.</w:t>
      </w:r>
    </w:p>
    <w:p w14:paraId="5C93E4D2" w14:textId="77777777" w:rsidR="007750B4" w:rsidRPr="003C6F56" w:rsidRDefault="007750B4" w:rsidP="007750B4">
      <w:pPr>
        <w:rPr>
          <w:rFonts w:eastAsia="Calibri"/>
          <w:szCs w:val="24"/>
          <w:lang w:val="en-US" w:eastAsia="en-US"/>
        </w:rPr>
      </w:pPr>
      <w:r w:rsidRPr="003C6F56">
        <w:rPr>
          <w:rFonts w:eastAsia="Calibri"/>
          <w:szCs w:val="24"/>
          <w:lang w:val="en-US" w:eastAsia="en-US"/>
        </w:rPr>
        <w:t>Phone:  1300 363 992</w:t>
      </w:r>
    </w:p>
    <w:p w14:paraId="30BE2F92" w14:textId="77777777" w:rsidR="007750B4" w:rsidRDefault="007750B4" w:rsidP="007750B4">
      <w:pPr>
        <w:rPr>
          <w:rFonts w:eastAsia="Calibri"/>
          <w:szCs w:val="24"/>
          <w:lang w:val="en-US" w:eastAsia="en-US"/>
        </w:rPr>
      </w:pPr>
      <w:r w:rsidRPr="003C6F56">
        <w:rPr>
          <w:rFonts w:eastAsia="Calibri"/>
          <w:szCs w:val="24"/>
          <w:lang w:val="en-US" w:eastAsia="en-US"/>
        </w:rPr>
        <w:t xml:space="preserve">Email: </w:t>
      </w:r>
      <w:hyperlink r:id="rId26" w:history="1">
        <w:r w:rsidRPr="003C6F56">
          <w:rPr>
            <w:rFonts w:eastAsia="Calibri"/>
            <w:color w:val="0000FF"/>
            <w:szCs w:val="24"/>
            <w:u w:val="single"/>
            <w:lang w:val="en-US" w:eastAsia="en-US"/>
          </w:rPr>
          <w:t>enquiries@oaic.gov.au</w:t>
        </w:r>
      </w:hyperlink>
      <w:r w:rsidRPr="003C6F56">
        <w:rPr>
          <w:rFonts w:eastAsia="Calibri"/>
          <w:szCs w:val="24"/>
          <w:lang w:val="en-US" w:eastAsia="en-US"/>
        </w:rPr>
        <w:t xml:space="preserve"> </w:t>
      </w:r>
      <w:r w:rsidRPr="003C6F56">
        <w:rPr>
          <w:rFonts w:eastAsia="Calibri"/>
          <w:szCs w:val="24"/>
          <w:lang w:val="en-US" w:eastAsia="en-US"/>
        </w:rPr>
        <w:br/>
        <w:t xml:space="preserve">Website: </w:t>
      </w:r>
      <w:hyperlink r:id="rId27" w:history="1">
        <w:r w:rsidRPr="00DE0A6E">
          <w:rPr>
            <w:rStyle w:val="Hyperlink"/>
            <w:rFonts w:eastAsia="Calibri"/>
            <w:szCs w:val="24"/>
            <w:lang w:val="en-US" w:eastAsia="en-US"/>
          </w:rPr>
          <w:t>https://www.oaic.gov.au/freedom-of-information</w:t>
        </w:r>
      </w:hyperlink>
    </w:p>
    <w:p w14:paraId="1B9F513B" w14:textId="77777777" w:rsidR="00B9614E" w:rsidRPr="00BC0468" w:rsidRDefault="00B9614E" w:rsidP="00F743B2">
      <w:pPr>
        <w:pStyle w:val="Heading3"/>
      </w:pPr>
      <w:bookmarkStart w:id="75" w:name="_Toc399856413"/>
      <w:bookmarkStart w:id="76" w:name="_Toc135407776"/>
      <w:r w:rsidRPr="00BC0468">
        <w:t>Public Interest Advocacy Centre</w:t>
      </w:r>
      <w:bookmarkEnd w:id="75"/>
      <w:bookmarkEnd w:id="76"/>
    </w:p>
    <w:p w14:paraId="6270D6AB" w14:textId="6CBBEFF7" w:rsidR="00B9614E" w:rsidRDefault="00B9614E" w:rsidP="00B9614E">
      <w:r w:rsidRPr="004200B5">
        <w:t xml:space="preserve">The Public Interest Advocacy Centre (PIAC) can provide legal advice and representation on issues which have a public interest; particularly where a decision or practice negatively impacts on </w:t>
      </w:r>
      <w:proofErr w:type="gramStart"/>
      <w:r w:rsidRPr="004200B5">
        <w:t>a number of</w:t>
      </w:r>
      <w:proofErr w:type="gramEnd"/>
      <w:r w:rsidRPr="004200B5">
        <w:t xml:space="preserve"> people who are su</w:t>
      </w:r>
      <w:r>
        <w:t>bject to economic disadvantage.</w:t>
      </w:r>
    </w:p>
    <w:p w14:paraId="1DE84945" w14:textId="77777777" w:rsidR="00B9614E" w:rsidRDefault="00B9614E" w:rsidP="00B9614E">
      <w:r>
        <w:t xml:space="preserve">Phone: </w:t>
      </w:r>
      <w:r w:rsidRPr="004200B5">
        <w:t>(02) 8898 6500</w:t>
      </w:r>
    </w:p>
    <w:p w14:paraId="00576AE3" w14:textId="7E84D8BB" w:rsidR="00826FC3" w:rsidRDefault="00B9614E" w:rsidP="008B25F6">
      <w:pPr>
        <w:spacing w:before="0" w:after="240"/>
        <w:rPr>
          <w:rStyle w:val="Hyperlink"/>
        </w:rPr>
      </w:pPr>
      <w:r>
        <w:t xml:space="preserve">Website: </w:t>
      </w:r>
      <w:hyperlink r:id="rId28" w:history="1">
        <w:r w:rsidRPr="00EA7C9B">
          <w:rPr>
            <w:rStyle w:val="Hyperlink"/>
          </w:rPr>
          <w:t>www.piac.asn.au</w:t>
        </w:r>
      </w:hyperlink>
    </w:p>
    <w:p w14:paraId="5A3579DF" w14:textId="77777777" w:rsidR="00545778" w:rsidRPr="003C6F56" w:rsidRDefault="00545778" w:rsidP="00545778">
      <w:pPr>
        <w:pStyle w:val="Heading3"/>
        <w:rPr>
          <w:lang w:val="en-US" w:eastAsia="en-US"/>
        </w:rPr>
      </w:pPr>
      <w:bookmarkStart w:id="77" w:name="_Toc412623397"/>
      <w:bookmarkStart w:id="78" w:name="_Toc412629330"/>
      <w:bookmarkStart w:id="79" w:name="_Toc412636950"/>
      <w:bookmarkStart w:id="80" w:name="_Toc414875900"/>
      <w:bookmarkStart w:id="81" w:name="_Toc131405992"/>
      <w:bookmarkStart w:id="82" w:name="_Toc135407777"/>
      <w:r w:rsidRPr="003C6F56">
        <w:rPr>
          <w:lang w:val="en-US" w:eastAsia="en-US"/>
        </w:rPr>
        <w:t>Telecommunications Industry Ombudsman</w:t>
      </w:r>
      <w:bookmarkEnd w:id="77"/>
      <w:bookmarkEnd w:id="78"/>
      <w:bookmarkEnd w:id="79"/>
      <w:bookmarkEnd w:id="80"/>
      <w:bookmarkEnd w:id="81"/>
      <w:bookmarkEnd w:id="82"/>
      <w:r w:rsidRPr="003C6F56">
        <w:rPr>
          <w:lang w:val="en-US" w:eastAsia="en-US"/>
        </w:rPr>
        <w:t xml:space="preserve"> </w:t>
      </w:r>
    </w:p>
    <w:p w14:paraId="50913D12" w14:textId="77777777" w:rsidR="00545778" w:rsidRPr="003C6F56" w:rsidRDefault="00545778" w:rsidP="00545778">
      <w:pPr>
        <w:rPr>
          <w:rFonts w:eastAsia="Calibri"/>
          <w:szCs w:val="24"/>
          <w:lang w:val="en-US" w:eastAsia="en-US"/>
        </w:rPr>
      </w:pPr>
      <w:r w:rsidRPr="003C6F56">
        <w:rPr>
          <w:rFonts w:eastAsia="Calibri"/>
          <w:szCs w:val="24"/>
          <w:lang w:val="en-US" w:eastAsia="en-US"/>
        </w:rPr>
        <w:t>Dispute resolution scheme for residential and small business consumers in Australia who have a complaint about their telephone or internet service.</w:t>
      </w:r>
      <w:r w:rsidRPr="003C6F56">
        <w:rPr>
          <w:rFonts w:eastAsia="Calibri"/>
          <w:szCs w:val="24"/>
          <w:lang w:val="en-US" w:eastAsia="en-US"/>
        </w:rPr>
        <w:br/>
        <w:t>Phone: 1800 062 058</w:t>
      </w:r>
      <w:r w:rsidRPr="003C6F56">
        <w:rPr>
          <w:rFonts w:eastAsia="Calibri"/>
          <w:szCs w:val="24"/>
          <w:lang w:val="en-US" w:eastAsia="en-US"/>
        </w:rPr>
        <w:br/>
        <w:t xml:space="preserve">Website: </w:t>
      </w:r>
      <w:hyperlink r:id="rId29" w:history="1">
        <w:r w:rsidRPr="003C6F56">
          <w:rPr>
            <w:rFonts w:eastAsia="Calibri"/>
            <w:color w:val="0000FF"/>
            <w:szCs w:val="24"/>
            <w:u w:val="single"/>
            <w:lang w:val="en-US" w:eastAsia="en-US"/>
          </w:rPr>
          <w:t>http://www.tio.com.au/</w:t>
        </w:r>
      </w:hyperlink>
      <w:r w:rsidRPr="003C6F56">
        <w:rPr>
          <w:rFonts w:eastAsia="Calibri"/>
          <w:szCs w:val="24"/>
          <w:lang w:val="en-US" w:eastAsia="en-US"/>
        </w:rPr>
        <w:t xml:space="preserve"> </w:t>
      </w:r>
    </w:p>
    <w:p w14:paraId="1DA3F0E7" w14:textId="514B7FE6" w:rsidR="00826FC3" w:rsidRDefault="00826FC3" w:rsidP="00AA43EE">
      <w:pPr>
        <w:pStyle w:val="Heading2"/>
      </w:pPr>
      <w:bookmarkStart w:id="83" w:name="_Toc135407778"/>
      <w:r w:rsidRPr="00041591">
        <w:lastRenderedPageBreak/>
        <w:t xml:space="preserve">3. </w:t>
      </w:r>
      <w:r>
        <w:t>Service providers for people who are blind or vision impaired</w:t>
      </w:r>
      <w:bookmarkEnd w:id="83"/>
    </w:p>
    <w:p w14:paraId="320BB393" w14:textId="77777777" w:rsidR="005B344F" w:rsidRPr="001E0052" w:rsidRDefault="005B344F" w:rsidP="005B344F">
      <w:pPr>
        <w:pStyle w:val="Heading3"/>
        <w:rPr>
          <w:lang w:eastAsia="en-AU"/>
        </w:rPr>
      </w:pPr>
      <w:bookmarkStart w:id="84" w:name="_Toc131406005"/>
      <w:bookmarkStart w:id="85" w:name="_Toc135407779"/>
      <w:bookmarkStart w:id="86" w:name="_Toc399856418"/>
      <w:bookmarkStart w:id="87" w:name="_Toc399856416"/>
      <w:r w:rsidRPr="001E0052">
        <w:rPr>
          <w:lang w:eastAsia="en-AU"/>
        </w:rPr>
        <w:t>Able Australia</w:t>
      </w:r>
      <w:bookmarkEnd w:id="84"/>
      <w:bookmarkEnd w:id="85"/>
    </w:p>
    <w:p w14:paraId="05F4CA20" w14:textId="77777777" w:rsidR="005B344F" w:rsidRPr="0080063F" w:rsidRDefault="005B344F" w:rsidP="005B344F">
      <w:pPr>
        <w:rPr>
          <w:rFonts w:eastAsia="Calibri" w:cs="Times New Roman"/>
          <w:szCs w:val="24"/>
          <w:lang w:eastAsia="en-AU"/>
        </w:rPr>
      </w:pPr>
      <w:r w:rsidRPr="0080063F">
        <w:rPr>
          <w:rFonts w:eastAsia="Calibri" w:cs="Times New Roman"/>
          <w:szCs w:val="24"/>
          <w:lang w:eastAsia="en-AU"/>
        </w:rPr>
        <w:t>Able Australia is a non-profit organisation that provides services to people living with multiple disabilities including deaf blindness.</w:t>
      </w:r>
    </w:p>
    <w:p w14:paraId="56301D31" w14:textId="77777777" w:rsidR="00E539DC" w:rsidRDefault="005B344F" w:rsidP="005B344F">
      <w:pPr>
        <w:rPr>
          <w:rFonts w:eastAsia="Calibri" w:cs="Times New Roman"/>
          <w:color w:val="0000FF"/>
          <w:szCs w:val="24"/>
          <w:u w:val="single"/>
          <w:lang w:eastAsia="en-AU"/>
        </w:rPr>
      </w:pPr>
      <w:r w:rsidRPr="0080063F">
        <w:rPr>
          <w:rFonts w:eastAsia="Calibri" w:cs="Times New Roman"/>
          <w:szCs w:val="24"/>
          <w:lang w:eastAsia="en-AU"/>
        </w:rPr>
        <w:t>Phone: 1300 225 369</w:t>
      </w:r>
      <w:r w:rsidRPr="0080063F">
        <w:rPr>
          <w:rFonts w:eastAsia="Calibri" w:cs="Times New Roman"/>
          <w:szCs w:val="24"/>
          <w:lang w:eastAsia="en-AU"/>
        </w:rPr>
        <w:br/>
        <w:t xml:space="preserve">Website: </w:t>
      </w:r>
      <w:hyperlink r:id="rId30" w:history="1">
        <w:r w:rsidRPr="0080063F">
          <w:rPr>
            <w:rFonts w:eastAsia="Calibri" w:cs="Times New Roman"/>
            <w:color w:val="0000FF"/>
            <w:szCs w:val="24"/>
            <w:u w:val="single"/>
            <w:lang w:eastAsia="en-AU"/>
          </w:rPr>
          <w:t>http://www.ableaustralia.org.au/</w:t>
        </w:r>
      </w:hyperlink>
    </w:p>
    <w:p w14:paraId="0EDCB6D2" w14:textId="77777777" w:rsidR="00E539DC" w:rsidRPr="004E4FDF" w:rsidRDefault="00E539DC" w:rsidP="00E539DC">
      <w:pPr>
        <w:pStyle w:val="Heading3"/>
      </w:pPr>
      <w:bookmarkStart w:id="88" w:name="_Toc134696376"/>
      <w:bookmarkStart w:id="89" w:name="_Toc135407780"/>
      <w:r w:rsidRPr="004E4FDF">
        <w:t>Albinism Fellowship of Australia</w:t>
      </w:r>
      <w:r>
        <w:t xml:space="preserve"> (AFA)</w:t>
      </w:r>
      <w:bookmarkEnd w:id="88"/>
      <w:bookmarkEnd w:id="89"/>
    </w:p>
    <w:p w14:paraId="445E5DD8" w14:textId="77777777" w:rsidR="00E539DC" w:rsidRPr="004E4FDF" w:rsidRDefault="00E539DC" w:rsidP="00E539DC">
      <w:r w:rsidRPr="004E4FDF">
        <w:t>The AFA’s key purpose is to provide support, education</w:t>
      </w:r>
      <w:r>
        <w:t>,</w:t>
      </w:r>
      <w:r w:rsidRPr="004E4FDF">
        <w:t xml:space="preserve"> and fellowship to those with albinism, parents of children with albinism as well as their families and friends.</w:t>
      </w:r>
    </w:p>
    <w:p w14:paraId="73431336" w14:textId="77777777" w:rsidR="00E539DC" w:rsidRPr="004E4FDF" w:rsidRDefault="00E539DC" w:rsidP="00E539DC">
      <w:r w:rsidRPr="004E4FDF">
        <w:t>Phone:  1300 22 16 19</w:t>
      </w:r>
    </w:p>
    <w:p w14:paraId="6F450676" w14:textId="77777777" w:rsidR="00E539DC" w:rsidRPr="004E4FDF" w:rsidRDefault="00E539DC" w:rsidP="00E539DC">
      <w:r w:rsidRPr="004E4FDF">
        <w:t xml:space="preserve">Email: </w:t>
      </w:r>
      <w:hyperlink r:id="rId31" w:history="1">
        <w:r w:rsidRPr="004E4FDF">
          <w:rPr>
            <w:rStyle w:val="Hyperlink"/>
          </w:rPr>
          <w:t>secretary@albinismaustralia.org</w:t>
        </w:r>
      </w:hyperlink>
    </w:p>
    <w:p w14:paraId="4615C2D8" w14:textId="77777777" w:rsidR="00E539DC" w:rsidRPr="004E4FDF" w:rsidRDefault="00E539DC" w:rsidP="00E539DC">
      <w:r w:rsidRPr="004E4FDF">
        <w:t xml:space="preserve">Website:  </w:t>
      </w:r>
      <w:hyperlink r:id="rId32" w:history="1">
        <w:r w:rsidRPr="004E4FDF">
          <w:rPr>
            <w:rStyle w:val="Hyperlink"/>
          </w:rPr>
          <w:t>https://albinismaustralia.org/</w:t>
        </w:r>
      </w:hyperlink>
    </w:p>
    <w:p w14:paraId="0829D312" w14:textId="607B4410" w:rsidR="00004CAE" w:rsidRPr="008B25F6" w:rsidRDefault="00004CAE" w:rsidP="00004CAE">
      <w:pPr>
        <w:pStyle w:val="Heading3"/>
      </w:pPr>
      <w:bookmarkStart w:id="90" w:name="_Toc135407781"/>
      <w:r w:rsidRPr="008B25F6">
        <w:t>Blind Citizens Australia (BCA)</w:t>
      </w:r>
      <w:bookmarkEnd w:id="86"/>
      <w:bookmarkEnd w:id="90"/>
    </w:p>
    <w:p w14:paraId="792E29E0" w14:textId="77777777" w:rsidR="00700B02" w:rsidRPr="00826FC3" w:rsidRDefault="00700B02" w:rsidP="00700B02">
      <w:pPr>
        <w:rPr>
          <w:szCs w:val="24"/>
        </w:rPr>
      </w:pPr>
      <w:bookmarkStart w:id="91" w:name="_Toc399856423"/>
      <w:r w:rsidRPr="00826FC3">
        <w:rPr>
          <w:szCs w:val="24"/>
        </w:rPr>
        <w:t xml:space="preserve">Blind Citizens Australia is the </w:t>
      </w:r>
      <w:r>
        <w:rPr>
          <w:szCs w:val="24"/>
        </w:rPr>
        <w:t xml:space="preserve">peak </w:t>
      </w:r>
      <w:r w:rsidRPr="00826FC3">
        <w:rPr>
          <w:szCs w:val="24"/>
        </w:rPr>
        <w:t>national representative organisation of Australians who are blind or vision impaired. The organisation provides an information and advocacy service that can be accessed free of charge. BCA members also receive regular publications to keep them informed about different issues that may affect them and have access to a range of peer support opportunities.</w:t>
      </w:r>
    </w:p>
    <w:p w14:paraId="7B0977EC" w14:textId="77777777" w:rsidR="00700B02" w:rsidRPr="00826FC3" w:rsidRDefault="00700B02" w:rsidP="00700B02">
      <w:pPr>
        <w:spacing w:before="0"/>
        <w:rPr>
          <w:szCs w:val="24"/>
        </w:rPr>
      </w:pPr>
      <w:r w:rsidRPr="00826FC3">
        <w:rPr>
          <w:szCs w:val="24"/>
        </w:rPr>
        <w:t>Phone: 1800 033 660</w:t>
      </w:r>
    </w:p>
    <w:p w14:paraId="354A9B2F" w14:textId="77777777" w:rsidR="00700B02" w:rsidRDefault="00700B02" w:rsidP="00700B02">
      <w:pPr>
        <w:spacing w:before="0"/>
        <w:rPr>
          <w:szCs w:val="24"/>
        </w:rPr>
      </w:pPr>
      <w:r w:rsidRPr="0080063F">
        <w:rPr>
          <w:rFonts w:eastAsia="Calibri" w:cs="Times New Roman"/>
          <w:szCs w:val="24"/>
          <w:lang w:eastAsia="en-AU"/>
        </w:rPr>
        <w:t xml:space="preserve">Email: </w:t>
      </w:r>
      <w:hyperlink r:id="rId33" w:history="1">
        <w:r w:rsidRPr="00DE0A6E">
          <w:rPr>
            <w:rStyle w:val="Hyperlink"/>
            <w:rFonts w:eastAsia="Calibri" w:cs="Times New Roman"/>
            <w:szCs w:val="24"/>
            <w:lang w:eastAsia="en-AU"/>
          </w:rPr>
          <w:t>bca@bca.org.au</w:t>
        </w:r>
      </w:hyperlink>
    </w:p>
    <w:p w14:paraId="0A303D0F" w14:textId="77777777" w:rsidR="00700B02" w:rsidRDefault="00700B02" w:rsidP="00085141">
      <w:pPr>
        <w:spacing w:before="0"/>
        <w:rPr>
          <w:rStyle w:val="Hyperlink"/>
          <w:szCs w:val="24"/>
        </w:rPr>
      </w:pPr>
      <w:r w:rsidRPr="00826FC3">
        <w:rPr>
          <w:szCs w:val="24"/>
        </w:rPr>
        <w:t xml:space="preserve">Website: </w:t>
      </w:r>
      <w:hyperlink r:id="rId34" w:history="1">
        <w:r w:rsidRPr="00826FC3">
          <w:rPr>
            <w:rStyle w:val="Hyperlink"/>
            <w:szCs w:val="24"/>
          </w:rPr>
          <w:t>www.bca.org.au</w:t>
        </w:r>
      </w:hyperlink>
    </w:p>
    <w:p w14:paraId="502BE7AE" w14:textId="59A3FA22" w:rsidR="00085141" w:rsidRDefault="00085141" w:rsidP="00085141">
      <w:pPr>
        <w:spacing w:before="0"/>
        <w:rPr>
          <w:rFonts w:eastAsia="Calibri" w:cs="Times New Roman"/>
          <w:szCs w:val="24"/>
          <w:lang w:eastAsia="en-AU"/>
        </w:rPr>
      </w:pPr>
      <w:r w:rsidRPr="003F2EC5">
        <w:rPr>
          <w:rFonts w:eastAsia="Calibri" w:cs="Times New Roman"/>
          <w:szCs w:val="24"/>
          <w:lang w:eastAsia="en-AU"/>
        </w:rPr>
        <w:t xml:space="preserve">BCA has </w:t>
      </w:r>
      <w:proofErr w:type="gramStart"/>
      <w:r w:rsidRPr="003F2EC5">
        <w:rPr>
          <w:rFonts w:eastAsia="Calibri" w:cs="Times New Roman"/>
          <w:szCs w:val="24"/>
          <w:lang w:eastAsia="en-AU"/>
        </w:rPr>
        <w:t>a number of</w:t>
      </w:r>
      <w:proofErr w:type="gramEnd"/>
      <w:r w:rsidRPr="003F2EC5">
        <w:rPr>
          <w:rFonts w:eastAsia="Calibri" w:cs="Times New Roman"/>
          <w:szCs w:val="24"/>
          <w:lang w:eastAsia="en-AU"/>
        </w:rPr>
        <w:t xml:space="preserve"> branches around Australia including </w:t>
      </w:r>
      <w:r>
        <w:rPr>
          <w:rFonts w:eastAsia="Calibri" w:cs="Times New Roman"/>
          <w:szCs w:val="24"/>
          <w:lang w:eastAsia="en-AU"/>
        </w:rPr>
        <w:t xml:space="preserve">five </w:t>
      </w:r>
      <w:r w:rsidRPr="003F2EC5">
        <w:rPr>
          <w:rFonts w:eastAsia="Calibri" w:cs="Times New Roman"/>
          <w:szCs w:val="24"/>
          <w:lang w:eastAsia="en-AU"/>
        </w:rPr>
        <w:t>branch</w:t>
      </w:r>
      <w:r>
        <w:rPr>
          <w:rFonts w:eastAsia="Calibri" w:cs="Times New Roman"/>
          <w:szCs w:val="24"/>
          <w:lang w:eastAsia="en-AU"/>
        </w:rPr>
        <w:t>es within NSW</w:t>
      </w:r>
      <w:r w:rsidRPr="003F2EC5">
        <w:rPr>
          <w:rFonts w:eastAsia="Calibri" w:cs="Times New Roman"/>
          <w:szCs w:val="24"/>
          <w:lang w:eastAsia="en-AU"/>
        </w:rPr>
        <w:t xml:space="preserve">. </w:t>
      </w:r>
      <w:r>
        <w:rPr>
          <w:rFonts w:eastAsia="Calibri" w:cs="Times New Roman"/>
          <w:szCs w:val="24"/>
          <w:lang w:eastAsia="en-AU"/>
        </w:rPr>
        <w:t xml:space="preserve">The current NSW branches </w:t>
      </w:r>
      <w:proofErr w:type="gramStart"/>
      <w:r>
        <w:rPr>
          <w:rFonts w:eastAsia="Calibri" w:cs="Times New Roman"/>
          <w:szCs w:val="24"/>
          <w:lang w:eastAsia="en-AU"/>
        </w:rPr>
        <w:t>are:</w:t>
      </w:r>
      <w:proofErr w:type="gramEnd"/>
      <w:r>
        <w:rPr>
          <w:rFonts w:eastAsia="Calibri" w:cs="Times New Roman"/>
          <w:szCs w:val="24"/>
          <w:lang w:eastAsia="en-AU"/>
        </w:rPr>
        <w:t xml:space="preserve"> Sydney branch, Casino Richmond Valley branch, Central West NSW branch, Newcastle-Hunter branch, and Tweed Valley branch.</w:t>
      </w:r>
      <w:r w:rsidRPr="003F2EC5">
        <w:rPr>
          <w:rFonts w:eastAsia="Calibri" w:cs="Times New Roman"/>
          <w:szCs w:val="24"/>
          <w:lang w:eastAsia="en-AU"/>
        </w:rPr>
        <w:br/>
        <w:t xml:space="preserve">For more information about </w:t>
      </w:r>
      <w:r>
        <w:rPr>
          <w:rFonts w:eastAsia="Calibri" w:cs="Times New Roman"/>
          <w:szCs w:val="24"/>
          <w:lang w:eastAsia="en-AU"/>
        </w:rPr>
        <w:t xml:space="preserve">any of </w:t>
      </w:r>
      <w:r w:rsidRPr="003F2EC5">
        <w:rPr>
          <w:rFonts w:eastAsia="Calibri" w:cs="Times New Roman"/>
          <w:szCs w:val="24"/>
          <w:lang w:eastAsia="en-AU"/>
        </w:rPr>
        <w:t xml:space="preserve">the </w:t>
      </w:r>
      <w:r>
        <w:rPr>
          <w:rFonts w:eastAsia="Calibri" w:cs="Times New Roman"/>
          <w:szCs w:val="24"/>
          <w:lang w:eastAsia="en-AU"/>
        </w:rPr>
        <w:t>NSW</w:t>
      </w:r>
      <w:r w:rsidRPr="003F2EC5">
        <w:rPr>
          <w:rFonts w:eastAsia="Calibri" w:cs="Times New Roman"/>
          <w:szCs w:val="24"/>
          <w:lang w:eastAsia="en-AU"/>
        </w:rPr>
        <w:t xml:space="preserve"> branch</w:t>
      </w:r>
      <w:r>
        <w:rPr>
          <w:rFonts w:eastAsia="Calibri" w:cs="Times New Roman"/>
          <w:szCs w:val="24"/>
          <w:lang w:eastAsia="en-AU"/>
        </w:rPr>
        <w:t>es</w:t>
      </w:r>
      <w:r w:rsidRPr="003F2EC5">
        <w:rPr>
          <w:rFonts w:eastAsia="Calibri" w:cs="Times New Roman"/>
          <w:szCs w:val="24"/>
          <w:lang w:eastAsia="en-AU"/>
        </w:rPr>
        <w:t xml:space="preserve">, please contact the </w:t>
      </w:r>
      <w:r w:rsidR="009A2E6C">
        <w:rPr>
          <w:rFonts w:eastAsia="Calibri" w:cs="Times New Roman"/>
          <w:szCs w:val="24"/>
          <w:lang w:eastAsia="en-AU"/>
        </w:rPr>
        <w:t xml:space="preserve">applicable Branch </w:t>
      </w:r>
      <w:r w:rsidR="009A2E6C">
        <w:rPr>
          <w:rFonts w:eastAsia="Calibri" w:cs="Times New Roman"/>
          <w:szCs w:val="24"/>
          <w:lang w:eastAsia="en-AU"/>
        </w:rPr>
        <w:lastRenderedPageBreak/>
        <w:t>Coordinator</w:t>
      </w:r>
      <w:r w:rsidRPr="003F2EC5">
        <w:rPr>
          <w:rFonts w:eastAsia="Calibri" w:cs="Times New Roman"/>
          <w:szCs w:val="24"/>
          <w:lang w:eastAsia="en-AU"/>
        </w:rPr>
        <w:t>.</w:t>
      </w:r>
      <w:r w:rsidR="009A2E6C">
        <w:rPr>
          <w:rFonts w:eastAsia="Calibri" w:cs="Times New Roman"/>
          <w:szCs w:val="24"/>
          <w:lang w:eastAsia="en-AU"/>
        </w:rPr>
        <w:t xml:space="preserve"> The contact details for the Branch Coordinators can be found on BCA’s website at:  </w:t>
      </w:r>
      <w:hyperlink r:id="rId35" w:history="1">
        <w:r w:rsidR="009A2E6C" w:rsidRPr="00B158AF">
          <w:rPr>
            <w:rStyle w:val="Hyperlink"/>
            <w:rFonts w:eastAsia="Calibri" w:cs="Times New Roman"/>
            <w:szCs w:val="24"/>
            <w:lang w:eastAsia="en-AU"/>
          </w:rPr>
          <w:t>https://www.bca.org.au/branches/new-south-wales/</w:t>
        </w:r>
      </w:hyperlink>
    </w:p>
    <w:p w14:paraId="05AFC66A" w14:textId="77777777" w:rsidR="00CB0C94" w:rsidRPr="001452FD" w:rsidRDefault="00CB0C94" w:rsidP="00CB0C94">
      <w:pPr>
        <w:pStyle w:val="Heading3"/>
      </w:pPr>
      <w:bookmarkStart w:id="92" w:name="_Toc135407782"/>
      <w:proofErr w:type="spellStart"/>
      <w:r w:rsidRPr="001452FD">
        <w:t>DeafNav</w:t>
      </w:r>
      <w:proofErr w:type="spellEnd"/>
      <w:r w:rsidRPr="001452FD">
        <w:t>-Royal Institute for Deaf and Blind Children (RIDBC)</w:t>
      </w:r>
      <w:bookmarkEnd w:id="91"/>
      <w:bookmarkEnd w:id="92"/>
    </w:p>
    <w:p w14:paraId="435B7932" w14:textId="77777777" w:rsidR="00CB0C94" w:rsidRPr="001452FD" w:rsidRDefault="00CB0C94" w:rsidP="00CB0C94">
      <w:pPr>
        <w:rPr>
          <w:szCs w:val="24"/>
        </w:rPr>
      </w:pPr>
      <w:r w:rsidRPr="001452FD">
        <w:rPr>
          <w:szCs w:val="24"/>
        </w:rPr>
        <w:t>The Royal Institute for Deaf and Blind Children (RIDBC) provides quality and innovative education and other services to achieve the best outcomes for current and future generations with hearing and/or vision loss throughout Australia.</w:t>
      </w:r>
    </w:p>
    <w:p w14:paraId="27453ED8" w14:textId="77777777" w:rsidR="00CB0C94" w:rsidRPr="001452FD" w:rsidRDefault="00CB0C94" w:rsidP="00CB0C94">
      <w:pPr>
        <w:rPr>
          <w:szCs w:val="24"/>
        </w:rPr>
      </w:pPr>
      <w:r w:rsidRPr="001452FD">
        <w:rPr>
          <w:szCs w:val="24"/>
        </w:rPr>
        <w:t>Phone: 1300 581 391</w:t>
      </w:r>
    </w:p>
    <w:p w14:paraId="2688A97B" w14:textId="77777777" w:rsidR="00CB0C94" w:rsidRDefault="00CB0C94" w:rsidP="00CB0C94">
      <w:pPr>
        <w:spacing w:before="0" w:after="240"/>
        <w:rPr>
          <w:rStyle w:val="Hyperlink"/>
        </w:rPr>
      </w:pPr>
      <w:r w:rsidRPr="001452FD">
        <w:rPr>
          <w:szCs w:val="24"/>
        </w:rPr>
        <w:t xml:space="preserve">Website: </w:t>
      </w:r>
      <w:hyperlink r:id="rId36" w:history="1">
        <w:r w:rsidRPr="001452FD">
          <w:rPr>
            <w:rStyle w:val="Hyperlink"/>
          </w:rPr>
          <w:t>https://deafnav.com.au/services/ridbc-north-rocks</w:t>
        </w:r>
      </w:hyperlink>
    </w:p>
    <w:p w14:paraId="2660B179" w14:textId="77777777" w:rsidR="006A2E1A" w:rsidRPr="00F7786B" w:rsidRDefault="006A2E1A" w:rsidP="006A2E1A">
      <w:pPr>
        <w:pStyle w:val="Heading3"/>
        <w:rPr>
          <w:rStyle w:val="Heading3Char"/>
          <w:b/>
        </w:rPr>
      </w:pPr>
      <w:bookmarkStart w:id="93" w:name="_Toc134696379"/>
      <w:bookmarkStart w:id="94" w:name="_Toc135407783"/>
      <w:r w:rsidRPr="00F7786B">
        <w:rPr>
          <w:rStyle w:val="Heading3Char"/>
          <w:b/>
        </w:rPr>
        <w:t>Deafblind Australia</w:t>
      </w:r>
      <w:bookmarkEnd w:id="93"/>
      <w:bookmarkEnd w:id="94"/>
    </w:p>
    <w:p w14:paraId="66853D8E" w14:textId="77777777" w:rsidR="006A2E1A" w:rsidRPr="00C371E9" w:rsidRDefault="006A2E1A" w:rsidP="006A2E1A">
      <w:pPr>
        <w:rPr>
          <w:szCs w:val="24"/>
        </w:rPr>
      </w:pPr>
      <w:r>
        <w:rPr>
          <w:szCs w:val="24"/>
        </w:rPr>
        <w:t xml:space="preserve">Deafblind Australia </w:t>
      </w:r>
      <w:proofErr w:type="gramStart"/>
      <w:r>
        <w:rPr>
          <w:szCs w:val="24"/>
        </w:rPr>
        <w:t>r</w:t>
      </w:r>
      <w:r w:rsidRPr="00C371E9">
        <w:rPr>
          <w:szCs w:val="24"/>
        </w:rPr>
        <w:t>epresent</w:t>
      </w:r>
      <w:proofErr w:type="gramEnd"/>
      <w:r w:rsidRPr="00C371E9">
        <w:rPr>
          <w:szCs w:val="24"/>
        </w:rPr>
        <w:t xml:space="preserve"> and advocate for people with </w:t>
      </w:r>
      <w:proofErr w:type="spellStart"/>
      <w:r w:rsidRPr="00C371E9">
        <w:rPr>
          <w:szCs w:val="24"/>
        </w:rPr>
        <w:t>deafblindness</w:t>
      </w:r>
      <w:proofErr w:type="spellEnd"/>
      <w:r w:rsidRPr="00C371E9">
        <w:rPr>
          <w:szCs w:val="24"/>
        </w:rPr>
        <w:t xml:space="preserve"> to work to improve supports and services in Australia.</w:t>
      </w:r>
    </w:p>
    <w:p w14:paraId="20975F2F" w14:textId="77777777" w:rsidR="006A2E1A" w:rsidRPr="00C371E9" w:rsidRDefault="006A2E1A" w:rsidP="006A2E1A">
      <w:pPr>
        <w:rPr>
          <w:szCs w:val="24"/>
        </w:rPr>
      </w:pPr>
      <w:r w:rsidRPr="00C371E9">
        <w:rPr>
          <w:szCs w:val="24"/>
        </w:rPr>
        <w:t xml:space="preserve">Website: </w:t>
      </w:r>
      <w:hyperlink r:id="rId37" w:history="1">
        <w:r w:rsidRPr="00C371E9">
          <w:rPr>
            <w:rStyle w:val="Hyperlink"/>
            <w:szCs w:val="24"/>
          </w:rPr>
          <w:t>https://www.deafblind.org.au/</w:t>
        </w:r>
      </w:hyperlink>
    </w:p>
    <w:p w14:paraId="0737A623" w14:textId="4C0D46C4" w:rsidR="00FB1D8E" w:rsidRPr="008B25F6" w:rsidRDefault="00FB1D8E" w:rsidP="00FB1D8E">
      <w:pPr>
        <w:pStyle w:val="Heading3"/>
      </w:pPr>
      <w:bookmarkStart w:id="95" w:name="_Toc399856420"/>
      <w:bookmarkStart w:id="96" w:name="_Toc135407784"/>
      <w:r w:rsidRPr="008B25F6">
        <w:t>Guide Dogs NSW</w:t>
      </w:r>
      <w:r w:rsidR="006A2E1A">
        <w:t xml:space="preserve"> </w:t>
      </w:r>
      <w:r w:rsidRPr="008B25F6">
        <w:t>/</w:t>
      </w:r>
      <w:r w:rsidR="006A2E1A">
        <w:t xml:space="preserve"> </w:t>
      </w:r>
      <w:r w:rsidRPr="008B25F6">
        <w:t>ACT</w:t>
      </w:r>
      <w:bookmarkEnd w:id="95"/>
      <w:bookmarkEnd w:id="96"/>
    </w:p>
    <w:p w14:paraId="7CED2F41" w14:textId="77777777" w:rsidR="00FB1D8E" w:rsidRPr="00826FC3" w:rsidRDefault="00FB1D8E" w:rsidP="00FB1D8E">
      <w:pPr>
        <w:rPr>
          <w:szCs w:val="24"/>
        </w:rPr>
      </w:pPr>
      <w:r w:rsidRPr="00826FC3">
        <w:rPr>
          <w:szCs w:val="24"/>
        </w:rPr>
        <w:t xml:space="preserve">Guide Dogs provide a range of services to guide our clients with vision loss or blindness to greater independence in various aspects of life such as mobility, accessing information, and carrying out everyday tasks.  Our focus is to help our clients achieve their goals. We support our clients at every stage, tailoring services to meet changing goals and lifestyles.  Guide Dogs is philanthropically funded and is also a registered National Disability Insurance Scheme (NDIS) provider and My Aged Care provider. </w:t>
      </w:r>
    </w:p>
    <w:p w14:paraId="323AC6B4" w14:textId="77777777" w:rsidR="00FB1D8E" w:rsidRPr="00826FC3" w:rsidRDefault="00FB1D8E" w:rsidP="00FB1D8E">
      <w:pPr>
        <w:rPr>
          <w:szCs w:val="24"/>
        </w:rPr>
      </w:pPr>
      <w:r w:rsidRPr="00826FC3">
        <w:rPr>
          <w:szCs w:val="24"/>
        </w:rPr>
        <w:t>Phone 1800 4</w:t>
      </w:r>
      <w:r>
        <w:rPr>
          <w:szCs w:val="24"/>
        </w:rPr>
        <w:t>36</w:t>
      </w:r>
      <w:r w:rsidRPr="00826FC3">
        <w:rPr>
          <w:szCs w:val="24"/>
        </w:rPr>
        <w:t xml:space="preserve"> 3</w:t>
      </w:r>
      <w:r>
        <w:rPr>
          <w:szCs w:val="24"/>
        </w:rPr>
        <w:t>64</w:t>
      </w:r>
    </w:p>
    <w:p w14:paraId="13E5A50F" w14:textId="77777777" w:rsidR="00FB1D8E" w:rsidRPr="005B344F" w:rsidRDefault="00FB1D8E" w:rsidP="00FB1D8E">
      <w:pPr>
        <w:spacing w:before="0"/>
        <w:rPr>
          <w:szCs w:val="24"/>
        </w:rPr>
      </w:pPr>
      <w:r w:rsidRPr="005B344F">
        <w:rPr>
          <w:szCs w:val="24"/>
        </w:rPr>
        <w:t xml:space="preserve">Website: </w:t>
      </w:r>
      <w:hyperlink r:id="rId38" w:history="1">
        <w:r w:rsidRPr="005B344F">
          <w:rPr>
            <w:rStyle w:val="Hyperlink"/>
            <w:color w:val="auto"/>
            <w:szCs w:val="24"/>
          </w:rPr>
          <w:t>https://nsw.guidedogs.com.au/</w:t>
        </w:r>
      </w:hyperlink>
      <w:r w:rsidRPr="005B344F">
        <w:rPr>
          <w:szCs w:val="24"/>
        </w:rPr>
        <w:t xml:space="preserve">  </w:t>
      </w:r>
    </w:p>
    <w:p w14:paraId="6BF9F6BB" w14:textId="77777777" w:rsidR="00FB1D8E" w:rsidRPr="00826FC3" w:rsidRDefault="00FB1D8E" w:rsidP="00FB1D8E">
      <w:pPr>
        <w:spacing w:before="0" w:after="240"/>
        <w:rPr>
          <w:rFonts w:ascii="Calibri" w:hAnsi="Calibri" w:cs="Calibri"/>
          <w:szCs w:val="24"/>
        </w:rPr>
      </w:pPr>
      <w:r w:rsidRPr="00826FC3">
        <w:rPr>
          <w:szCs w:val="24"/>
        </w:rPr>
        <w:t xml:space="preserve">Email: </w:t>
      </w:r>
      <w:hyperlink r:id="rId39" w:history="1">
        <w:r w:rsidRPr="006B4995">
          <w:rPr>
            <w:rStyle w:val="Hyperlink"/>
            <w:szCs w:val="24"/>
          </w:rPr>
          <w:t>stleonards@guidedogs.com.au</w:t>
        </w:r>
      </w:hyperlink>
      <w:r w:rsidRPr="00826FC3">
        <w:rPr>
          <w:szCs w:val="24"/>
        </w:rPr>
        <w:t xml:space="preserve"> </w:t>
      </w:r>
      <w:hyperlink r:id="rId40" w:history="1"/>
    </w:p>
    <w:p w14:paraId="7B5F823D" w14:textId="55A79325" w:rsidR="00826FC3" w:rsidRPr="00826FC3" w:rsidRDefault="00826FC3" w:rsidP="00F743B2">
      <w:pPr>
        <w:pStyle w:val="Heading3"/>
        <w:rPr>
          <w:color w:val="FF0000"/>
          <w:sz w:val="24"/>
        </w:rPr>
      </w:pPr>
      <w:bookmarkStart w:id="97" w:name="_Toc399856421"/>
      <w:bookmarkStart w:id="98" w:name="_Toc135407785"/>
      <w:bookmarkEnd w:id="87"/>
      <w:r w:rsidRPr="000C1E37">
        <w:t xml:space="preserve">Macular </w:t>
      </w:r>
      <w:r w:rsidR="000C1E37">
        <w:t xml:space="preserve">Disease </w:t>
      </w:r>
      <w:r w:rsidRPr="000C1E37">
        <w:t>Foundation</w:t>
      </w:r>
      <w:bookmarkEnd w:id="97"/>
      <w:r w:rsidR="000C1E37">
        <w:t xml:space="preserve"> Australia</w:t>
      </w:r>
      <w:bookmarkEnd w:id="98"/>
      <w:r w:rsidRPr="000C1E37">
        <w:t xml:space="preserve"> </w:t>
      </w:r>
    </w:p>
    <w:p w14:paraId="17026F2A" w14:textId="5FA9FBF1" w:rsidR="00826FC3" w:rsidRPr="00826FC3" w:rsidRDefault="00826FC3" w:rsidP="00826FC3">
      <w:pPr>
        <w:rPr>
          <w:szCs w:val="24"/>
        </w:rPr>
      </w:pPr>
      <w:r w:rsidRPr="00826FC3">
        <w:rPr>
          <w:szCs w:val="24"/>
        </w:rPr>
        <w:t>The foundation is a national organisation based in Sydney, meeting the needs of the macular d</w:t>
      </w:r>
      <w:r w:rsidR="000C1E37">
        <w:rPr>
          <w:szCs w:val="24"/>
        </w:rPr>
        <w:t xml:space="preserve">isease </w:t>
      </w:r>
      <w:r w:rsidRPr="00826FC3">
        <w:rPr>
          <w:szCs w:val="24"/>
        </w:rPr>
        <w:t>community across Australia. Programs are directed towards education, awareness, early detection and treatments, support services and representation.</w:t>
      </w:r>
    </w:p>
    <w:p w14:paraId="536F5075" w14:textId="77777777" w:rsidR="00826FC3" w:rsidRPr="00826FC3" w:rsidRDefault="00826FC3" w:rsidP="00826FC3">
      <w:pPr>
        <w:rPr>
          <w:szCs w:val="24"/>
        </w:rPr>
      </w:pPr>
      <w:r w:rsidRPr="00826FC3">
        <w:rPr>
          <w:szCs w:val="24"/>
        </w:rPr>
        <w:lastRenderedPageBreak/>
        <w:t>Phone: 1800 111 709</w:t>
      </w:r>
    </w:p>
    <w:p w14:paraId="5C2A7D57" w14:textId="17333D9F" w:rsidR="00826FC3" w:rsidRDefault="00826FC3" w:rsidP="00840D09">
      <w:pPr>
        <w:spacing w:before="0" w:after="240"/>
        <w:rPr>
          <w:rStyle w:val="Hyperlink"/>
          <w:szCs w:val="24"/>
        </w:rPr>
      </w:pPr>
      <w:r w:rsidRPr="00826FC3">
        <w:rPr>
          <w:szCs w:val="24"/>
        </w:rPr>
        <w:t xml:space="preserve">Website: </w:t>
      </w:r>
      <w:hyperlink r:id="rId41" w:history="1">
        <w:r w:rsidRPr="00826FC3">
          <w:rPr>
            <w:rStyle w:val="Hyperlink"/>
            <w:szCs w:val="24"/>
          </w:rPr>
          <w:t>www.mdfoundation.com.au</w:t>
        </w:r>
      </w:hyperlink>
    </w:p>
    <w:p w14:paraId="447B637E" w14:textId="77777777" w:rsidR="006A2E1A" w:rsidRPr="00EE5759" w:rsidRDefault="006A2E1A" w:rsidP="006A2E1A">
      <w:pPr>
        <w:pStyle w:val="Heading3"/>
      </w:pPr>
      <w:bookmarkStart w:id="99" w:name="_Toc134696382"/>
      <w:bookmarkStart w:id="100" w:name="_Toc135407786"/>
      <w:proofErr w:type="spellStart"/>
      <w:r w:rsidRPr="00EE5759">
        <w:t>NextSense</w:t>
      </w:r>
      <w:bookmarkEnd w:id="99"/>
      <w:bookmarkEnd w:id="100"/>
      <w:proofErr w:type="spellEnd"/>
    </w:p>
    <w:p w14:paraId="4CA4BD07" w14:textId="77777777" w:rsidR="006A2E1A" w:rsidRPr="00EE5759" w:rsidRDefault="006A2E1A" w:rsidP="006A2E1A">
      <w:pPr>
        <w:rPr>
          <w:spacing w:val="5"/>
          <w:szCs w:val="24"/>
          <w:shd w:val="clear" w:color="auto" w:fill="FFFFFF"/>
        </w:rPr>
      </w:pPr>
      <w:proofErr w:type="spellStart"/>
      <w:r w:rsidRPr="00EE5759">
        <w:rPr>
          <w:spacing w:val="5"/>
          <w:szCs w:val="24"/>
          <w:shd w:val="clear" w:color="auto" w:fill="FFFFFF"/>
        </w:rPr>
        <w:t>NextSense</w:t>
      </w:r>
      <w:proofErr w:type="spellEnd"/>
      <w:r w:rsidRPr="00EE5759">
        <w:rPr>
          <w:spacing w:val="5"/>
          <w:szCs w:val="24"/>
          <w:shd w:val="clear" w:color="auto" w:fill="FFFFFF"/>
        </w:rPr>
        <w:t xml:space="preserve"> is a not-for-profit and registered NDIS provider that provides dedicated, innovative, and customised services aimed at breaking down barriers for children, adults</w:t>
      </w:r>
      <w:r>
        <w:rPr>
          <w:spacing w:val="5"/>
          <w:szCs w:val="24"/>
          <w:shd w:val="clear" w:color="auto" w:fill="FFFFFF"/>
        </w:rPr>
        <w:t>,</w:t>
      </w:r>
      <w:r w:rsidRPr="00EE5759">
        <w:rPr>
          <w:spacing w:val="5"/>
          <w:szCs w:val="24"/>
          <w:shd w:val="clear" w:color="auto" w:fill="FFFFFF"/>
        </w:rPr>
        <w:t xml:space="preserve"> and families of people with hearing or vision loss.</w:t>
      </w:r>
    </w:p>
    <w:p w14:paraId="66F490BB" w14:textId="77777777" w:rsidR="006A2E1A" w:rsidRPr="00EE5759" w:rsidRDefault="006A2E1A" w:rsidP="006A2E1A">
      <w:pPr>
        <w:rPr>
          <w:szCs w:val="24"/>
        </w:rPr>
      </w:pPr>
      <w:r w:rsidRPr="00EE5759">
        <w:rPr>
          <w:szCs w:val="24"/>
        </w:rPr>
        <w:t>Phone: 1300 581 391</w:t>
      </w:r>
    </w:p>
    <w:p w14:paraId="4F6131F2" w14:textId="77777777" w:rsidR="006A2E1A" w:rsidRPr="00EE5759" w:rsidRDefault="006A2E1A" w:rsidP="006A2E1A">
      <w:pPr>
        <w:rPr>
          <w:szCs w:val="24"/>
        </w:rPr>
      </w:pPr>
      <w:r w:rsidRPr="00EE5759">
        <w:rPr>
          <w:szCs w:val="24"/>
        </w:rPr>
        <w:t xml:space="preserve">Website: </w:t>
      </w:r>
      <w:hyperlink r:id="rId42" w:history="1">
        <w:r w:rsidRPr="00EE5759">
          <w:rPr>
            <w:rStyle w:val="Hyperlink"/>
            <w:color w:val="auto"/>
            <w:szCs w:val="24"/>
          </w:rPr>
          <w:t>https://www.nextsense.org.au/</w:t>
        </w:r>
      </w:hyperlink>
    </w:p>
    <w:p w14:paraId="651760D3" w14:textId="77777777" w:rsidR="00826FC3" w:rsidRPr="000C1E37" w:rsidRDefault="00826FC3" w:rsidP="00F743B2">
      <w:pPr>
        <w:pStyle w:val="Heading3"/>
      </w:pPr>
      <w:bookmarkStart w:id="101" w:name="_Toc399856422"/>
      <w:bookmarkStart w:id="102" w:name="_Toc135407787"/>
      <w:r w:rsidRPr="000C1E37">
        <w:t>Retina Australia</w:t>
      </w:r>
      <w:bookmarkEnd w:id="101"/>
      <w:bookmarkEnd w:id="102"/>
    </w:p>
    <w:p w14:paraId="5E6600FA" w14:textId="58EC462F" w:rsidR="00826FC3" w:rsidRPr="00826FC3" w:rsidRDefault="00826FC3" w:rsidP="00826FC3">
      <w:pPr>
        <w:rPr>
          <w:szCs w:val="24"/>
        </w:rPr>
      </w:pPr>
      <w:r w:rsidRPr="00826FC3">
        <w:rPr>
          <w:szCs w:val="24"/>
        </w:rPr>
        <w:t>Retina Australia is committed to raising funds for research into</w:t>
      </w:r>
      <w:r w:rsidR="00840D09">
        <w:rPr>
          <w:szCs w:val="24"/>
        </w:rPr>
        <w:t xml:space="preserve"> </w:t>
      </w:r>
      <w:r w:rsidRPr="00826FC3">
        <w:rPr>
          <w:szCs w:val="24"/>
        </w:rPr>
        <w:t xml:space="preserve">the detection, prevention, </w:t>
      </w:r>
      <w:proofErr w:type="gramStart"/>
      <w:r w:rsidRPr="00826FC3">
        <w:rPr>
          <w:szCs w:val="24"/>
        </w:rPr>
        <w:t>treatment</w:t>
      </w:r>
      <w:proofErr w:type="gramEnd"/>
      <w:r w:rsidRPr="00826FC3">
        <w:rPr>
          <w:szCs w:val="24"/>
        </w:rPr>
        <w:t xml:space="preserve"> and cure of inherited retinal dystrophies. Through its state member organisations, crucial support and information is provided to the </w:t>
      </w:r>
      <w:proofErr w:type="gramStart"/>
      <w:r w:rsidRPr="00826FC3">
        <w:rPr>
          <w:szCs w:val="24"/>
        </w:rPr>
        <w:t>newly-diagnosed</w:t>
      </w:r>
      <w:proofErr w:type="gramEnd"/>
      <w:r w:rsidRPr="00826FC3">
        <w:rPr>
          <w:szCs w:val="24"/>
        </w:rPr>
        <w:t xml:space="preserve"> and to those whose vision is deteriorating. </w:t>
      </w:r>
    </w:p>
    <w:p w14:paraId="0A406A23" w14:textId="77777777" w:rsidR="00826FC3" w:rsidRPr="00826FC3" w:rsidRDefault="00826FC3" w:rsidP="006A2E1A">
      <w:pPr>
        <w:spacing w:before="0"/>
        <w:rPr>
          <w:szCs w:val="24"/>
        </w:rPr>
      </w:pPr>
      <w:r w:rsidRPr="00826FC3">
        <w:rPr>
          <w:szCs w:val="24"/>
        </w:rPr>
        <w:t>Phone: 1800 999 870</w:t>
      </w:r>
    </w:p>
    <w:p w14:paraId="17EF4CD2" w14:textId="3393707F" w:rsidR="006A2E1A" w:rsidRDefault="006A2E1A" w:rsidP="006A2E1A">
      <w:pPr>
        <w:spacing w:before="0" w:after="240"/>
        <w:rPr>
          <w:szCs w:val="24"/>
        </w:rPr>
      </w:pPr>
      <w:r>
        <w:t xml:space="preserve">Email: </w:t>
      </w:r>
      <w:hyperlink r:id="rId43" w:history="1">
        <w:r w:rsidRPr="00247453">
          <w:rPr>
            <w:rStyle w:val="Hyperlink"/>
          </w:rPr>
          <w:t>info@retinaaustralia.com.au</w:t>
        </w:r>
      </w:hyperlink>
    </w:p>
    <w:p w14:paraId="11185BD8" w14:textId="2CFA4329" w:rsidR="00826FC3" w:rsidRPr="00826FC3" w:rsidRDefault="00826FC3" w:rsidP="006A2E1A">
      <w:pPr>
        <w:spacing w:before="0" w:after="240"/>
        <w:rPr>
          <w:szCs w:val="24"/>
        </w:rPr>
      </w:pPr>
      <w:bookmarkStart w:id="103" w:name="_Hlk135387660"/>
      <w:r w:rsidRPr="00826FC3">
        <w:rPr>
          <w:szCs w:val="24"/>
        </w:rPr>
        <w:t xml:space="preserve">Website: </w:t>
      </w:r>
      <w:hyperlink r:id="rId44" w:history="1">
        <w:r w:rsidRPr="00826FC3">
          <w:rPr>
            <w:rStyle w:val="Hyperlink"/>
            <w:szCs w:val="24"/>
          </w:rPr>
          <w:t>www.retinaaustralia.com.au</w:t>
        </w:r>
      </w:hyperlink>
    </w:p>
    <w:p w14:paraId="2F543FAB" w14:textId="77777777" w:rsidR="00FB1D8E" w:rsidRPr="00826FC3" w:rsidRDefault="00FB1D8E" w:rsidP="00FB1D8E">
      <w:pPr>
        <w:pStyle w:val="Heading3"/>
      </w:pPr>
      <w:bookmarkStart w:id="104" w:name="_Toc135407788"/>
      <w:bookmarkEnd w:id="103"/>
      <w:r w:rsidRPr="00826FC3">
        <w:t>Vision Australia</w:t>
      </w:r>
      <w:bookmarkEnd w:id="104"/>
    </w:p>
    <w:p w14:paraId="4E1B3E2A" w14:textId="77777777" w:rsidR="00FB1D8E" w:rsidRPr="00826FC3" w:rsidRDefault="00FB1D8E" w:rsidP="00FB1D8E">
      <w:pPr>
        <w:rPr>
          <w:szCs w:val="24"/>
        </w:rPr>
      </w:pPr>
      <w:r w:rsidRPr="00826FC3">
        <w:rPr>
          <w:szCs w:val="24"/>
        </w:rPr>
        <w:t>Vision Australia’s services are tailored to a person’s level of vision and touch every aspect of a person’s life. These services include</w:t>
      </w:r>
      <w:r>
        <w:rPr>
          <w:szCs w:val="24"/>
        </w:rPr>
        <w:t xml:space="preserve"> adaptive technology training, b</w:t>
      </w:r>
      <w:r w:rsidRPr="00826FC3">
        <w:rPr>
          <w:szCs w:val="24"/>
        </w:rPr>
        <w:t xml:space="preserve">raille training, training in the use of a </w:t>
      </w:r>
      <w:r w:rsidRPr="008B25F6">
        <w:rPr>
          <w:szCs w:val="24"/>
        </w:rPr>
        <w:t>Seeing Eye Dog</w:t>
      </w:r>
      <w:r w:rsidRPr="00826FC3">
        <w:rPr>
          <w:szCs w:val="24"/>
        </w:rPr>
        <w:t xml:space="preserve"> or cane, independent living services such as occupational therapy, employment services, library services, </w:t>
      </w:r>
      <w:proofErr w:type="gramStart"/>
      <w:r w:rsidRPr="00826FC3">
        <w:rPr>
          <w:szCs w:val="24"/>
        </w:rPr>
        <w:t>advocacy</w:t>
      </w:r>
      <w:proofErr w:type="gramEnd"/>
      <w:r w:rsidRPr="00826FC3">
        <w:rPr>
          <w:szCs w:val="24"/>
        </w:rPr>
        <w:t xml:space="preserve"> and peer support. Most of these services are delivered free of charge.</w:t>
      </w:r>
    </w:p>
    <w:p w14:paraId="062CB032" w14:textId="77777777" w:rsidR="00FB1D8E" w:rsidRDefault="00FB1D8E" w:rsidP="00FB1D8E">
      <w:pPr>
        <w:rPr>
          <w:szCs w:val="24"/>
        </w:rPr>
      </w:pPr>
      <w:r w:rsidRPr="00826FC3">
        <w:rPr>
          <w:szCs w:val="24"/>
        </w:rPr>
        <w:t>Phone: 1300 847 466</w:t>
      </w:r>
    </w:p>
    <w:p w14:paraId="308C654E" w14:textId="01F8FD6C" w:rsidR="00E1794A" w:rsidRPr="00826FC3" w:rsidRDefault="00E1794A" w:rsidP="00FB1D8E">
      <w:pPr>
        <w:rPr>
          <w:szCs w:val="24"/>
        </w:rPr>
      </w:pPr>
      <w:r>
        <w:t xml:space="preserve">Email: </w:t>
      </w:r>
      <w:hyperlink r:id="rId45" w:history="1">
        <w:r w:rsidRPr="00247453">
          <w:rPr>
            <w:rStyle w:val="Hyperlink"/>
          </w:rPr>
          <w:t>info@visionaustralia.org</w:t>
        </w:r>
      </w:hyperlink>
    </w:p>
    <w:p w14:paraId="7B7026F5" w14:textId="77777777" w:rsidR="00FB1D8E" w:rsidRPr="00826FC3" w:rsidRDefault="00FB1D8E" w:rsidP="00FB1D8E">
      <w:pPr>
        <w:spacing w:before="0" w:after="240"/>
        <w:rPr>
          <w:szCs w:val="24"/>
        </w:rPr>
      </w:pPr>
      <w:r w:rsidRPr="00826FC3">
        <w:rPr>
          <w:szCs w:val="24"/>
        </w:rPr>
        <w:t xml:space="preserve">Website: </w:t>
      </w:r>
      <w:hyperlink r:id="rId46" w:history="1">
        <w:r w:rsidRPr="00826FC3">
          <w:rPr>
            <w:rStyle w:val="Hyperlink"/>
            <w:szCs w:val="24"/>
          </w:rPr>
          <w:t>www.visionaustralia.org</w:t>
        </w:r>
      </w:hyperlink>
    </w:p>
    <w:p w14:paraId="180E1320" w14:textId="77777777" w:rsidR="00E96C39" w:rsidRPr="00F56235" w:rsidRDefault="00826FC3" w:rsidP="00E96C39">
      <w:pPr>
        <w:pStyle w:val="Heading2"/>
      </w:pPr>
      <w:bookmarkStart w:id="105" w:name="_Toc59048287"/>
      <w:bookmarkStart w:id="106" w:name="_Toc135407789"/>
      <w:r>
        <w:lastRenderedPageBreak/>
        <w:t>4</w:t>
      </w:r>
      <w:r w:rsidR="00A36708" w:rsidRPr="00041591">
        <w:t xml:space="preserve">. </w:t>
      </w:r>
      <w:bookmarkEnd w:id="105"/>
      <w:r w:rsidR="00E96C39" w:rsidRPr="00AB7C91">
        <w:t>Disability Care and</w:t>
      </w:r>
      <w:r w:rsidR="00E96C39" w:rsidRPr="00F56235">
        <w:t xml:space="preserve"> Support Schemes</w:t>
      </w:r>
      <w:bookmarkEnd w:id="106"/>
    </w:p>
    <w:p w14:paraId="6F00693F" w14:textId="77777777" w:rsidR="00E96C39" w:rsidRPr="00F56235" w:rsidRDefault="00E96C39" w:rsidP="00E96C39">
      <w:pPr>
        <w:pStyle w:val="Heading3"/>
      </w:pPr>
      <w:bookmarkStart w:id="107" w:name="_Toc134696386"/>
      <w:bookmarkStart w:id="108" w:name="_Toc135407790"/>
      <w:r w:rsidRPr="00F56235">
        <w:t>National Disability Insurance Scheme (NDIS)</w:t>
      </w:r>
      <w:bookmarkEnd w:id="107"/>
      <w:bookmarkEnd w:id="108"/>
    </w:p>
    <w:p w14:paraId="7DD27FAF" w14:textId="77777777" w:rsidR="00E96C39" w:rsidRPr="00F56235" w:rsidRDefault="00E96C39" w:rsidP="00E96C39">
      <w:pPr>
        <w:rPr>
          <w:szCs w:val="24"/>
        </w:rPr>
      </w:pPr>
      <w:r w:rsidRPr="00F56235">
        <w:rPr>
          <w:szCs w:val="24"/>
        </w:rPr>
        <w:t xml:space="preserve">The National Disability Insurance Scheme (NDIS) facilitates lifetime funding for reasonable and necessary supports to persons under 65 years of age. These supports are aligned to the goals and choices the individual makes regarding their independence and social and economic participation.  </w:t>
      </w:r>
    </w:p>
    <w:p w14:paraId="0F7948B3" w14:textId="77777777" w:rsidR="00E96C39" w:rsidRPr="00F56235" w:rsidRDefault="00E96C39" w:rsidP="00E96C39">
      <w:pPr>
        <w:rPr>
          <w:szCs w:val="24"/>
        </w:rPr>
      </w:pPr>
      <w:r w:rsidRPr="00F56235">
        <w:rPr>
          <w:szCs w:val="24"/>
        </w:rPr>
        <w:t>Phone:  1800 800 110</w:t>
      </w:r>
    </w:p>
    <w:p w14:paraId="3AE6B2B3" w14:textId="77777777" w:rsidR="00E96C39" w:rsidRPr="00F56235" w:rsidRDefault="00E96C39" w:rsidP="00E96C39">
      <w:pPr>
        <w:rPr>
          <w:szCs w:val="24"/>
        </w:rPr>
      </w:pPr>
      <w:r w:rsidRPr="00F56235">
        <w:rPr>
          <w:szCs w:val="24"/>
        </w:rPr>
        <w:t xml:space="preserve">Website: </w:t>
      </w:r>
      <w:hyperlink r:id="rId47" w:history="1">
        <w:r w:rsidRPr="00F56235">
          <w:rPr>
            <w:rStyle w:val="Hyperlink"/>
            <w:szCs w:val="24"/>
          </w:rPr>
          <w:t>https://www.ndis.gov.au/</w:t>
        </w:r>
      </w:hyperlink>
    </w:p>
    <w:p w14:paraId="3F62554B" w14:textId="77777777" w:rsidR="00E96C39" w:rsidRPr="00F56235" w:rsidRDefault="00E96C39" w:rsidP="00E96C39">
      <w:pPr>
        <w:pStyle w:val="Heading3"/>
      </w:pPr>
      <w:bookmarkStart w:id="109" w:name="_Toc134696387"/>
      <w:bookmarkStart w:id="110" w:name="_Toc135407791"/>
      <w:r w:rsidRPr="00F56235">
        <w:t>My Aged Care</w:t>
      </w:r>
      <w:bookmarkEnd w:id="109"/>
      <w:bookmarkEnd w:id="110"/>
    </w:p>
    <w:p w14:paraId="3A6EF709" w14:textId="77777777" w:rsidR="00E96C39" w:rsidRDefault="00E96C39" w:rsidP="00E96C39">
      <w:pPr>
        <w:rPr>
          <w:szCs w:val="24"/>
        </w:rPr>
      </w:pPr>
      <w:r w:rsidRPr="00F56235">
        <w:rPr>
          <w:szCs w:val="24"/>
        </w:rPr>
        <w:t>People who acquire vision loss after the age of 65 will need to access support through My Aged Care. There are two types of support packages available through My Aged Care</w:t>
      </w:r>
      <w:r>
        <w:rPr>
          <w:szCs w:val="24"/>
        </w:rPr>
        <w:t>:</w:t>
      </w:r>
    </w:p>
    <w:p w14:paraId="4E07F779" w14:textId="77777777" w:rsidR="00E96C39" w:rsidRDefault="00E96C39" w:rsidP="00E96C39">
      <w:pPr>
        <w:pStyle w:val="ListParagraph"/>
        <w:numPr>
          <w:ilvl w:val="0"/>
          <w:numId w:val="33"/>
        </w:numPr>
      </w:pPr>
      <w:r w:rsidRPr="00F56235">
        <w:t xml:space="preserve">Home care packages, designed to enable people to continue living in their homes, </w:t>
      </w:r>
      <w:proofErr w:type="gramStart"/>
      <w:r w:rsidRPr="00F56235">
        <w:t>and;</w:t>
      </w:r>
      <w:proofErr w:type="gramEnd"/>
    </w:p>
    <w:p w14:paraId="22ADC9AE" w14:textId="77777777" w:rsidR="00E96C39" w:rsidRDefault="00E96C39" w:rsidP="00E96C39">
      <w:pPr>
        <w:pStyle w:val="ListParagraph"/>
        <w:numPr>
          <w:ilvl w:val="0"/>
          <w:numId w:val="33"/>
        </w:numPr>
      </w:pPr>
      <w:r w:rsidRPr="00F56235">
        <w:t xml:space="preserve">Residential care packages for individuals who need to transition to an aged care facility. </w:t>
      </w:r>
    </w:p>
    <w:p w14:paraId="001EE132" w14:textId="77777777" w:rsidR="00E96C39" w:rsidRPr="00F56235" w:rsidRDefault="00E96C39" w:rsidP="00E96C39">
      <w:r w:rsidRPr="00F56235">
        <w:t xml:space="preserve">An assessment is required to determine eligibility.  </w:t>
      </w:r>
    </w:p>
    <w:p w14:paraId="3BB1EB7E" w14:textId="77777777" w:rsidR="00E96C39" w:rsidRPr="00F56235" w:rsidRDefault="00E96C39" w:rsidP="00E96C39">
      <w:pPr>
        <w:rPr>
          <w:szCs w:val="24"/>
        </w:rPr>
      </w:pPr>
      <w:r w:rsidRPr="00F56235">
        <w:rPr>
          <w:szCs w:val="24"/>
        </w:rPr>
        <w:t>Phone:  1800 200 422</w:t>
      </w:r>
    </w:p>
    <w:p w14:paraId="33A420AF" w14:textId="77777777" w:rsidR="00E96C39" w:rsidRPr="00F56235" w:rsidRDefault="00E96C39" w:rsidP="00E96C39">
      <w:pPr>
        <w:rPr>
          <w:szCs w:val="24"/>
        </w:rPr>
      </w:pPr>
      <w:r w:rsidRPr="00F56235">
        <w:rPr>
          <w:szCs w:val="24"/>
        </w:rPr>
        <w:t xml:space="preserve">Website:  </w:t>
      </w:r>
      <w:hyperlink r:id="rId48" w:history="1">
        <w:r w:rsidRPr="00F56235">
          <w:rPr>
            <w:rStyle w:val="Hyperlink"/>
            <w:szCs w:val="24"/>
          </w:rPr>
          <w:t>https://www.myagedcare.gov.au/</w:t>
        </w:r>
      </w:hyperlink>
    </w:p>
    <w:p w14:paraId="3A86AE9E" w14:textId="77777777" w:rsidR="00E96C39" w:rsidRPr="00F56235" w:rsidRDefault="00E96C39" w:rsidP="00E96C39">
      <w:pPr>
        <w:pStyle w:val="Heading3"/>
      </w:pPr>
      <w:bookmarkStart w:id="111" w:name="_Toc134696388"/>
      <w:bookmarkStart w:id="112" w:name="_Toc135407792"/>
      <w:r w:rsidRPr="00F56235">
        <w:t>National Injury Insurance Scheme (NIIS)</w:t>
      </w:r>
      <w:bookmarkEnd w:id="111"/>
      <w:bookmarkEnd w:id="112"/>
    </w:p>
    <w:p w14:paraId="5BE5C375" w14:textId="77777777" w:rsidR="00E96C39" w:rsidRPr="00F56235" w:rsidRDefault="00E96C39" w:rsidP="00E96C39">
      <w:pPr>
        <w:rPr>
          <w:szCs w:val="24"/>
        </w:rPr>
      </w:pPr>
      <w:r w:rsidRPr="00F56235">
        <w:rPr>
          <w:szCs w:val="24"/>
        </w:rPr>
        <w:t xml:space="preserve">The NIIS is a no-fault scheme that provides lifetime care for individuals who have suffered significant injury including permanent legal blindness. The injury needs to be caused by a motor vehicle, workplace, medical or general accident. </w:t>
      </w:r>
    </w:p>
    <w:p w14:paraId="1888341A" w14:textId="77777777" w:rsidR="00E96C39" w:rsidRPr="00F56235" w:rsidRDefault="00E96C39" w:rsidP="00E96C39">
      <w:pPr>
        <w:rPr>
          <w:szCs w:val="24"/>
        </w:rPr>
      </w:pPr>
      <w:r w:rsidRPr="00F56235">
        <w:rPr>
          <w:szCs w:val="24"/>
        </w:rPr>
        <w:t xml:space="preserve">Website: </w:t>
      </w:r>
      <w:hyperlink r:id="rId49" w:history="1">
        <w:r w:rsidRPr="00F56235">
          <w:rPr>
            <w:rStyle w:val="Hyperlink"/>
            <w:szCs w:val="24"/>
          </w:rPr>
          <w:t>https://treasury.gov.au/programs-initiatives-consumers-community/niis</w:t>
        </w:r>
      </w:hyperlink>
    </w:p>
    <w:p w14:paraId="35AA540B" w14:textId="0AA91C87" w:rsidR="00A36708" w:rsidRPr="00E96C39" w:rsidRDefault="00E96C39" w:rsidP="00E96C39">
      <w:pPr>
        <w:pStyle w:val="Heading2"/>
      </w:pPr>
      <w:bookmarkStart w:id="113" w:name="_Toc135407793"/>
      <w:r w:rsidRPr="00E96C39">
        <w:lastRenderedPageBreak/>
        <w:t xml:space="preserve">5. </w:t>
      </w:r>
      <w:r w:rsidR="000560B6" w:rsidRPr="00E96C39">
        <w:t>Education Benefits and Services</w:t>
      </w:r>
      <w:bookmarkEnd w:id="113"/>
    </w:p>
    <w:p w14:paraId="08C511CE" w14:textId="77777777" w:rsidR="000560B6" w:rsidRPr="000560B6" w:rsidRDefault="000560B6" w:rsidP="00F743B2">
      <w:pPr>
        <w:pStyle w:val="Heading3"/>
      </w:pPr>
      <w:bookmarkStart w:id="114" w:name="_Toc399856425"/>
      <w:bookmarkStart w:id="115" w:name="_Toc135407794"/>
      <w:r w:rsidRPr="000560B6">
        <w:t>Australian Disability and Indigenous Peoples’ Education Fund</w:t>
      </w:r>
      <w:bookmarkEnd w:id="114"/>
      <w:bookmarkEnd w:id="115"/>
    </w:p>
    <w:p w14:paraId="03475610" w14:textId="20867BB8" w:rsidR="000560B6" w:rsidRPr="000560B6" w:rsidRDefault="000560B6" w:rsidP="000560B6">
      <w:pPr>
        <w:rPr>
          <w:szCs w:val="24"/>
        </w:rPr>
      </w:pPr>
      <w:r w:rsidRPr="000560B6">
        <w:rPr>
          <w:szCs w:val="24"/>
        </w:rPr>
        <w:t xml:space="preserve">This fund was set up to assist indigenous and non-indigenous people with a disability to participate in education programs through small grants of up to $2500. Grants are provided every sixth months with applications being considered at the end of March and September each year. </w:t>
      </w:r>
    </w:p>
    <w:p w14:paraId="62BD5749" w14:textId="223A7C65" w:rsidR="000560B6" w:rsidRDefault="000560B6" w:rsidP="00964556">
      <w:pPr>
        <w:rPr>
          <w:szCs w:val="24"/>
        </w:rPr>
      </w:pPr>
      <w:r w:rsidRPr="000560B6">
        <w:rPr>
          <w:szCs w:val="24"/>
        </w:rPr>
        <w:t>Phone: 0421</w:t>
      </w:r>
      <w:r>
        <w:rPr>
          <w:szCs w:val="24"/>
        </w:rPr>
        <w:t xml:space="preserve"> </w:t>
      </w:r>
      <w:r w:rsidRPr="000560B6">
        <w:rPr>
          <w:szCs w:val="24"/>
        </w:rPr>
        <w:t>865</w:t>
      </w:r>
      <w:r>
        <w:rPr>
          <w:szCs w:val="24"/>
        </w:rPr>
        <w:t xml:space="preserve"> </w:t>
      </w:r>
      <w:r w:rsidRPr="000560B6">
        <w:rPr>
          <w:szCs w:val="24"/>
        </w:rPr>
        <w:t>604</w:t>
      </w:r>
    </w:p>
    <w:p w14:paraId="38C30250" w14:textId="69217AA1" w:rsidR="000560B6" w:rsidRPr="000560B6" w:rsidRDefault="000560B6" w:rsidP="00964556">
      <w:pPr>
        <w:spacing w:before="0"/>
        <w:rPr>
          <w:szCs w:val="24"/>
        </w:rPr>
      </w:pPr>
      <w:r>
        <w:rPr>
          <w:szCs w:val="24"/>
        </w:rPr>
        <w:t>Email: info@adipef.org.au</w:t>
      </w:r>
    </w:p>
    <w:p w14:paraId="3825CEFB" w14:textId="0E5EEED5" w:rsidR="000560B6" w:rsidRDefault="000560B6" w:rsidP="00964556">
      <w:pPr>
        <w:spacing w:before="0" w:after="240"/>
        <w:rPr>
          <w:rStyle w:val="Hyperlink"/>
          <w:szCs w:val="24"/>
        </w:rPr>
      </w:pPr>
      <w:r w:rsidRPr="000560B6">
        <w:rPr>
          <w:szCs w:val="24"/>
        </w:rPr>
        <w:t xml:space="preserve">Website: </w:t>
      </w:r>
      <w:hyperlink r:id="rId50" w:history="1">
        <w:r w:rsidRPr="000560B6">
          <w:rPr>
            <w:rStyle w:val="Hyperlink"/>
            <w:szCs w:val="24"/>
          </w:rPr>
          <w:t>www.adipef.org.au</w:t>
        </w:r>
      </w:hyperlink>
    </w:p>
    <w:p w14:paraId="68324573" w14:textId="77777777" w:rsidR="00EC3E24" w:rsidRPr="00CE708A" w:rsidRDefault="00EC3E24" w:rsidP="00EC3E24">
      <w:pPr>
        <w:pStyle w:val="Heading3"/>
      </w:pPr>
      <w:bookmarkStart w:id="116" w:name="_Toc134696391"/>
      <w:bookmarkStart w:id="117" w:name="_Toc135407795"/>
      <w:r w:rsidRPr="00CE708A">
        <w:t>Australian Disability Clearing House on Education and Training</w:t>
      </w:r>
      <w:bookmarkEnd w:id="116"/>
      <w:bookmarkEnd w:id="117"/>
    </w:p>
    <w:p w14:paraId="6B9F3440" w14:textId="77777777" w:rsidR="00EC3E24" w:rsidRPr="00734440" w:rsidRDefault="00EC3E24" w:rsidP="00EC3E24">
      <w:pPr>
        <w:rPr>
          <w:szCs w:val="24"/>
        </w:rPr>
      </w:pPr>
      <w:bookmarkStart w:id="118" w:name="_Hlk132635183"/>
      <w:r w:rsidRPr="00734440">
        <w:rPr>
          <w:color w:val="222222"/>
          <w:spacing w:val="5"/>
          <w:szCs w:val="24"/>
        </w:rPr>
        <w:t>The Australian Disability Clearinghouse on Education and Training (ADCET) is funded by the Australian Government</w:t>
      </w:r>
      <w:r>
        <w:rPr>
          <w:color w:val="222222"/>
          <w:spacing w:val="5"/>
          <w:szCs w:val="24"/>
        </w:rPr>
        <w:t xml:space="preserve">. </w:t>
      </w:r>
      <w:r w:rsidRPr="00734440">
        <w:rPr>
          <w:szCs w:val="24"/>
        </w:rPr>
        <w:t>It provides information and resources that may be useful for current students or potential students who are considering post-secondary education or training at university, TAFE or with a Registered Training Organisation.</w:t>
      </w:r>
    </w:p>
    <w:p w14:paraId="55A47588" w14:textId="77777777" w:rsidR="00EC3E24" w:rsidRDefault="00EC3E24" w:rsidP="00EC3E24">
      <w:pPr>
        <w:rPr>
          <w:szCs w:val="24"/>
        </w:rPr>
      </w:pPr>
      <w:r>
        <w:rPr>
          <w:szCs w:val="24"/>
        </w:rPr>
        <w:t>Phone: (03) 6324 3615</w:t>
      </w:r>
    </w:p>
    <w:p w14:paraId="213DCD08" w14:textId="77777777" w:rsidR="00EC3E24" w:rsidRDefault="00EC3E24" w:rsidP="00EC3E24">
      <w:r>
        <w:rPr>
          <w:szCs w:val="24"/>
        </w:rPr>
        <w:t xml:space="preserve">Email: </w:t>
      </w:r>
      <w:hyperlink r:id="rId51" w:history="1">
        <w:r>
          <w:rPr>
            <w:rStyle w:val="Hyperlink"/>
            <w:rFonts w:ascii="Lato" w:hAnsi="Lato"/>
            <w:color w:val="167D94"/>
            <w:spacing w:val="5"/>
          </w:rPr>
          <w:t>admin@adcet.edu.au</w:t>
        </w:r>
      </w:hyperlink>
    </w:p>
    <w:p w14:paraId="5AEF7197" w14:textId="77777777" w:rsidR="00EC3E24" w:rsidRPr="00CE708A" w:rsidRDefault="00EC3E24" w:rsidP="00EC3E24">
      <w:pPr>
        <w:rPr>
          <w:szCs w:val="24"/>
        </w:rPr>
      </w:pPr>
      <w:r w:rsidRPr="00CE708A">
        <w:rPr>
          <w:szCs w:val="24"/>
        </w:rPr>
        <w:t xml:space="preserve">Website: </w:t>
      </w:r>
      <w:hyperlink r:id="rId52" w:history="1">
        <w:r w:rsidRPr="00CE708A">
          <w:rPr>
            <w:rStyle w:val="Hyperlink"/>
            <w:szCs w:val="24"/>
          </w:rPr>
          <w:t>https://www.adcet.edu.au/</w:t>
        </w:r>
      </w:hyperlink>
    </w:p>
    <w:p w14:paraId="543D88D7" w14:textId="77777777" w:rsidR="00EC3E24" w:rsidRPr="0064487E" w:rsidRDefault="00EC3E24" w:rsidP="00EC3E24">
      <w:pPr>
        <w:pStyle w:val="Heading3"/>
      </w:pPr>
      <w:bookmarkStart w:id="119" w:name="_Toc134696392"/>
      <w:bookmarkStart w:id="120" w:name="_Toc135407796"/>
      <w:bookmarkEnd w:id="118"/>
      <w:r w:rsidRPr="0064487E">
        <w:t>Australian Network on Disability</w:t>
      </w:r>
      <w:bookmarkEnd w:id="119"/>
      <w:bookmarkEnd w:id="120"/>
    </w:p>
    <w:p w14:paraId="57B795BE" w14:textId="77777777" w:rsidR="00EC3E24" w:rsidRPr="009D02D1" w:rsidRDefault="00EC3E24" w:rsidP="00EC3E24">
      <w:pPr>
        <w:rPr>
          <w:szCs w:val="24"/>
        </w:rPr>
      </w:pPr>
      <w:bookmarkStart w:id="121" w:name="_Hlk132633922"/>
      <w:r w:rsidRPr="009D02D1">
        <w:rPr>
          <w:szCs w:val="24"/>
        </w:rPr>
        <w:t>The Australian Network on Disability connect people with disability to organisations. They c</w:t>
      </w:r>
      <w:r w:rsidRPr="009D02D1">
        <w:rPr>
          <w:szCs w:val="24"/>
          <w:shd w:val="clear" w:color="auto" w:fill="FAF9F9"/>
        </w:rPr>
        <w:t>an find you a mentor to improve your career skills and knowledge to help you find employment. If you’re a university student in your last two years of study, they can bring you together with organisations offering internships to help you get practical skills and work experience.</w:t>
      </w:r>
    </w:p>
    <w:p w14:paraId="38F888FE" w14:textId="77777777" w:rsidR="00EC3E24" w:rsidRPr="0064487E" w:rsidRDefault="00EC3E24" w:rsidP="00EC3E24">
      <w:pPr>
        <w:rPr>
          <w:szCs w:val="24"/>
        </w:rPr>
      </w:pPr>
      <w:r w:rsidRPr="0064487E">
        <w:rPr>
          <w:szCs w:val="24"/>
        </w:rPr>
        <w:t>Phone: (02)</w:t>
      </w:r>
      <w:r>
        <w:rPr>
          <w:szCs w:val="24"/>
        </w:rPr>
        <w:t xml:space="preserve"> </w:t>
      </w:r>
      <w:r w:rsidRPr="0064487E">
        <w:rPr>
          <w:szCs w:val="24"/>
        </w:rPr>
        <w:t>8270</w:t>
      </w:r>
      <w:r>
        <w:rPr>
          <w:szCs w:val="24"/>
        </w:rPr>
        <w:t xml:space="preserve"> </w:t>
      </w:r>
      <w:r w:rsidRPr="0064487E">
        <w:rPr>
          <w:szCs w:val="24"/>
        </w:rPr>
        <w:t>9200 or 1300</w:t>
      </w:r>
      <w:r>
        <w:rPr>
          <w:szCs w:val="24"/>
        </w:rPr>
        <w:t xml:space="preserve"> </w:t>
      </w:r>
      <w:r w:rsidRPr="0064487E">
        <w:rPr>
          <w:szCs w:val="24"/>
        </w:rPr>
        <w:t>363</w:t>
      </w:r>
      <w:r>
        <w:rPr>
          <w:szCs w:val="24"/>
        </w:rPr>
        <w:t xml:space="preserve"> </w:t>
      </w:r>
      <w:r w:rsidRPr="0064487E">
        <w:rPr>
          <w:szCs w:val="24"/>
        </w:rPr>
        <w:t>645</w:t>
      </w:r>
    </w:p>
    <w:p w14:paraId="31AC527D" w14:textId="77777777" w:rsidR="00EC3E24" w:rsidRPr="0064487E" w:rsidRDefault="00EC3E24" w:rsidP="00EC3E24">
      <w:pPr>
        <w:rPr>
          <w:szCs w:val="24"/>
        </w:rPr>
      </w:pPr>
      <w:r w:rsidRPr="0064487E">
        <w:rPr>
          <w:szCs w:val="24"/>
        </w:rPr>
        <w:t xml:space="preserve">Email: </w:t>
      </w:r>
      <w:hyperlink r:id="rId53" w:history="1">
        <w:r w:rsidRPr="0064487E">
          <w:rPr>
            <w:rStyle w:val="Hyperlink"/>
            <w:szCs w:val="24"/>
          </w:rPr>
          <w:t>info@and.org.au</w:t>
        </w:r>
      </w:hyperlink>
    </w:p>
    <w:p w14:paraId="3AE55390" w14:textId="77777777" w:rsidR="00EC3E24" w:rsidRPr="0064487E" w:rsidRDefault="00EC3E24" w:rsidP="00EC3E24">
      <w:pPr>
        <w:rPr>
          <w:szCs w:val="24"/>
        </w:rPr>
      </w:pPr>
      <w:r w:rsidRPr="0064487E">
        <w:rPr>
          <w:szCs w:val="24"/>
        </w:rPr>
        <w:t xml:space="preserve">Website: </w:t>
      </w:r>
      <w:hyperlink r:id="rId54" w:history="1">
        <w:r w:rsidRPr="0064487E">
          <w:rPr>
            <w:rStyle w:val="Hyperlink"/>
            <w:szCs w:val="24"/>
          </w:rPr>
          <w:t>https://www.and.org.au/</w:t>
        </w:r>
      </w:hyperlink>
    </w:p>
    <w:p w14:paraId="1D823858" w14:textId="77777777" w:rsidR="000560B6" w:rsidRPr="006D6F24" w:rsidRDefault="000560B6" w:rsidP="00F743B2">
      <w:pPr>
        <w:pStyle w:val="Heading3"/>
      </w:pPr>
      <w:bookmarkStart w:id="122" w:name="_Toc399856426"/>
      <w:bookmarkStart w:id="123" w:name="_Toc135407797"/>
      <w:bookmarkEnd w:id="121"/>
      <w:proofErr w:type="spellStart"/>
      <w:r w:rsidRPr="006D6F24">
        <w:lastRenderedPageBreak/>
        <w:t>Austudy</w:t>
      </w:r>
      <w:bookmarkEnd w:id="122"/>
      <w:bookmarkEnd w:id="123"/>
      <w:proofErr w:type="spellEnd"/>
    </w:p>
    <w:p w14:paraId="6B90F4C0" w14:textId="54B52B3F" w:rsidR="000560B6" w:rsidRPr="000560B6" w:rsidRDefault="000560B6" w:rsidP="00B676DD">
      <w:pPr>
        <w:spacing w:before="0"/>
        <w:rPr>
          <w:szCs w:val="24"/>
        </w:rPr>
      </w:pPr>
      <w:proofErr w:type="spellStart"/>
      <w:r w:rsidRPr="000560B6">
        <w:rPr>
          <w:szCs w:val="24"/>
        </w:rPr>
        <w:t>Austudy</w:t>
      </w:r>
      <w:proofErr w:type="spellEnd"/>
      <w:r w:rsidRPr="000560B6">
        <w:rPr>
          <w:szCs w:val="24"/>
        </w:rPr>
        <w:t xml:space="preserve"> provides financial assistance to individuals aged 25</w:t>
      </w:r>
      <w:r w:rsidR="006D6F24">
        <w:rPr>
          <w:szCs w:val="24"/>
        </w:rPr>
        <w:t xml:space="preserve"> </w:t>
      </w:r>
      <w:r w:rsidRPr="000560B6">
        <w:rPr>
          <w:szCs w:val="24"/>
        </w:rPr>
        <w:t xml:space="preserve">and above who are studying full-time or </w:t>
      </w:r>
      <w:r w:rsidRPr="006D6F24">
        <w:rPr>
          <w:szCs w:val="24"/>
        </w:rPr>
        <w:t xml:space="preserve">undertaking an apprenticeship. To claim </w:t>
      </w:r>
      <w:proofErr w:type="spellStart"/>
      <w:r w:rsidRPr="006D6F24">
        <w:rPr>
          <w:szCs w:val="24"/>
        </w:rPr>
        <w:t>Austudy</w:t>
      </w:r>
      <w:proofErr w:type="spellEnd"/>
      <w:r w:rsidRPr="006D6F24">
        <w:rPr>
          <w:szCs w:val="24"/>
        </w:rPr>
        <w:t>, you will also have to have been living in Australia as an Australian resident for a minimum of two years. For further information, contact Services Australia</w:t>
      </w:r>
      <w:r w:rsidR="006D6F24" w:rsidRPr="006D6F24">
        <w:rPr>
          <w:szCs w:val="24"/>
        </w:rPr>
        <w:t>.</w:t>
      </w:r>
    </w:p>
    <w:p w14:paraId="330A68C1" w14:textId="188019B6" w:rsidR="000560B6" w:rsidRPr="000560B6" w:rsidRDefault="000560B6" w:rsidP="00B676DD">
      <w:pPr>
        <w:spacing w:before="0"/>
        <w:rPr>
          <w:szCs w:val="24"/>
        </w:rPr>
      </w:pPr>
      <w:r w:rsidRPr="000560B6">
        <w:rPr>
          <w:szCs w:val="24"/>
        </w:rPr>
        <w:t>Phone: 132</w:t>
      </w:r>
      <w:r w:rsidR="00826FC3">
        <w:rPr>
          <w:szCs w:val="24"/>
        </w:rPr>
        <w:t xml:space="preserve"> 49</w:t>
      </w:r>
      <w:r w:rsidRPr="000560B6">
        <w:rPr>
          <w:szCs w:val="24"/>
        </w:rPr>
        <w:t>0</w:t>
      </w:r>
    </w:p>
    <w:p w14:paraId="31618975" w14:textId="1AE76833" w:rsidR="000560B6" w:rsidRDefault="000560B6" w:rsidP="00B676DD">
      <w:pPr>
        <w:spacing w:before="0" w:after="240"/>
        <w:rPr>
          <w:rStyle w:val="Hyperlink"/>
          <w:szCs w:val="24"/>
        </w:rPr>
      </w:pPr>
      <w:r w:rsidRPr="000560B6">
        <w:rPr>
          <w:szCs w:val="24"/>
        </w:rPr>
        <w:t>Websit</w:t>
      </w:r>
      <w:r w:rsidRPr="006D6F24">
        <w:rPr>
          <w:szCs w:val="24"/>
        </w:rPr>
        <w:t>e:</w:t>
      </w:r>
      <w:r w:rsidR="006D6F24">
        <w:rPr>
          <w:szCs w:val="24"/>
        </w:rPr>
        <w:t xml:space="preserve"> </w:t>
      </w:r>
      <w:hyperlink r:id="rId55" w:history="1">
        <w:r w:rsidR="006D6F24" w:rsidRPr="006B4995">
          <w:rPr>
            <w:rStyle w:val="Hyperlink"/>
            <w:szCs w:val="24"/>
          </w:rPr>
          <w:t>www.servicesaustralia.gov.au</w:t>
        </w:r>
      </w:hyperlink>
    </w:p>
    <w:p w14:paraId="67E290C9" w14:textId="77777777" w:rsidR="006A375C" w:rsidRDefault="006A375C" w:rsidP="00B676DD">
      <w:pPr>
        <w:spacing w:before="0"/>
      </w:pPr>
      <w:r>
        <w:t xml:space="preserve">Specific page on website: </w:t>
      </w:r>
      <w:hyperlink r:id="rId56" w:history="1">
        <w:r w:rsidRPr="00DD0478">
          <w:rPr>
            <w:rStyle w:val="Hyperlink"/>
          </w:rPr>
          <w:t>https://www.servicesaustralia.gov.au/austudy</w:t>
        </w:r>
      </w:hyperlink>
    </w:p>
    <w:p w14:paraId="75C55402" w14:textId="77777777" w:rsidR="000560B6" w:rsidRPr="006D6F24" w:rsidRDefault="000560B6" w:rsidP="00F743B2">
      <w:pPr>
        <w:pStyle w:val="Heading3"/>
      </w:pPr>
      <w:bookmarkStart w:id="124" w:name="_Toc399856427"/>
      <w:bookmarkStart w:id="125" w:name="_Toc135407798"/>
      <w:r w:rsidRPr="006D6F24">
        <w:t>Education Entry Payment</w:t>
      </w:r>
      <w:bookmarkEnd w:id="124"/>
      <w:bookmarkEnd w:id="125"/>
    </w:p>
    <w:p w14:paraId="2E34D534" w14:textId="254E6611" w:rsidR="000560B6" w:rsidRPr="000560B6" w:rsidRDefault="000560B6" w:rsidP="00726AD6">
      <w:pPr>
        <w:spacing w:before="0"/>
        <w:rPr>
          <w:szCs w:val="24"/>
        </w:rPr>
      </w:pPr>
      <w:r w:rsidRPr="000560B6">
        <w:rPr>
          <w:szCs w:val="24"/>
        </w:rPr>
        <w:t xml:space="preserve">If you are already receiving a payment such as the Disability Support Pension and are enrolled in an approved course, you may be eligible to receive the Education Entry Payment to help cover your study costs. Your eligibility for this payment will be determined when you provide Centrelink with proof of enrolment in an approved course. For further information, contact </w:t>
      </w:r>
      <w:r w:rsidRPr="00D907A3">
        <w:rPr>
          <w:szCs w:val="24"/>
        </w:rPr>
        <w:t>Services Australia</w:t>
      </w:r>
      <w:r w:rsidR="00D907A3">
        <w:rPr>
          <w:szCs w:val="24"/>
        </w:rPr>
        <w:t>.</w:t>
      </w:r>
    </w:p>
    <w:p w14:paraId="30CBE183" w14:textId="76345047" w:rsidR="000560B6" w:rsidRPr="000560B6" w:rsidRDefault="000560B6" w:rsidP="00726AD6">
      <w:pPr>
        <w:spacing w:before="0"/>
        <w:rPr>
          <w:szCs w:val="24"/>
        </w:rPr>
      </w:pPr>
      <w:r w:rsidRPr="000560B6">
        <w:rPr>
          <w:szCs w:val="24"/>
        </w:rPr>
        <w:t xml:space="preserve">Phone: </w:t>
      </w:r>
      <w:r w:rsidR="00D907A3" w:rsidRPr="000560B6">
        <w:rPr>
          <w:szCs w:val="24"/>
        </w:rPr>
        <w:t>132</w:t>
      </w:r>
      <w:r w:rsidR="00D907A3">
        <w:rPr>
          <w:szCs w:val="24"/>
        </w:rPr>
        <w:t xml:space="preserve"> 49</w:t>
      </w:r>
      <w:r w:rsidR="00D907A3" w:rsidRPr="000560B6">
        <w:rPr>
          <w:szCs w:val="24"/>
        </w:rPr>
        <w:t>0</w:t>
      </w:r>
    </w:p>
    <w:p w14:paraId="78129708" w14:textId="4705BD09" w:rsidR="000560B6" w:rsidRDefault="000560B6" w:rsidP="00726AD6">
      <w:pPr>
        <w:spacing w:before="0" w:after="240"/>
        <w:rPr>
          <w:szCs w:val="24"/>
        </w:rPr>
      </w:pPr>
      <w:r w:rsidRPr="000560B6">
        <w:rPr>
          <w:szCs w:val="24"/>
        </w:rPr>
        <w:t xml:space="preserve">Website: </w:t>
      </w:r>
      <w:hyperlink r:id="rId57" w:history="1">
        <w:r w:rsidR="00D907A3" w:rsidRPr="006B4995">
          <w:rPr>
            <w:rStyle w:val="Hyperlink"/>
            <w:szCs w:val="24"/>
          </w:rPr>
          <w:t>www.servicesaustralia.gov.au</w:t>
        </w:r>
      </w:hyperlink>
      <w:r w:rsidRPr="000560B6">
        <w:rPr>
          <w:szCs w:val="24"/>
        </w:rPr>
        <w:t xml:space="preserve">  </w:t>
      </w:r>
    </w:p>
    <w:p w14:paraId="0BB21945" w14:textId="184F1F8E" w:rsidR="00043038" w:rsidRDefault="00043038" w:rsidP="00726AD6">
      <w:pPr>
        <w:spacing w:before="0" w:after="240"/>
        <w:rPr>
          <w:szCs w:val="24"/>
        </w:rPr>
      </w:pPr>
      <w:r>
        <w:rPr>
          <w:szCs w:val="24"/>
        </w:rPr>
        <w:t xml:space="preserve">Specific page on website: </w:t>
      </w:r>
      <w:hyperlink r:id="rId58" w:history="1">
        <w:r w:rsidRPr="00DD0478">
          <w:rPr>
            <w:rStyle w:val="Hyperlink"/>
            <w:szCs w:val="24"/>
          </w:rPr>
          <w:t>https://www.servicesaustralia.gov.au/education-entry-payment</w:t>
        </w:r>
      </w:hyperlink>
    </w:p>
    <w:p w14:paraId="6168451B" w14:textId="77777777" w:rsidR="000560B6" w:rsidRPr="006D6F24" w:rsidRDefault="000560B6" w:rsidP="00F743B2">
      <w:pPr>
        <w:pStyle w:val="Heading3"/>
      </w:pPr>
      <w:bookmarkStart w:id="126" w:name="_Toc399856429"/>
      <w:bookmarkStart w:id="127" w:name="_Toc135407799"/>
      <w:r w:rsidRPr="006D6F24">
        <w:t>Pensioner Education Supplement</w:t>
      </w:r>
      <w:bookmarkEnd w:id="126"/>
      <w:bookmarkEnd w:id="127"/>
    </w:p>
    <w:p w14:paraId="783017D6" w14:textId="07CE1BCA" w:rsidR="000560B6" w:rsidRPr="00B64143" w:rsidRDefault="000560B6" w:rsidP="00E71B0D">
      <w:pPr>
        <w:spacing w:before="0"/>
        <w:rPr>
          <w:szCs w:val="24"/>
        </w:rPr>
      </w:pPr>
      <w:r w:rsidRPr="000560B6">
        <w:rPr>
          <w:szCs w:val="24"/>
        </w:rPr>
        <w:t xml:space="preserve">The Pensioner Education Supplement is available to individuals already receiving a pension such as the Disability Support Pension, Disability Support Pension (blind) and the Carer’s Payment. The supplement aims to assist recipients with the cost of full or part-time study. For further information, </w:t>
      </w:r>
      <w:r w:rsidRPr="00B64143">
        <w:rPr>
          <w:szCs w:val="24"/>
        </w:rPr>
        <w:t>contact Services Australia</w:t>
      </w:r>
      <w:r w:rsidR="00B64143" w:rsidRPr="00B64143">
        <w:rPr>
          <w:szCs w:val="24"/>
        </w:rPr>
        <w:t>.</w:t>
      </w:r>
    </w:p>
    <w:p w14:paraId="344900D9" w14:textId="107E80F9" w:rsidR="000560B6" w:rsidRPr="000560B6" w:rsidRDefault="000560B6" w:rsidP="00E71B0D">
      <w:pPr>
        <w:spacing w:before="0"/>
        <w:rPr>
          <w:szCs w:val="24"/>
        </w:rPr>
      </w:pPr>
      <w:r w:rsidRPr="000560B6">
        <w:rPr>
          <w:szCs w:val="24"/>
        </w:rPr>
        <w:t>Phone:</w:t>
      </w:r>
      <w:r w:rsidR="00B744DA">
        <w:rPr>
          <w:szCs w:val="24"/>
        </w:rPr>
        <w:t xml:space="preserve"> 132 490</w:t>
      </w:r>
    </w:p>
    <w:p w14:paraId="2A149094" w14:textId="7113D177" w:rsidR="000560B6" w:rsidRDefault="000560B6" w:rsidP="00E71B0D">
      <w:pPr>
        <w:spacing w:before="0" w:after="240"/>
        <w:rPr>
          <w:rStyle w:val="Hyperlink"/>
          <w:szCs w:val="24"/>
        </w:rPr>
      </w:pPr>
      <w:r w:rsidRPr="000560B6">
        <w:rPr>
          <w:szCs w:val="24"/>
        </w:rPr>
        <w:t xml:space="preserve">Website: </w:t>
      </w:r>
      <w:hyperlink r:id="rId59" w:history="1">
        <w:r w:rsidR="00B744DA" w:rsidRPr="006B4995">
          <w:rPr>
            <w:rStyle w:val="Hyperlink"/>
            <w:szCs w:val="24"/>
          </w:rPr>
          <w:t>www.servicesaustralia.gov.au</w:t>
        </w:r>
      </w:hyperlink>
    </w:p>
    <w:p w14:paraId="3DF2F13A" w14:textId="77777777" w:rsidR="00546C3D" w:rsidRDefault="00546C3D" w:rsidP="00E71B0D">
      <w:pPr>
        <w:spacing w:before="0"/>
      </w:pPr>
      <w:r>
        <w:t xml:space="preserve">Specific page on website: </w:t>
      </w:r>
      <w:hyperlink r:id="rId60" w:history="1">
        <w:r w:rsidRPr="00DD0478">
          <w:rPr>
            <w:rStyle w:val="Hyperlink"/>
          </w:rPr>
          <w:t>https://www.servicesaustralia.gov.au/pensioner-education-supplement</w:t>
        </w:r>
      </w:hyperlink>
    </w:p>
    <w:p w14:paraId="7263D37D" w14:textId="77777777" w:rsidR="000560B6" w:rsidRPr="006D6F24" w:rsidRDefault="000560B6" w:rsidP="00F743B2">
      <w:pPr>
        <w:pStyle w:val="Heading3"/>
      </w:pPr>
      <w:bookmarkStart w:id="128" w:name="_Toc399856431"/>
      <w:bookmarkStart w:id="129" w:name="_Toc135407800"/>
      <w:r w:rsidRPr="006D6F24">
        <w:t>Student Support</w:t>
      </w:r>
      <w:bookmarkEnd w:id="128"/>
      <w:bookmarkEnd w:id="129"/>
    </w:p>
    <w:p w14:paraId="197E4AD7" w14:textId="2C9DD58B" w:rsidR="000560B6" w:rsidRPr="000560B6" w:rsidRDefault="000560B6" w:rsidP="000560B6">
      <w:pPr>
        <w:rPr>
          <w:szCs w:val="24"/>
        </w:rPr>
      </w:pPr>
      <w:r w:rsidRPr="000560B6">
        <w:rPr>
          <w:szCs w:val="24"/>
        </w:rPr>
        <w:t xml:space="preserve">Some further education providers such as TAFE and University provide special assistance for students with a disability. Students may be eligible to receive course material in an accessible format </w:t>
      </w:r>
      <w:r w:rsidRPr="000560B6">
        <w:rPr>
          <w:szCs w:val="24"/>
        </w:rPr>
        <w:lastRenderedPageBreak/>
        <w:t>and may also seek extensions with assessment tasks or special provisions for exams to allow them to complete their studies in a fair and equitable manner.</w:t>
      </w:r>
    </w:p>
    <w:p w14:paraId="1D00D4B7" w14:textId="698A031B" w:rsidR="000560B6" w:rsidRPr="000560B6" w:rsidRDefault="000560B6" w:rsidP="008113C5">
      <w:pPr>
        <w:spacing w:after="240"/>
        <w:rPr>
          <w:szCs w:val="24"/>
        </w:rPr>
      </w:pPr>
      <w:r w:rsidRPr="000560B6">
        <w:rPr>
          <w:szCs w:val="24"/>
        </w:rPr>
        <w:t>To find out more, simply phone the TAFE or University you wish to enrol in and ask to speak to a Disability Liaison Officer or Teacher Consultant for Vision Impairment.</w:t>
      </w:r>
    </w:p>
    <w:p w14:paraId="00A3B250" w14:textId="77777777" w:rsidR="00F30A47" w:rsidRPr="00BA1C4F" w:rsidRDefault="00F30A47" w:rsidP="00F30A47">
      <w:pPr>
        <w:rPr>
          <w:rFonts w:eastAsia="Calibri"/>
          <w:szCs w:val="24"/>
          <w:lang w:val="en-US" w:eastAsia="en-US"/>
        </w:rPr>
      </w:pPr>
      <w:bookmarkStart w:id="130" w:name="_Toc412623420"/>
      <w:bookmarkStart w:id="131" w:name="_Toc412629353"/>
      <w:bookmarkStart w:id="132" w:name="_Toc412636983"/>
      <w:bookmarkStart w:id="133" w:name="_Toc414875933"/>
      <w:bookmarkStart w:id="134" w:name="_Toc131406014"/>
      <w:bookmarkStart w:id="135" w:name="_Toc135407801"/>
      <w:bookmarkStart w:id="136" w:name="_Toc399856433"/>
      <w:r w:rsidRPr="009C1935">
        <w:rPr>
          <w:rStyle w:val="Heading3Char"/>
        </w:rPr>
        <w:t xml:space="preserve">Student Start-up </w:t>
      </w:r>
      <w:r>
        <w:rPr>
          <w:rStyle w:val="Heading3Char"/>
        </w:rPr>
        <w:t>Loan</w:t>
      </w:r>
      <w:bookmarkEnd w:id="130"/>
      <w:bookmarkEnd w:id="131"/>
      <w:bookmarkEnd w:id="132"/>
      <w:bookmarkEnd w:id="133"/>
      <w:bookmarkEnd w:id="134"/>
      <w:bookmarkEnd w:id="135"/>
      <w:r w:rsidRPr="009C1935">
        <w:rPr>
          <w:rStyle w:val="Heading3Char"/>
        </w:rPr>
        <w:br/>
      </w:r>
      <w:r w:rsidRPr="00BA1C4F">
        <w:rPr>
          <w:rFonts w:eastAsia="Calibri"/>
          <w:szCs w:val="24"/>
          <w:lang w:val="en-US" w:eastAsia="en-US"/>
        </w:rPr>
        <w:t>If you are</w:t>
      </w:r>
      <w:r>
        <w:rPr>
          <w:rFonts w:eastAsia="Calibri"/>
          <w:szCs w:val="24"/>
          <w:lang w:val="en-US" w:eastAsia="en-US"/>
        </w:rPr>
        <w:t xml:space="preserve"> a </w:t>
      </w:r>
      <w:proofErr w:type="gramStart"/>
      <w:r>
        <w:rPr>
          <w:rFonts w:eastAsia="Calibri"/>
          <w:szCs w:val="24"/>
          <w:lang w:val="en-US" w:eastAsia="en-US"/>
        </w:rPr>
        <w:t>full time</w:t>
      </w:r>
      <w:proofErr w:type="gramEnd"/>
      <w:r>
        <w:rPr>
          <w:rFonts w:eastAsia="Calibri"/>
          <w:szCs w:val="24"/>
          <w:lang w:val="en-US" w:eastAsia="en-US"/>
        </w:rPr>
        <w:t xml:space="preserve"> </w:t>
      </w:r>
      <w:r w:rsidRPr="00BA1C4F">
        <w:rPr>
          <w:rFonts w:eastAsia="Calibri"/>
          <w:szCs w:val="24"/>
          <w:lang w:val="en-US" w:eastAsia="en-US"/>
        </w:rPr>
        <w:t xml:space="preserve">student undertaking an approved course at a higher education institution and are receiving Youth Allowance, </w:t>
      </w:r>
      <w:proofErr w:type="spellStart"/>
      <w:r w:rsidRPr="00BA1C4F">
        <w:rPr>
          <w:rFonts w:eastAsia="Calibri"/>
          <w:szCs w:val="24"/>
          <w:lang w:val="en-US" w:eastAsia="en-US"/>
        </w:rPr>
        <w:t>Austudy</w:t>
      </w:r>
      <w:proofErr w:type="spellEnd"/>
      <w:r w:rsidRPr="00BA1C4F">
        <w:rPr>
          <w:rFonts w:eastAsia="Calibri"/>
          <w:szCs w:val="24"/>
          <w:lang w:val="en-US" w:eastAsia="en-US"/>
        </w:rPr>
        <w:t xml:space="preserve"> or ABSTUDY Living Allowance, you </w:t>
      </w:r>
      <w:r>
        <w:rPr>
          <w:rFonts w:eastAsia="Calibri"/>
          <w:szCs w:val="24"/>
          <w:lang w:val="en-US" w:eastAsia="en-US"/>
        </w:rPr>
        <w:t xml:space="preserve">may be eligible to </w:t>
      </w:r>
      <w:r w:rsidRPr="00BA1C4F">
        <w:rPr>
          <w:rFonts w:eastAsia="Calibri"/>
          <w:szCs w:val="24"/>
          <w:lang w:val="en-US" w:eastAsia="en-US"/>
        </w:rPr>
        <w:t xml:space="preserve">receive the Student Start-up </w:t>
      </w:r>
      <w:r>
        <w:rPr>
          <w:rFonts w:eastAsia="Calibri"/>
          <w:szCs w:val="24"/>
          <w:lang w:val="en-US" w:eastAsia="en-US"/>
        </w:rPr>
        <w:t>Loan</w:t>
      </w:r>
      <w:r w:rsidRPr="00BA1C4F">
        <w:rPr>
          <w:rFonts w:eastAsia="Calibri"/>
          <w:szCs w:val="24"/>
          <w:lang w:val="en-US" w:eastAsia="en-US"/>
        </w:rPr>
        <w:t>.</w:t>
      </w:r>
      <w:r>
        <w:rPr>
          <w:rFonts w:eastAsia="Calibri"/>
          <w:szCs w:val="24"/>
          <w:lang w:val="en-US" w:eastAsia="en-US"/>
        </w:rPr>
        <w:t xml:space="preserve"> </w:t>
      </w:r>
      <w:r w:rsidRPr="00BA1C4F">
        <w:rPr>
          <w:rFonts w:eastAsia="Calibri"/>
          <w:szCs w:val="24"/>
          <w:lang w:val="en-US" w:eastAsia="en-US"/>
        </w:rPr>
        <w:t>You</w:t>
      </w:r>
      <w:r>
        <w:rPr>
          <w:rFonts w:eastAsia="Calibri"/>
          <w:szCs w:val="24"/>
          <w:lang w:val="en-US" w:eastAsia="en-US"/>
        </w:rPr>
        <w:t xml:space="preserve"> can get the loan up to two times a year</w:t>
      </w:r>
      <w:r w:rsidRPr="00BA1C4F">
        <w:rPr>
          <w:rFonts w:eastAsia="Calibri"/>
          <w:szCs w:val="24"/>
          <w:lang w:val="en-US" w:eastAsia="en-US"/>
        </w:rPr>
        <w:t xml:space="preserve"> </w:t>
      </w:r>
      <w:r>
        <w:rPr>
          <w:rFonts w:eastAsia="Calibri"/>
          <w:szCs w:val="24"/>
          <w:lang w:val="en-US" w:eastAsia="en-US"/>
        </w:rPr>
        <w:t xml:space="preserve">to </w:t>
      </w:r>
      <w:r w:rsidRPr="00BA1C4F">
        <w:rPr>
          <w:rFonts w:eastAsia="Calibri"/>
          <w:szCs w:val="24"/>
          <w:lang w:val="en-US" w:eastAsia="en-US"/>
        </w:rPr>
        <w:t>help with the costs of studying, such as textbooks and speciali</w:t>
      </w:r>
      <w:r>
        <w:rPr>
          <w:rFonts w:eastAsia="Calibri"/>
          <w:szCs w:val="24"/>
          <w:lang w:val="en-US" w:eastAsia="en-US"/>
        </w:rPr>
        <w:t>z</w:t>
      </w:r>
      <w:r w:rsidRPr="00BA1C4F">
        <w:rPr>
          <w:rFonts w:eastAsia="Calibri"/>
          <w:szCs w:val="24"/>
          <w:lang w:val="en-US" w:eastAsia="en-US"/>
        </w:rPr>
        <w:t>ed equipment.</w:t>
      </w:r>
      <w:r>
        <w:rPr>
          <w:rFonts w:eastAsia="Calibri"/>
          <w:szCs w:val="24"/>
          <w:lang w:val="en-US" w:eastAsia="en-US"/>
        </w:rPr>
        <w:t xml:space="preserve"> The loans are tax </w:t>
      </w:r>
      <w:proofErr w:type="gramStart"/>
      <w:r>
        <w:rPr>
          <w:rFonts w:eastAsia="Calibri"/>
          <w:szCs w:val="24"/>
          <w:lang w:val="en-US" w:eastAsia="en-US"/>
        </w:rPr>
        <w:t>free</w:t>
      </w:r>
      <w:proofErr w:type="gramEnd"/>
      <w:r>
        <w:rPr>
          <w:rFonts w:eastAsia="Calibri"/>
          <w:szCs w:val="24"/>
          <w:lang w:val="en-US" w:eastAsia="en-US"/>
        </w:rPr>
        <w:t xml:space="preserve"> and you don’t need to declare them as income. Once you start earning a certain amount of income you will need to pack back the loan</w:t>
      </w:r>
      <w:r w:rsidRPr="00BA1C4F">
        <w:rPr>
          <w:rFonts w:eastAsia="Calibri"/>
          <w:szCs w:val="24"/>
          <w:lang w:val="en-US" w:eastAsia="en-US"/>
        </w:rPr>
        <w:t xml:space="preserve">. For further information, contact </w:t>
      </w:r>
      <w:r>
        <w:rPr>
          <w:rFonts w:eastAsia="Calibri"/>
          <w:szCs w:val="24"/>
          <w:lang w:val="en-US" w:eastAsia="en-US"/>
        </w:rPr>
        <w:t>Services Australia</w:t>
      </w:r>
      <w:r w:rsidRPr="00BA1C4F">
        <w:rPr>
          <w:rFonts w:eastAsia="Calibri"/>
          <w:szCs w:val="24"/>
          <w:lang w:val="en-US" w:eastAsia="en-US"/>
        </w:rPr>
        <w:t>.</w:t>
      </w:r>
    </w:p>
    <w:p w14:paraId="22FC4EED" w14:textId="77777777" w:rsidR="00F30A47" w:rsidRDefault="00F30A47" w:rsidP="00F30A47">
      <w:pPr>
        <w:rPr>
          <w:rFonts w:eastAsia="Calibri"/>
          <w:szCs w:val="24"/>
          <w:lang w:val="en-US" w:eastAsia="en-US"/>
        </w:rPr>
      </w:pPr>
      <w:r w:rsidRPr="00BA1C4F">
        <w:rPr>
          <w:rFonts w:eastAsia="Calibri"/>
          <w:szCs w:val="24"/>
          <w:lang w:val="en-US" w:eastAsia="en-US"/>
        </w:rPr>
        <w:t xml:space="preserve">Phone: </w:t>
      </w:r>
      <w:r w:rsidRPr="000560B6">
        <w:rPr>
          <w:szCs w:val="24"/>
        </w:rPr>
        <w:t>132</w:t>
      </w:r>
      <w:r>
        <w:rPr>
          <w:szCs w:val="24"/>
        </w:rPr>
        <w:t xml:space="preserve"> 49</w:t>
      </w:r>
      <w:r w:rsidRPr="000560B6">
        <w:rPr>
          <w:szCs w:val="24"/>
        </w:rPr>
        <w:t>0</w:t>
      </w:r>
      <w:r w:rsidRPr="00BA1C4F">
        <w:rPr>
          <w:rFonts w:eastAsia="Calibri"/>
          <w:szCs w:val="24"/>
          <w:lang w:val="en-US" w:eastAsia="en-US"/>
        </w:rPr>
        <w:t xml:space="preserve"> </w:t>
      </w:r>
    </w:p>
    <w:p w14:paraId="446CA5DA" w14:textId="77777777" w:rsidR="00F30A47" w:rsidRDefault="00F30A47" w:rsidP="00F30A47">
      <w:pPr>
        <w:rPr>
          <w:rFonts w:eastAsia="Calibri"/>
          <w:szCs w:val="24"/>
          <w:lang w:val="en-US" w:eastAsia="en-US"/>
        </w:rPr>
      </w:pPr>
      <w:r w:rsidRPr="00BA1C4F">
        <w:rPr>
          <w:rFonts w:eastAsia="Calibri"/>
          <w:szCs w:val="24"/>
          <w:lang w:val="en-US" w:eastAsia="en-US"/>
        </w:rPr>
        <w:t xml:space="preserve">Website:  </w:t>
      </w:r>
      <w:hyperlink r:id="rId61" w:history="1">
        <w:r w:rsidRPr="00DD0478">
          <w:rPr>
            <w:rStyle w:val="Hyperlink"/>
            <w:rFonts w:eastAsia="Calibri"/>
            <w:szCs w:val="24"/>
            <w:lang w:val="en-US" w:eastAsia="en-US"/>
          </w:rPr>
          <w:t>https://www.servicesaustralia.gov.au/</w:t>
        </w:r>
      </w:hyperlink>
    </w:p>
    <w:p w14:paraId="172373AD" w14:textId="77777777" w:rsidR="00F30A47" w:rsidRDefault="00F30A47" w:rsidP="00F30A47">
      <w:pPr>
        <w:rPr>
          <w:rStyle w:val="Hyperlink"/>
          <w:rFonts w:eastAsia="Calibri"/>
          <w:szCs w:val="24"/>
          <w:lang w:val="en-US" w:eastAsia="en-US"/>
        </w:rPr>
      </w:pPr>
      <w:r>
        <w:rPr>
          <w:rFonts w:eastAsia="Calibri"/>
          <w:szCs w:val="24"/>
          <w:lang w:val="en-US" w:eastAsia="en-US"/>
        </w:rPr>
        <w:t xml:space="preserve">Specific page on website: </w:t>
      </w:r>
      <w:hyperlink r:id="rId62" w:history="1">
        <w:r w:rsidRPr="00DD0478">
          <w:rPr>
            <w:rStyle w:val="Hyperlink"/>
            <w:rFonts w:eastAsia="Calibri"/>
            <w:szCs w:val="24"/>
            <w:lang w:val="en-US" w:eastAsia="en-US"/>
          </w:rPr>
          <w:t>https://www.servicesaustralia.gov.au/student-start-up-loan</w:t>
        </w:r>
      </w:hyperlink>
    </w:p>
    <w:p w14:paraId="56925076" w14:textId="77777777" w:rsidR="00187E8A" w:rsidRPr="006D6F24" w:rsidRDefault="00187E8A" w:rsidP="00187E8A">
      <w:pPr>
        <w:pStyle w:val="Heading3"/>
      </w:pPr>
      <w:bookmarkStart w:id="137" w:name="_Toc399856432"/>
      <w:bookmarkStart w:id="138" w:name="_Toc135407802"/>
      <w:r w:rsidRPr="006D6F24">
        <w:t xml:space="preserve">TAFE </w:t>
      </w:r>
      <w:r>
        <w:t xml:space="preserve">NSW </w:t>
      </w:r>
      <w:r w:rsidRPr="006D6F24">
        <w:t>Fee Exemption</w:t>
      </w:r>
      <w:bookmarkEnd w:id="137"/>
      <w:bookmarkEnd w:id="138"/>
    </w:p>
    <w:p w14:paraId="4625A1C6" w14:textId="77777777" w:rsidR="00187E8A" w:rsidRPr="002300FC" w:rsidRDefault="00187E8A" w:rsidP="00187E8A">
      <w:r w:rsidRPr="002300FC">
        <w:t xml:space="preserve">Students receiving a Disability Support Pension </w:t>
      </w:r>
      <w:r w:rsidRPr="00C1592D">
        <w:t xml:space="preserve">through </w:t>
      </w:r>
      <w:r w:rsidRPr="00C1592D">
        <w:rPr>
          <w:szCs w:val="24"/>
        </w:rPr>
        <w:t xml:space="preserve">Services Australia </w:t>
      </w:r>
      <w:r w:rsidRPr="002300FC">
        <w:t>(Cent</w:t>
      </w:r>
      <w:r>
        <w:t xml:space="preserve">relink or </w:t>
      </w:r>
      <w:r w:rsidRPr="002300FC">
        <w:t>Ve</w:t>
      </w:r>
      <w:r>
        <w:t xml:space="preserve">terans' Affairs), </w:t>
      </w:r>
      <w:r w:rsidRPr="00C1592D">
        <w:t>or who are a client of a Teacher/Consultant for Students with a Disability</w:t>
      </w:r>
      <w:r w:rsidRPr="002300FC">
        <w:t xml:space="preserve"> are eligible to receive a full fee exemption for one TAFE NSW course per year. They are also eligible for the concession fee for </w:t>
      </w:r>
      <w:r>
        <w:t>s</w:t>
      </w:r>
      <w:r w:rsidRPr="002300FC">
        <w:t>ub</w:t>
      </w:r>
      <w:r>
        <w:t xml:space="preserve">sequent enrolments in </w:t>
      </w:r>
      <w:r w:rsidRPr="002300FC">
        <w:t xml:space="preserve">that year. </w:t>
      </w:r>
    </w:p>
    <w:p w14:paraId="2CBBF9C7" w14:textId="77777777" w:rsidR="00187E8A" w:rsidRDefault="00187E8A" w:rsidP="00187E8A">
      <w:r w:rsidRPr="002300FC">
        <w:t xml:space="preserve">Apprentices are required to pay a capped fee per year for their course. </w:t>
      </w:r>
    </w:p>
    <w:p w14:paraId="426A20C2" w14:textId="77777777" w:rsidR="00187E8A" w:rsidRPr="000560B6" w:rsidRDefault="00187E8A" w:rsidP="00187E8A">
      <w:pPr>
        <w:spacing w:after="240"/>
        <w:rPr>
          <w:szCs w:val="24"/>
        </w:rPr>
      </w:pPr>
      <w:r w:rsidRPr="00C1592D">
        <w:rPr>
          <w:shd w:val="clear" w:color="auto" w:fill="FFFFFF"/>
        </w:rPr>
        <w:t xml:space="preserve">Website: </w:t>
      </w:r>
      <w:hyperlink r:id="rId63" w:history="1">
        <w:r w:rsidRPr="00C1592D">
          <w:rPr>
            <w:rStyle w:val="Hyperlink"/>
            <w:shd w:val="clear" w:color="auto" w:fill="FFFFFF"/>
          </w:rPr>
          <w:t>www.tafensw.edu.au/enrol/fees</w:t>
        </w:r>
      </w:hyperlink>
    </w:p>
    <w:p w14:paraId="038F97B8" w14:textId="48B10577" w:rsidR="000560B6" w:rsidRPr="006D6F24" w:rsidRDefault="000560B6" w:rsidP="00F743B2">
      <w:pPr>
        <w:pStyle w:val="Heading3"/>
      </w:pPr>
      <w:bookmarkStart w:id="139" w:name="_Toc135407803"/>
      <w:r w:rsidRPr="00E2098C">
        <w:t>Vision Australia Further Education Bursary</w:t>
      </w:r>
      <w:bookmarkEnd w:id="136"/>
      <w:bookmarkEnd w:id="139"/>
    </w:p>
    <w:p w14:paraId="53B852E1" w14:textId="12752E47" w:rsidR="000560B6" w:rsidRPr="000560B6" w:rsidRDefault="000560B6" w:rsidP="000560B6">
      <w:pPr>
        <w:rPr>
          <w:szCs w:val="24"/>
        </w:rPr>
      </w:pPr>
      <w:r w:rsidRPr="000560B6">
        <w:rPr>
          <w:szCs w:val="24"/>
        </w:rPr>
        <w:t>Each year, Vision Australia awards further education bursaries</w:t>
      </w:r>
      <w:r w:rsidR="00F43410">
        <w:rPr>
          <w:szCs w:val="24"/>
        </w:rPr>
        <w:t xml:space="preserve"> </w:t>
      </w:r>
      <w:r w:rsidRPr="000560B6">
        <w:rPr>
          <w:szCs w:val="24"/>
        </w:rPr>
        <w:t xml:space="preserve">to a select number of students who are </w:t>
      </w:r>
      <w:proofErr w:type="gramStart"/>
      <w:r w:rsidRPr="000560B6">
        <w:rPr>
          <w:szCs w:val="24"/>
        </w:rPr>
        <w:t>blind</w:t>
      </w:r>
      <w:proofErr w:type="gramEnd"/>
      <w:r w:rsidRPr="000560B6">
        <w:rPr>
          <w:szCs w:val="24"/>
        </w:rPr>
        <w:t xml:space="preserve"> or vision impaired to assist them in purchasing adaptive technology to assist them in their studies. Bursaries are available to students of any age, who are enrolling to study in a certificate IV TAFE course or higher, or an under-graduate or post-graduate degree through university. </w:t>
      </w:r>
    </w:p>
    <w:p w14:paraId="657F4FC9" w14:textId="347D0F38" w:rsidR="000560B6" w:rsidRPr="000560B6" w:rsidRDefault="000560B6" w:rsidP="000560B6">
      <w:pPr>
        <w:rPr>
          <w:szCs w:val="24"/>
        </w:rPr>
      </w:pPr>
      <w:r w:rsidRPr="000560B6">
        <w:rPr>
          <w:szCs w:val="24"/>
        </w:rPr>
        <w:lastRenderedPageBreak/>
        <w:t>Talk to staff at Vision Australia about the application requirements for the further education bursary, and upcoming bursary application dates.</w:t>
      </w:r>
    </w:p>
    <w:p w14:paraId="6024C02A" w14:textId="77777777" w:rsidR="000560B6" w:rsidRPr="000560B6" w:rsidRDefault="000560B6" w:rsidP="00F43410">
      <w:pPr>
        <w:rPr>
          <w:szCs w:val="24"/>
        </w:rPr>
      </w:pPr>
      <w:r w:rsidRPr="000560B6">
        <w:rPr>
          <w:szCs w:val="24"/>
        </w:rPr>
        <w:t>Phone: 1300 847 466</w:t>
      </w:r>
    </w:p>
    <w:p w14:paraId="287BD5F4" w14:textId="77777777" w:rsidR="00481771" w:rsidRDefault="00481771" w:rsidP="00481771">
      <w:pPr>
        <w:spacing w:before="0"/>
        <w:rPr>
          <w:szCs w:val="24"/>
        </w:rPr>
      </w:pPr>
      <w:r w:rsidRPr="000560B6">
        <w:rPr>
          <w:szCs w:val="24"/>
        </w:rPr>
        <w:t>Website:</w:t>
      </w:r>
      <w:r>
        <w:rPr>
          <w:szCs w:val="24"/>
        </w:rPr>
        <w:t xml:space="preserve"> </w:t>
      </w:r>
      <w:hyperlink r:id="rId64" w:history="1">
        <w:r w:rsidRPr="00DD0478">
          <w:rPr>
            <w:rStyle w:val="Hyperlink"/>
            <w:szCs w:val="24"/>
          </w:rPr>
          <w:t>https://www.visionaustralia.org/</w:t>
        </w:r>
      </w:hyperlink>
    </w:p>
    <w:p w14:paraId="31CBC0EA" w14:textId="77777777" w:rsidR="00481771" w:rsidRDefault="00481771" w:rsidP="00481771">
      <w:pPr>
        <w:spacing w:before="0"/>
        <w:rPr>
          <w:rStyle w:val="Hyperlink"/>
          <w:szCs w:val="24"/>
        </w:rPr>
      </w:pPr>
      <w:r>
        <w:rPr>
          <w:szCs w:val="24"/>
        </w:rPr>
        <w:t xml:space="preserve">Specific page on website: </w:t>
      </w:r>
      <w:hyperlink r:id="rId65" w:anchor="eligibility-criteria" w:history="1">
        <w:r w:rsidRPr="000937DB">
          <w:rPr>
            <w:rStyle w:val="Hyperlink"/>
            <w:szCs w:val="24"/>
          </w:rPr>
          <w:t>https://www.visionaustralia.org/services/funding/other-funding/further-education-bursary#eligibility-criteria</w:t>
        </w:r>
      </w:hyperlink>
    </w:p>
    <w:p w14:paraId="47869F40" w14:textId="77777777" w:rsidR="00187E8A" w:rsidRPr="00EC28A9" w:rsidRDefault="00187E8A" w:rsidP="00187E8A">
      <w:pPr>
        <w:pStyle w:val="Heading3"/>
        <w:spacing w:before="0"/>
      </w:pPr>
      <w:bookmarkStart w:id="140" w:name="_Toc134696399"/>
      <w:bookmarkStart w:id="141" w:name="_Toc135407804"/>
      <w:r w:rsidRPr="00EC28A9">
        <w:t>Youth Allowance</w:t>
      </w:r>
      <w:bookmarkEnd w:id="140"/>
      <w:bookmarkEnd w:id="141"/>
    </w:p>
    <w:p w14:paraId="12983990" w14:textId="77777777" w:rsidR="00187E8A" w:rsidRPr="00EC28A9" w:rsidRDefault="00187E8A" w:rsidP="00187E8A">
      <w:pPr>
        <w:spacing w:before="0"/>
        <w:rPr>
          <w:szCs w:val="24"/>
        </w:rPr>
      </w:pPr>
      <w:r w:rsidRPr="00EC28A9">
        <w:rPr>
          <w:szCs w:val="24"/>
        </w:rPr>
        <w:t>Financial help if you’re 24 or younger and a student or Australian Apprentice, or 21 or younger and looking for work.</w:t>
      </w:r>
    </w:p>
    <w:p w14:paraId="74E4FE95" w14:textId="77777777" w:rsidR="00187E8A" w:rsidRPr="00EC28A9" w:rsidRDefault="00187E8A" w:rsidP="00187E8A">
      <w:pPr>
        <w:spacing w:before="0"/>
        <w:rPr>
          <w:szCs w:val="24"/>
        </w:rPr>
      </w:pPr>
      <w:r w:rsidRPr="00EC28A9">
        <w:rPr>
          <w:szCs w:val="24"/>
        </w:rPr>
        <w:t xml:space="preserve">Website: </w:t>
      </w:r>
      <w:hyperlink r:id="rId66" w:history="1">
        <w:r w:rsidRPr="00EC28A9">
          <w:rPr>
            <w:rStyle w:val="Hyperlink"/>
            <w:szCs w:val="24"/>
          </w:rPr>
          <w:t>https://www.servicesaustralia.gov.au/youth-allowance</w:t>
        </w:r>
      </w:hyperlink>
    </w:p>
    <w:p w14:paraId="10079FF4" w14:textId="77777777" w:rsidR="00187E8A" w:rsidRPr="0009615D" w:rsidRDefault="00187E8A" w:rsidP="00187E8A">
      <w:pPr>
        <w:pStyle w:val="Heading3"/>
        <w:spacing w:before="0"/>
      </w:pPr>
      <w:bookmarkStart w:id="142" w:name="_Toc134696400"/>
      <w:bookmarkStart w:id="143" w:name="_Toc135407805"/>
      <w:r w:rsidRPr="0009615D">
        <w:t>Youth Disability Supplement</w:t>
      </w:r>
      <w:bookmarkEnd w:id="142"/>
      <w:bookmarkEnd w:id="143"/>
    </w:p>
    <w:p w14:paraId="0F901701" w14:textId="77777777" w:rsidR="00187E8A" w:rsidRPr="0009615D" w:rsidRDefault="00187E8A" w:rsidP="00187E8A">
      <w:pPr>
        <w:spacing w:before="0"/>
        <w:rPr>
          <w:szCs w:val="24"/>
        </w:rPr>
      </w:pPr>
      <w:r w:rsidRPr="0009615D">
        <w:rPr>
          <w:szCs w:val="24"/>
        </w:rPr>
        <w:t>An extra payment if you’re a young person with disability and on an income support payment.</w:t>
      </w:r>
    </w:p>
    <w:p w14:paraId="25CF4028" w14:textId="77777777" w:rsidR="00187E8A" w:rsidRPr="0009615D" w:rsidRDefault="00187E8A" w:rsidP="00187E8A">
      <w:pPr>
        <w:spacing w:before="0" w:after="240"/>
        <w:rPr>
          <w:szCs w:val="24"/>
        </w:rPr>
      </w:pPr>
      <w:r w:rsidRPr="0009615D">
        <w:rPr>
          <w:szCs w:val="24"/>
        </w:rPr>
        <w:t xml:space="preserve">Website: </w:t>
      </w:r>
      <w:hyperlink r:id="rId67" w:history="1">
        <w:r w:rsidRPr="0009615D">
          <w:rPr>
            <w:rStyle w:val="Hyperlink"/>
            <w:szCs w:val="24"/>
          </w:rPr>
          <w:t>https://www.servicesaustralia.gov.au/youth-disability-supplement</w:t>
        </w:r>
      </w:hyperlink>
    </w:p>
    <w:p w14:paraId="5D44AD0E" w14:textId="1B459AC5" w:rsidR="00F43410" w:rsidRDefault="00187E8A" w:rsidP="00AA43EE">
      <w:pPr>
        <w:pStyle w:val="Heading2"/>
      </w:pPr>
      <w:bookmarkStart w:id="144" w:name="_Toc135407806"/>
      <w:r>
        <w:t>6</w:t>
      </w:r>
      <w:r w:rsidR="00E2098C" w:rsidRPr="00041591">
        <w:t xml:space="preserve">. </w:t>
      </w:r>
      <w:r w:rsidR="00E2098C">
        <w:t>Employment Benefits and Services</w:t>
      </w:r>
      <w:bookmarkEnd w:id="144"/>
    </w:p>
    <w:p w14:paraId="2B8B3B67" w14:textId="43DAC651" w:rsidR="00E2098C" w:rsidRPr="00E2098C" w:rsidRDefault="00E2098C" w:rsidP="00F743B2">
      <w:pPr>
        <w:pStyle w:val="Heading3"/>
        <w:rPr>
          <w:rFonts w:eastAsia="Times New Roman"/>
          <w:lang w:eastAsia="en-AU"/>
        </w:rPr>
      </w:pPr>
      <w:bookmarkStart w:id="145" w:name="_Toc399856435"/>
      <w:bookmarkStart w:id="146" w:name="_Toc135407807"/>
      <w:r w:rsidRPr="00E2098C">
        <w:t xml:space="preserve">Australian Apprenticeships Incentives </w:t>
      </w:r>
      <w:bookmarkEnd w:id="145"/>
      <w:r w:rsidR="00B474A5">
        <w:t>System</w:t>
      </w:r>
      <w:bookmarkEnd w:id="146"/>
    </w:p>
    <w:p w14:paraId="1772A275" w14:textId="4A167F9E" w:rsidR="00E2098C" w:rsidRPr="00E2098C" w:rsidRDefault="00E2098C" w:rsidP="00332614">
      <w:pPr>
        <w:spacing w:before="0"/>
        <w:rPr>
          <w:szCs w:val="24"/>
        </w:rPr>
      </w:pPr>
      <w:r w:rsidRPr="00E2098C">
        <w:rPr>
          <w:szCs w:val="24"/>
        </w:rPr>
        <w:t xml:space="preserve">Australian Apprentices with disability and their employers may be eligible to receive additional assistance under the Australian Apprenticeships Incentives </w:t>
      </w:r>
      <w:r w:rsidR="00B474A5">
        <w:rPr>
          <w:szCs w:val="24"/>
        </w:rPr>
        <w:t>System</w:t>
      </w:r>
      <w:r w:rsidRPr="00E2098C">
        <w:rPr>
          <w:szCs w:val="24"/>
        </w:rPr>
        <w:t xml:space="preserve">. A range of assistance is available to support Australian Apprentices with disability, including Disabled Australian Apprentice Wage Support which is paid to employers, and assistance for tutorial, </w:t>
      </w:r>
      <w:proofErr w:type="gramStart"/>
      <w:r w:rsidRPr="00E2098C">
        <w:rPr>
          <w:szCs w:val="24"/>
        </w:rPr>
        <w:t>interpreter</w:t>
      </w:r>
      <w:proofErr w:type="gramEnd"/>
      <w:r w:rsidRPr="00E2098C">
        <w:rPr>
          <w:szCs w:val="24"/>
        </w:rPr>
        <w:t xml:space="preserve"> and mentor services for apprentices. </w:t>
      </w:r>
    </w:p>
    <w:p w14:paraId="320AC3EF" w14:textId="1CD1C87A" w:rsidR="00E2098C" w:rsidRDefault="00E2098C" w:rsidP="00332614">
      <w:pPr>
        <w:spacing w:before="0"/>
        <w:rPr>
          <w:szCs w:val="24"/>
        </w:rPr>
      </w:pPr>
      <w:r w:rsidRPr="00E2098C">
        <w:rPr>
          <w:szCs w:val="24"/>
        </w:rPr>
        <w:t>Phone: 133</w:t>
      </w:r>
      <w:r w:rsidR="00C10293">
        <w:rPr>
          <w:szCs w:val="24"/>
        </w:rPr>
        <w:t xml:space="preserve"> </w:t>
      </w:r>
      <w:r w:rsidRPr="00E2098C">
        <w:rPr>
          <w:szCs w:val="24"/>
        </w:rPr>
        <w:t>873 (Australian Apprenticeships referral line).</w:t>
      </w:r>
      <w:r>
        <w:rPr>
          <w:szCs w:val="24"/>
        </w:rPr>
        <w:t xml:space="preserve"> </w:t>
      </w:r>
    </w:p>
    <w:p w14:paraId="5C391678" w14:textId="0F0C44DA" w:rsidR="00A34D2E" w:rsidRPr="00A34D2E" w:rsidRDefault="00E2098C" w:rsidP="00332614">
      <w:pPr>
        <w:spacing w:before="0"/>
        <w:rPr>
          <w:color w:val="44546A" w:themeColor="text2"/>
          <w:szCs w:val="24"/>
          <w:u w:val="single"/>
        </w:rPr>
      </w:pPr>
      <w:r>
        <w:rPr>
          <w:szCs w:val="24"/>
        </w:rPr>
        <w:t xml:space="preserve">Website: </w:t>
      </w:r>
      <w:hyperlink r:id="rId68" w:history="1">
        <w:r w:rsidRPr="000937DB">
          <w:rPr>
            <w:rStyle w:val="Hyperlink"/>
            <w:szCs w:val="24"/>
          </w:rPr>
          <w:t>www.dewr.gov.au</w:t>
        </w:r>
      </w:hyperlink>
    </w:p>
    <w:p w14:paraId="64BA1657" w14:textId="5C246790" w:rsidR="00A34D2E" w:rsidRDefault="00A34D2E" w:rsidP="00332614">
      <w:pPr>
        <w:spacing w:before="0"/>
      </w:pPr>
      <w:bookmarkStart w:id="147" w:name="_Toc125710385"/>
      <w:bookmarkStart w:id="148" w:name="_Toc399856437"/>
      <w:r>
        <w:t xml:space="preserve">Specific page on website: </w:t>
      </w:r>
      <w:hyperlink r:id="rId69" w:history="1">
        <w:r w:rsidRPr="00A05300">
          <w:rPr>
            <w:rStyle w:val="Hyperlink"/>
          </w:rPr>
          <w:t>https://www.australianapprenticeships.gov.au/aus-apprenticeships-incentives</w:t>
        </w:r>
      </w:hyperlink>
    </w:p>
    <w:p w14:paraId="55718EF9" w14:textId="77777777" w:rsidR="00D3174B" w:rsidRPr="00C10293" w:rsidRDefault="00D3174B" w:rsidP="00D3174B">
      <w:pPr>
        <w:pStyle w:val="Heading3"/>
      </w:pPr>
      <w:bookmarkStart w:id="149" w:name="_Toc135407808"/>
      <w:r w:rsidRPr="00C10293">
        <w:t>Disability Employment Services</w:t>
      </w:r>
      <w:bookmarkEnd w:id="147"/>
      <w:r>
        <w:t xml:space="preserve"> (DES)</w:t>
      </w:r>
      <w:bookmarkEnd w:id="149"/>
    </w:p>
    <w:p w14:paraId="0086CD6A" w14:textId="77777777" w:rsidR="00D3174B" w:rsidRPr="00556C76" w:rsidRDefault="00D3174B" w:rsidP="00D3174B">
      <w:pPr>
        <w:shd w:val="clear" w:color="auto" w:fill="FFFFFF"/>
        <w:spacing w:before="0"/>
        <w:rPr>
          <w:rFonts w:eastAsia="Times New Roman"/>
          <w:szCs w:val="24"/>
          <w:lang w:eastAsia="en-AU"/>
        </w:rPr>
      </w:pPr>
      <w:r w:rsidRPr="00310F57">
        <w:rPr>
          <w:rFonts w:eastAsia="Times New Roman"/>
          <w:szCs w:val="24"/>
          <w:lang w:eastAsia="en-AU"/>
        </w:rPr>
        <w:t>Disability Employment Services</w:t>
      </w:r>
      <w:r w:rsidRPr="00556C76">
        <w:rPr>
          <w:rFonts w:eastAsia="Times New Roman"/>
          <w:szCs w:val="24"/>
          <w:lang w:eastAsia="en-AU"/>
        </w:rPr>
        <w:t xml:space="preserve"> (DES)</w:t>
      </w:r>
      <w:r w:rsidRPr="00310F57">
        <w:rPr>
          <w:rFonts w:eastAsia="Times New Roman"/>
          <w:szCs w:val="24"/>
          <w:lang w:eastAsia="en-AU"/>
        </w:rPr>
        <w:t xml:space="preserve"> help people with disability find work and keep a job. Through Disability Employment Services, people with disability, injury or health condition may be able to receive assistance to prepare for, find and keep a job.</w:t>
      </w:r>
    </w:p>
    <w:p w14:paraId="4E82FEA6" w14:textId="77777777" w:rsidR="00D3174B" w:rsidRPr="00556C76" w:rsidRDefault="00D3174B" w:rsidP="00D3174B">
      <w:pPr>
        <w:shd w:val="clear" w:color="auto" w:fill="FFFFFF"/>
        <w:spacing w:before="0"/>
        <w:rPr>
          <w:szCs w:val="24"/>
          <w:shd w:val="clear" w:color="auto" w:fill="FFFFFF"/>
        </w:rPr>
      </w:pPr>
      <w:r w:rsidRPr="00310F57">
        <w:rPr>
          <w:rFonts w:eastAsia="Times New Roman"/>
          <w:szCs w:val="24"/>
          <w:lang w:eastAsia="en-AU"/>
        </w:rPr>
        <w:lastRenderedPageBreak/>
        <w:t>Providers of Disability Employment Services are called DES Providers.</w:t>
      </w:r>
      <w:r w:rsidRPr="00556C76">
        <w:rPr>
          <w:rFonts w:eastAsia="Times New Roman"/>
          <w:szCs w:val="24"/>
          <w:lang w:eastAsia="en-AU"/>
        </w:rPr>
        <w:t xml:space="preserve"> </w:t>
      </w:r>
      <w:r w:rsidRPr="00556C76">
        <w:rPr>
          <w:szCs w:val="24"/>
          <w:shd w:val="clear" w:color="auto" w:fill="FFFFFF"/>
        </w:rPr>
        <w:t xml:space="preserve">DES Providers are experienced in supporting people with disability, as well as </w:t>
      </w:r>
      <w:proofErr w:type="gramStart"/>
      <w:r w:rsidRPr="00556C76">
        <w:rPr>
          <w:szCs w:val="24"/>
          <w:shd w:val="clear" w:color="auto" w:fill="FFFFFF"/>
        </w:rPr>
        <w:t>providing assistance to</w:t>
      </w:r>
      <w:proofErr w:type="gramEnd"/>
      <w:r w:rsidRPr="00556C76">
        <w:rPr>
          <w:szCs w:val="24"/>
          <w:shd w:val="clear" w:color="auto" w:fill="FFFFFF"/>
        </w:rPr>
        <w:t xml:space="preserve"> employers to support employees with disability in the workplace.</w:t>
      </w:r>
    </w:p>
    <w:p w14:paraId="1270076B" w14:textId="77777777" w:rsidR="00D3174B" w:rsidRPr="00556C76" w:rsidRDefault="00D3174B" w:rsidP="00D3174B">
      <w:pPr>
        <w:shd w:val="clear" w:color="auto" w:fill="FFFFFF"/>
        <w:spacing w:before="0"/>
        <w:rPr>
          <w:rFonts w:eastAsia="Calibri" w:cs="Times New Roman"/>
          <w:szCs w:val="24"/>
          <w:lang w:val="en-US" w:eastAsia="en-US"/>
        </w:rPr>
      </w:pPr>
      <w:r w:rsidRPr="00556C76">
        <w:rPr>
          <w:rFonts w:eastAsia="Calibri" w:cs="Times New Roman"/>
          <w:szCs w:val="24"/>
          <w:lang w:val="en-US" w:eastAsia="en-US"/>
        </w:rPr>
        <w:t>Disability Employment Australia has a database of DES Providers.</w:t>
      </w:r>
    </w:p>
    <w:p w14:paraId="6ED93C08" w14:textId="77777777" w:rsidR="00D3174B" w:rsidRPr="00556C76" w:rsidRDefault="00D3174B" w:rsidP="00D3174B">
      <w:pPr>
        <w:rPr>
          <w:rFonts w:eastAsia="Calibri" w:cs="Times New Roman"/>
          <w:szCs w:val="24"/>
          <w:lang w:val="en-US" w:eastAsia="en-US"/>
        </w:rPr>
      </w:pPr>
      <w:r w:rsidRPr="00556C76">
        <w:rPr>
          <w:rFonts w:eastAsia="Calibri" w:cs="Times New Roman"/>
          <w:szCs w:val="24"/>
          <w:lang w:val="en-US" w:eastAsia="en-US"/>
        </w:rPr>
        <w:t>Phone (03) 9012 6000</w:t>
      </w:r>
    </w:p>
    <w:p w14:paraId="1EE0E689" w14:textId="77777777" w:rsidR="00D3174B" w:rsidRPr="00556C76" w:rsidRDefault="00D3174B" w:rsidP="00D3174B">
      <w:pPr>
        <w:spacing w:before="0"/>
        <w:rPr>
          <w:szCs w:val="24"/>
        </w:rPr>
      </w:pPr>
      <w:r w:rsidRPr="00556C76">
        <w:rPr>
          <w:rStyle w:val="Strong"/>
          <w:b w:val="0"/>
          <w:szCs w:val="24"/>
          <w:bdr w:val="none" w:sz="0" w:space="0" w:color="auto" w:frame="1"/>
          <w:shd w:val="clear" w:color="auto" w:fill="FFFFFF"/>
        </w:rPr>
        <w:t>Email:</w:t>
      </w:r>
      <w:r w:rsidRPr="00556C76">
        <w:rPr>
          <w:szCs w:val="24"/>
          <w:shd w:val="clear" w:color="auto" w:fill="FFFFFF"/>
        </w:rPr>
        <w:t> </w:t>
      </w:r>
      <w:hyperlink r:id="rId70" w:history="1">
        <w:r w:rsidRPr="00556C76">
          <w:rPr>
            <w:rStyle w:val="Hyperlink"/>
            <w:color w:val="auto"/>
            <w:szCs w:val="24"/>
            <w:shd w:val="clear" w:color="auto" w:fill="FFFFFF"/>
          </w:rPr>
          <w:t>info@disabilityemployment.org.au</w:t>
        </w:r>
      </w:hyperlink>
    </w:p>
    <w:p w14:paraId="34F8D157" w14:textId="77777777" w:rsidR="00D3174B" w:rsidRPr="00556C76" w:rsidRDefault="00D3174B" w:rsidP="00D3174B">
      <w:pPr>
        <w:rPr>
          <w:rFonts w:eastAsia="Calibri" w:cs="Times New Roman"/>
          <w:szCs w:val="24"/>
          <w:lang w:val="en-US" w:eastAsia="en-US"/>
        </w:rPr>
      </w:pPr>
      <w:r w:rsidRPr="00556C76">
        <w:rPr>
          <w:rFonts w:eastAsia="Calibri" w:cs="Times New Roman"/>
          <w:szCs w:val="24"/>
          <w:lang w:val="en-US" w:eastAsia="en-US"/>
        </w:rPr>
        <w:t xml:space="preserve">Website: </w:t>
      </w:r>
      <w:hyperlink r:id="rId71" w:history="1">
        <w:r w:rsidRPr="00556C76">
          <w:rPr>
            <w:rStyle w:val="Hyperlink"/>
            <w:rFonts w:eastAsia="Calibri" w:cs="Times New Roman"/>
            <w:color w:val="auto"/>
            <w:szCs w:val="24"/>
            <w:lang w:val="en-US" w:eastAsia="en-US"/>
          </w:rPr>
          <w:t>https://disabilityemployment.org.au/</w:t>
        </w:r>
      </w:hyperlink>
    </w:p>
    <w:p w14:paraId="4883B997" w14:textId="77777777" w:rsidR="00D3174B" w:rsidRPr="00556C76" w:rsidRDefault="00D3174B" w:rsidP="00D3174B">
      <w:pPr>
        <w:rPr>
          <w:rFonts w:eastAsia="Calibri" w:cs="Times New Roman"/>
          <w:szCs w:val="24"/>
          <w:lang w:val="en-US" w:eastAsia="en-US"/>
        </w:rPr>
      </w:pPr>
      <w:r w:rsidRPr="00556C76">
        <w:rPr>
          <w:rFonts w:eastAsia="Calibri" w:cs="Times New Roman"/>
          <w:szCs w:val="24"/>
          <w:lang w:val="en-US" w:eastAsia="en-US"/>
        </w:rPr>
        <w:t xml:space="preserve">Specific page on website: </w:t>
      </w:r>
      <w:hyperlink r:id="rId72" w:history="1">
        <w:r w:rsidRPr="00556C76">
          <w:rPr>
            <w:rStyle w:val="Hyperlink"/>
            <w:rFonts w:eastAsia="Calibri" w:cs="Times New Roman"/>
            <w:color w:val="auto"/>
            <w:szCs w:val="24"/>
            <w:lang w:val="en-US" w:eastAsia="en-US"/>
          </w:rPr>
          <w:t>https://disabilityemployment.org.au/provider-search/vic/</w:t>
        </w:r>
      </w:hyperlink>
    </w:p>
    <w:p w14:paraId="4277FE80" w14:textId="6FCBF877" w:rsidR="00E2098C" w:rsidRPr="00B8550F" w:rsidRDefault="00E2098C" w:rsidP="00F743B2">
      <w:pPr>
        <w:pStyle w:val="Heading3"/>
      </w:pPr>
      <w:bookmarkStart w:id="150" w:name="_Toc135407809"/>
      <w:r w:rsidRPr="00B8550F">
        <w:t>Employment Assistance Fund</w:t>
      </w:r>
      <w:bookmarkEnd w:id="148"/>
      <w:r w:rsidRPr="00B8550F">
        <w:t xml:space="preserve"> </w:t>
      </w:r>
      <w:r w:rsidR="00B8550F">
        <w:t>(EAF)</w:t>
      </w:r>
      <w:bookmarkEnd w:id="150"/>
    </w:p>
    <w:p w14:paraId="434547FE" w14:textId="77777777" w:rsidR="00F15E50" w:rsidRPr="00F15E50" w:rsidRDefault="00F15E50" w:rsidP="00F15E50">
      <w:pPr>
        <w:rPr>
          <w:rFonts w:eastAsia="Calibri" w:cs="Times New Roman"/>
          <w:szCs w:val="24"/>
          <w:lang w:val="en-US" w:eastAsia="en-US"/>
        </w:rPr>
      </w:pPr>
      <w:r w:rsidRPr="00F15E50">
        <w:rPr>
          <w:szCs w:val="24"/>
          <w:shd w:val="clear" w:color="auto" w:fill="FFFFFF"/>
        </w:rPr>
        <w:t xml:space="preserve">The Employment Assistance Fund (EAF) gives financial help to eligible people with disability and mental health conditions and employers to buy work related modifications, equipment, </w:t>
      </w:r>
      <w:proofErr w:type="spellStart"/>
      <w:r w:rsidRPr="00F15E50">
        <w:rPr>
          <w:szCs w:val="24"/>
          <w:shd w:val="clear" w:color="auto" w:fill="FFFFFF"/>
        </w:rPr>
        <w:t>Auslan</w:t>
      </w:r>
      <w:proofErr w:type="spellEnd"/>
      <w:r w:rsidRPr="00F15E50">
        <w:rPr>
          <w:szCs w:val="24"/>
          <w:shd w:val="clear" w:color="auto" w:fill="FFFFFF"/>
        </w:rPr>
        <w:t xml:space="preserve"> services and workplace assistance and support services. The EAF is available to eligible people with disability who are about to start a job, are self-employed or who are currently working. It is also available to people with disability who need </w:t>
      </w:r>
      <w:proofErr w:type="spellStart"/>
      <w:r w:rsidRPr="00F15E50">
        <w:rPr>
          <w:szCs w:val="24"/>
          <w:shd w:val="clear" w:color="auto" w:fill="FFFFFF"/>
        </w:rPr>
        <w:t>Auslan</w:t>
      </w:r>
      <w:proofErr w:type="spellEnd"/>
      <w:r w:rsidRPr="00F15E50">
        <w:rPr>
          <w:szCs w:val="24"/>
          <w:shd w:val="clear" w:color="auto" w:fill="FFFFFF"/>
        </w:rPr>
        <w:t xml:space="preserve"> assistance or special work equipment to look for and prepare for a job.</w:t>
      </w:r>
    </w:p>
    <w:p w14:paraId="53E7A886" w14:textId="77777777" w:rsidR="00F15E50" w:rsidRPr="00F15E50" w:rsidRDefault="00F15E50" w:rsidP="00F15E50">
      <w:pPr>
        <w:rPr>
          <w:szCs w:val="24"/>
        </w:rPr>
      </w:pPr>
      <w:r w:rsidRPr="00F15E50">
        <w:rPr>
          <w:szCs w:val="24"/>
        </w:rPr>
        <w:t xml:space="preserve">For further information about the EAF including eligibility, please contact your Employment Services Provider or Job Access. </w:t>
      </w:r>
    </w:p>
    <w:p w14:paraId="793900EE" w14:textId="77777777" w:rsidR="00F15E50" w:rsidRPr="00F15E50" w:rsidRDefault="00F15E50" w:rsidP="00F15E50">
      <w:pPr>
        <w:rPr>
          <w:szCs w:val="24"/>
        </w:rPr>
      </w:pPr>
      <w:r w:rsidRPr="00F15E50">
        <w:rPr>
          <w:szCs w:val="24"/>
        </w:rPr>
        <w:t xml:space="preserve">Phone: 1800 464 800 </w:t>
      </w:r>
    </w:p>
    <w:p w14:paraId="1AE5AC04" w14:textId="77777777" w:rsidR="00F15E50" w:rsidRDefault="00F15E50" w:rsidP="00F15E50">
      <w:pPr>
        <w:spacing w:before="0" w:after="240"/>
        <w:rPr>
          <w:rStyle w:val="Hyperlink"/>
          <w:color w:val="auto"/>
          <w:szCs w:val="24"/>
        </w:rPr>
      </w:pPr>
      <w:r w:rsidRPr="00F15E50">
        <w:rPr>
          <w:szCs w:val="24"/>
        </w:rPr>
        <w:t xml:space="preserve">Website: </w:t>
      </w:r>
      <w:hyperlink r:id="rId73" w:history="1">
        <w:r w:rsidRPr="00F15E50">
          <w:rPr>
            <w:rStyle w:val="Hyperlink"/>
            <w:color w:val="auto"/>
            <w:szCs w:val="24"/>
          </w:rPr>
          <w:t>https://www.jobaccess.gov.au/employment-assistance-fund-eaf</w:t>
        </w:r>
      </w:hyperlink>
    </w:p>
    <w:p w14:paraId="3E0C68D8" w14:textId="77777777" w:rsidR="00332614" w:rsidRDefault="00332614" w:rsidP="00332614">
      <w:pPr>
        <w:pStyle w:val="Heading3"/>
        <w:spacing w:before="0"/>
        <w:rPr>
          <w:lang w:val="en-US" w:eastAsia="en-US"/>
        </w:rPr>
      </w:pPr>
      <w:bookmarkStart w:id="151" w:name="_Toc134696405"/>
      <w:bookmarkStart w:id="152" w:name="_Toc135407810"/>
      <w:bookmarkStart w:id="153" w:name="_Hlk134439967"/>
      <w:r>
        <w:rPr>
          <w:lang w:val="en-US" w:eastAsia="en-US"/>
        </w:rPr>
        <w:t>The Field - Jobs</w:t>
      </w:r>
      <w:bookmarkEnd w:id="151"/>
      <w:bookmarkEnd w:id="152"/>
    </w:p>
    <w:p w14:paraId="7D1EF2BE" w14:textId="77777777" w:rsidR="00332614" w:rsidRDefault="00332614" w:rsidP="00332614">
      <w:pPr>
        <w:spacing w:before="0"/>
        <w:rPr>
          <w:color w:val="000000"/>
          <w:shd w:val="clear" w:color="auto" w:fill="FFFFFF"/>
        </w:rPr>
      </w:pPr>
      <w:r w:rsidRPr="00403A61">
        <w:rPr>
          <w:szCs w:val="24"/>
          <w:shd w:val="clear" w:color="auto" w:fill="FFFFFF"/>
        </w:rPr>
        <w:t xml:space="preserve">Founded by 2022 Australian of the Year Dylan Alcott, the Field is a job site built by and for people with disability, that actively connects people with disability with jobs from inclusive employers. It has been created with accessibility and inclusivity at the core of every part of the </w:t>
      </w:r>
      <w:proofErr w:type="gramStart"/>
      <w:r w:rsidRPr="00403A61">
        <w:rPr>
          <w:szCs w:val="24"/>
          <w:shd w:val="clear" w:color="auto" w:fill="FFFFFF"/>
        </w:rPr>
        <w:t>process;</w:t>
      </w:r>
      <w:proofErr w:type="gramEnd"/>
      <w:r w:rsidRPr="00403A61">
        <w:rPr>
          <w:szCs w:val="24"/>
          <w:shd w:val="clear" w:color="auto" w:fill="FFFFFF"/>
        </w:rPr>
        <w:t xml:space="preserve"> from accessible design and development, to the implementation of unique features.</w:t>
      </w:r>
      <w:r>
        <w:rPr>
          <w:szCs w:val="24"/>
          <w:shd w:val="clear" w:color="auto" w:fill="FFFFFF"/>
        </w:rPr>
        <w:t xml:space="preserve"> </w:t>
      </w:r>
      <w:r w:rsidRPr="00403A61">
        <w:rPr>
          <w:shd w:val="clear" w:color="auto" w:fill="FFFFFF"/>
        </w:rPr>
        <w:t xml:space="preserve">The Field’s platform is more than simply connecting candidates with employers. Their solution is innovative, accessible, and trustworthy for people with disability. Hiring managers have been given a tool that removes barriers and equips them and their organisations to hire </w:t>
      </w:r>
      <w:r>
        <w:rPr>
          <w:color w:val="000000"/>
          <w:shd w:val="clear" w:color="auto" w:fill="FFFFFF"/>
        </w:rPr>
        <w:t>more inclusively, while unlocking incredible talent across all industries, roles, and levels of experience.</w:t>
      </w:r>
    </w:p>
    <w:p w14:paraId="27535FC8" w14:textId="77777777" w:rsidR="00332614" w:rsidRDefault="00332614" w:rsidP="00332614">
      <w:pPr>
        <w:spacing w:before="0"/>
        <w:rPr>
          <w:lang w:val="en-US" w:eastAsia="en-US"/>
        </w:rPr>
      </w:pPr>
      <w:r>
        <w:rPr>
          <w:lang w:val="en-US" w:eastAsia="en-US"/>
        </w:rPr>
        <w:t>Website:</w:t>
      </w:r>
      <w:r w:rsidRPr="0016142B">
        <w:t xml:space="preserve"> </w:t>
      </w:r>
      <w:hyperlink r:id="rId74" w:history="1">
        <w:r w:rsidRPr="00CF5BAD">
          <w:rPr>
            <w:rStyle w:val="Hyperlink"/>
            <w:lang w:val="en-US" w:eastAsia="en-US"/>
          </w:rPr>
          <w:t>https://www.thefield.jobs/Job/Home</w:t>
        </w:r>
      </w:hyperlink>
    </w:p>
    <w:p w14:paraId="448E3FC4" w14:textId="77777777" w:rsidR="00332614" w:rsidRDefault="00332614" w:rsidP="00332614">
      <w:pPr>
        <w:spacing w:before="0"/>
        <w:rPr>
          <w:lang w:val="en-US" w:eastAsia="en-US"/>
        </w:rPr>
      </w:pPr>
      <w:r>
        <w:rPr>
          <w:lang w:val="en-US" w:eastAsia="en-US"/>
        </w:rPr>
        <w:lastRenderedPageBreak/>
        <w:t>Phone: (03) 9830 0190</w:t>
      </w:r>
    </w:p>
    <w:p w14:paraId="20312051" w14:textId="77777777" w:rsidR="00332614" w:rsidRDefault="00332614" w:rsidP="00332614">
      <w:pPr>
        <w:spacing w:before="0"/>
        <w:rPr>
          <w:lang w:val="en-US" w:eastAsia="en-US"/>
        </w:rPr>
      </w:pPr>
      <w:r>
        <w:rPr>
          <w:lang w:val="en-US" w:eastAsia="en-US"/>
        </w:rPr>
        <w:t xml:space="preserve">Email: </w:t>
      </w:r>
      <w:hyperlink r:id="rId75" w:history="1">
        <w:r w:rsidRPr="00CF5BAD">
          <w:rPr>
            <w:rStyle w:val="Hyperlink"/>
            <w:lang w:val="en-US" w:eastAsia="en-US"/>
          </w:rPr>
          <w:t>support@thefield.jobs</w:t>
        </w:r>
      </w:hyperlink>
    </w:p>
    <w:p w14:paraId="5ECD10E8" w14:textId="77777777" w:rsidR="00A34D2E" w:rsidRDefault="00A34D2E" w:rsidP="00A34D2E">
      <w:pPr>
        <w:pStyle w:val="Heading3"/>
        <w:rPr>
          <w:lang w:val="en-US" w:eastAsia="en-US"/>
        </w:rPr>
      </w:pPr>
      <w:bookmarkStart w:id="154" w:name="_Toc135407811"/>
      <w:bookmarkEnd w:id="153"/>
      <w:r>
        <w:rPr>
          <w:lang w:val="en-US" w:eastAsia="en-US"/>
        </w:rPr>
        <w:t>Work Assist</w:t>
      </w:r>
      <w:bookmarkEnd w:id="154"/>
    </w:p>
    <w:p w14:paraId="7C0E833F" w14:textId="77777777" w:rsidR="00A34D2E" w:rsidRPr="00966D41" w:rsidRDefault="00A34D2E" w:rsidP="00A34D2E">
      <w:pPr>
        <w:rPr>
          <w:rFonts w:eastAsia="Calibri"/>
          <w:szCs w:val="24"/>
          <w:lang w:val="en-US" w:eastAsia="en-US"/>
        </w:rPr>
      </w:pPr>
      <w:r w:rsidRPr="00966D41">
        <w:rPr>
          <w:szCs w:val="24"/>
        </w:rPr>
        <w:t xml:space="preserve">Work Assist was previously the Job in Jeopardy program. It can help if you're at risk of losing your job due to illness, </w:t>
      </w:r>
      <w:proofErr w:type="gramStart"/>
      <w:r w:rsidRPr="00966D41">
        <w:rPr>
          <w:szCs w:val="24"/>
        </w:rPr>
        <w:t>injury</w:t>
      </w:r>
      <w:proofErr w:type="gramEnd"/>
      <w:r w:rsidRPr="00966D41">
        <w:rPr>
          <w:szCs w:val="24"/>
        </w:rPr>
        <w:t xml:space="preserve"> or disability. Work Assist is free. You can access it by registering with a Disability Employment Services (DES) provider. </w:t>
      </w:r>
    </w:p>
    <w:p w14:paraId="53CE0876" w14:textId="77777777" w:rsidR="00A34D2E" w:rsidRDefault="00A34D2E" w:rsidP="00A34D2E">
      <w:pPr>
        <w:spacing w:before="0"/>
        <w:rPr>
          <w:rFonts w:eastAsia="Times New Roman"/>
          <w:szCs w:val="24"/>
          <w:lang w:eastAsia="en-AU"/>
        </w:rPr>
      </w:pPr>
      <w:r w:rsidRPr="00966D41">
        <w:rPr>
          <w:rFonts w:eastAsia="Times New Roman"/>
          <w:szCs w:val="24"/>
          <w:lang w:eastAsia="en-AU"/>
        </w:rPr>
        <w:t>Work Assist can help to:</w:t>
      </w:r>
      <w:r>
        <w:rPr>
          <w:rFonts w:eastAsia="Times New Roman"/>
          <w:szCs w:val="24"/>
          <w:lang w:eastAsia="en-AU"/>
        </w:rPr>
        <w:t xml:space="preserve"> </w:t>
      </w:r>
    </w:p>
    <w:p w14:paraId="22278B62" w14:textId="77777777" w:rsidR="00A34D2E" w:rsidRDefault="00A34D2E" w:rsidP="00A34D2E">
      <w:pPr>
        <w:pStyle w:val="ListParagraph"/>
        <w:numPr>
          <w:ilvl w:val="0"/>
          <w:numId w:val="28"/>
        </w:numPr>
        <w:spacing w:before="100" w:beforeAutospacing="1"/>
      </w:pPr>
      <w:r w:rsidRPr="00966D41">
        <w:t>redesign y</w:t>
      </w:r>
      <w:r>
        <w:t xml:space="preserve">our job so you can keep </w:t>
      </w:r>
      <w:proofErr w:type="gramStart"/>
      <w:r>
        <w:t>working</w:t>
      </w:r>
      <w:proofErr w:type="gramEnd"/>
    </w:p>
    <w:p w14:paraId="621AF362" w14:textId="77777777" w:rsidR="00A34D2E" w:rsidRDefault="00A34D2E" w:rsidP="00A34D2E">
      <w:pPr>
        <w:pStyle w:val="ListParagraph"/>
        <w:numPr>
          <w:ilvl w:val="0"/>
          <w:numId w:val="28"/>
        </w:numPr>
        <w:spacing w:before="100" w:beforeAutospacing="1"/>
      </w:pPr>
      <w:r w:rsidRPr="00966D41">
        <w:t>change your workpl</w:t>
      </w:r>
      <w:r>
        <w:t xml:space="preserve">ace so you can continue to </w:t>
      </w:r>
      <w:proofErr w:type="gramStart"/>
      <w:r>
        <w:t>work</w:t>
      </w:r>
      <w:proofErr w:type="gramEnd"/>
    </w:p>
    <w:p w14:paraId="3EF7ED10" w14:textId="77777777" w:rsidR="00A34D2E" w:rsidRPr="00966D41" w:rsidRDefault="00A34D2E" w:rsidP="00A34D2E">
      <w:pPr>
        <w:pStyle w:val="ListParagraph"/>
        <w:numPr>
          <w:ilvl w:val="0"/>
          <w:numId w:val="28"/>
        </w:numPr>
        <w:spacing w:before="100" w:beforeAutospacing="1"/>
      </w:pPr>
      <w:r w:rsidRPr="00966D41">
        <w:t>get specialised equipment to help you do your job.</w:t>
      </w:r>
    </w:p>
    <w:p w14:paraId="484E5F52" w14:textId="77777777" w:rsidR="00A34D2E" w:rsidRDefault="00A34D2E" w:rsidP="00A34D2E">
      <w:pPr>
        <w:spacing w:before="100" w:beforeAutospacing="1"/>
        <w:rPr>
          <w:rFonts w:eastAsia="Times New Roman"/>
          <w:szCs w:val="24"/>
          <w:lang w:eastAsia="en-AU"/>
        </w:rPr>
      </w:pPr>
      <w:r w:rsidRPr="00966D41">
        <w:rPr>
          <w:rFonts w:eastAsia="Times New Roman"/>
          <w:szCs w:val="24"/>
          <w:lang w:eastAsia="en-AU"/>
        </w:rPr>
        <w:t xml:space="preserve">You may be eligible for Work Assist if </w:t>
      </w:r>
      <w:proofErr w:type="gramStart"/>
      <w:r w:rsidRPr="00966D41">
        <w:rPr>
          <w:rFonts w:eastAsia="Times New Roman"/>
          <w:szCs w:val="24"/>
          <w:lang w:eastAsia="en-AU"/>
        </w:rPr>
        <w:t>a</w:t>
      </w:r>
      <w:r>
        <w:rPr>
          <w:rFonts w:eastAsia="Times New Roman"/>
          <w:szCs w:val="24"/>
          <w:lang w:eastAsia="en-AU"/>
        </w:rPr>
        <w:t>ll of</w:t>
      </w:r>
      <w:proofErr w:type="gramEnd"/>
      <w:r>
        <w:rPr>
          <w:rFonts w:eastAsia="Times New Roman"/>
          <w:szCs w:val="24"/>
          <w:lang w:eastAsia="en-AU"/>
        </w:rPr>
        <w:t xml:space="preserve"> the following apply. You:</w:t>
      </w:r>
    </w:p>
    <w:p w14:paraId="01ABA4D5" w14:textId="77777777" w:rsidR="00A34D2E" w:rsidRPr="00966D41" w:rsidRDefault="00A34D2E" w:rsidP="00A34D2E">
      <w:pPr>
        <w:pStyle w:val="ListParagraph"/>
        <w:numPr>
          <w:ilvl w:val="0"/>
          <w:numId w:val="28"/>
        </w:numPr>
        <w:spacing w:before="100" w:beforeAutospacing="1"/>
      </w:pPr>
      <w:r w:rsidRPr="00966D41">
        <w:t xml:space="preserve">have worked an average of at least 8 hours a week over the last 13 </w:t>
      </w:r>
      <w:proofErr w:type="gramStart"/>
      <w:r w:rsidRPr="00966D41">
        <w:t>weeks</w:t>
      </w:r>
      <w:proofErr w:type="gramEnd"/>
    </w:p>
    <w:p w14:paraId="30DF4344" w14:textId="77777777" w:rsidR="00A34D2E" w:rsidRDefault="00A34D2E" w:rsidP="00A34D2E">
      <w:pPr>
        <w:pStyle w:val="ListParagraph"/>
        <w:numPr>
          <w:ilvl w:val="0"/>
          <w:numId w:val="28"/>
        </w:numPr>
        <w:spacing w:before="100" w:beforeAutospacing="1"/>
      </w:pPr>
      <w:r w:rsidRPr="00966D41">
        <w:t>are at risk of losing your job because of you</w:t>
      </w:r>
      <w:r>
        <w:t xml:space="preserve">r illness, injury or </w:t>
      </w:r>
      <w:proofErr w:type="gramStart"/>
      <w:r>
        <w:t>disability</w:t>
      </w:r>
      <w:proofErr w:type="gramEnd"/>
    </w:p>
    <w:p w14:paraId="002450EA" w14:textId="77777777" w:rsidR="00A34D2E" w:rsidRPr="00966D41" w:rsidRDefault="00A34D2E" w:rsidP="00A34D2E">
      <w:pPr>
        <w:pStyle w:val="ListParagraph"/>
        <w:numPr>
          <w:ilvl w:val="0"/>
          <w:numId w:val="28"/>
        </w:numPr>
        <w:spacing w:before="100" w:beforeAutospacing="1"/>
      </w:pPr>
      <w:r w:rsidRPr="00966D41">
        <w:t>aren’t already getting assistance from a DES provider.</w:t>
      </w:r>
    </w:p>
    <w:p w14:paraId="0C40D6E2" w14:textId="77777777" w:rsidR="00A34D2E" w:rsidRPr="00966D41" w:rsidRDefault="00A34D2E" w:rsidP="00A34D2E">
      <w:pPr>
        <w:spacing w:before="100" w:beforeAutospacing="1" w:after="100" w:afterAutospacing="1"/>
        <w:rPr>
          <w:rFonts w:eastAsia="Times New Roman"/>
          <w:szCs w:val="24"/>
          <w:lang w:eastAsia="en-AU"/>
        </w:rPr>
      </w:pPr>
      <w:r w:rsidRPr="00966D41">
        <w:rPr>
          <w:rFonts w:eastAsia="Times New Roman"/>
          <w:szCs w:val="24"/>
          <w:lang w:eastAsia="en-AU"/>
        </w:rPr>
        <w:t>You can contact a DES provider for help with Work Assist. Go to the Job Access website to find your local DES provider at</w:t>
      </w:r>
      <w:r>
        <w:rPr>
          <w:rFonts w:eastAsia="Times New Roman"/>
          <w:szCs w:val="24"/>
          <w:lang w:eastAsia="en-AU"/>
        </w:rPr>
        <w:t>:</w:t>
      </w:r>
      <w:r w:rsidRPr="00966D41">
        <w:rPr>
          <w:rFonts w:eastAsia="Times New Roman"/>
          <w:szCs w:val="24"/>
          <w:lang w:eastAsia="en-AU"/>
        </w:rPr>
        <w:t xml:space="preserve"> </w:t>
      </w:r>
      <w:hyperlink r:id="rId76" w:history="1">
        <w:r w:rsidRPr="00A05300">
          <w:rPr>
            <w:rStyle w:val="Hyperlink"/>
            <w:rFonts w:eastAsia="Times New Roman"/>
            <w:szCs w:val="24"/>
            <w:lang w:eastAsia="en-AU"/>
          </w:rPr>
          <w:t>https://www.jobaccess.gov.au/</w:t>
        </w:r>
      </w:hyperlink>
    </w:p>
    <w:p w14:paraId="2E806695" w14:textId="77777777" w:rsidR="00A34D2E" w:rsidRPr="00966D41" w:rsidRDefault="00A34D2E" w:rsidP="00A34D2E">
      <w:pPr>
        <w:rPr>
          <w:rFonts w:eastAsia="Calibri" w:cs="Times New Roman"/>
          <w:szCs w:val="24"/>
          <w:lang w:val="en-US" w:eastAsia="en-US"/>
        </w:rPr>
      </w:pPr>
      <w:r w:rsidRPr="00966D41">
        <w:rPr>
          <w:rFonts w:eastAsia="Calibri" w:cs="Times New Roman"/>
          <w:szCs w:val="24"/>
          <w:lang w:val="en-US" w:eastAsia="en-US"/>
        </w:rPr>
        <w:t xml:space="preserve">Website: </w:t>
      </w:r>
      <w:hyperlink r:id="rId77" w:history="1">
        <w:r w:rsidRPr="00966D41">
          <w:rPr>
            <w:rStyle w:val="Hyperlink"/>
            <w:rFonts w:eastAsia="Calibri" w:cs="Times New Roman"/>
            <w:color w:val="auto"/>
            <w:szCs w:val="24"/>
            <w:lang w:val="en-US" w:eastAsia="en-US"/>
          </w:rPr>
          <w:t>https://www.servicesaustralia.gov.au/</w:t>
        </w:r>
      </w:hyperlink>
    </w:p>
    <w:p w14:paraId="0EEC391D" w14:textId="77777777" w:rsidR="00A34D2E" w:rsidRPr="00966D41" w:rsidRDefault="00A34D2E" w:rsidP="00A34D2E">
      <w:pPr>
        <w:rPr>
          <w:rFonts w:eastAsia="Calibri" w:cs="Times New Roman"/>
          <w:szCs w:val="24"/>
          <w:lang w:val="en-US" w:eastAsia="en-US"/>
        </w:rPr>
      </w:pPr>
      <w:r w:rsidRPr="00966D41">
        <w:rPr>
          <w:rFonts w:eastAsia="Calibri" w:cs="Times New Roman"/>
          <w:szCs w:val="24"/>
          <w:lang w:val="en-US" w:eastAsia="en-US"/>
        </w:rPr>
        <w:t xml:space="preserve">Specific page on Website: </w:t>
      </w:r>
      <w:hyperlink r:id="rId78" w:history="1">
        <w:r w:rsidRPr="00966D41">
          <w:rPr>
            <w:rStyle w:val="Hyperlink"/>
            <w:rFonts w:eastAsia="Calibri" w:cs="Times New Roman"/>
            <w:color w:val="auto"/>
            <w:szCs w:val="24"/>
            <w:lang w:val="en-US" w:eastAsia="en-US"/>
          </w:rPr>
          <w:t>https://www.servicesaustralia.gov.au/work-assist?context=22276</w:t>
        </w:r>
      </w:hyperlink>
    </w:p>
    <w:p w14:paraId="104567BB" w14:textId="42DEF54E" w:rsidR="00E2098C" w:rsidRDefault="00332614" w:rsidP="00AA43EE">
      <w:pPr>
        <w:pStyle w:val="Heading2"/>
      </w:pPr>
      <w:bookmarkStart w:id="155" w:name="_Toc135407812"/>
      <w:r>
        <w:t>7</w:t>
      </w:r>
      <w:r w:rsidR="00E2098C" w:rsidRPr="00041591">
        <w:t xml:space="preserve">. </w:t>
      </w:r>
      <w:r w:rsidR="00E2098C">
        <w:t>E</w:t>
      </w:r>
      <w:r w:rsidR="0081452F">
        <w:t>ntertainment Benefits and Services</w:t>
      </w:r>
      <w:bookmarkEnd w:id="155"/>
    </w:p>
    <w:p w14:paraId="12D371EF" w14:textId="77777777" w:rsidR="0081452F" w:rsidRPr="0081452F" w:rsidRDefault="0081452F" w:rsidP="00F743B2">
      <w:pPr>
        <w:pStyle w:val="Heading3"/>
        <w:rPr>
          <w:rFonts w:eastAsia="Times New Roman"/>
          <w:lang w:eastAsia="en-AU"/>
        </w:rPr>
      </w:pPr>
      <w:bookmarkStart w:id="156" w:name="_Toc399856441"/>
      <w:bookmarkStart w:id="157" w:name="_Toc135407813"/>
      <w:r w:rsidRPr="0081452F">
        <w:t>Cinema</w:t>
      </w:r>
      <w:bookmarkEnd w:id="156"/>
      <w:bookmarkEnd w:id="157"/>
    </w:p>
    <w:p w14:paraId="375AFD5E" w14:textId="513A7B46" w:rsidR="0081452F" w:rsidRDefault="0081452F" w:rsidP="00050DCB">
      <w:pPr>
        <w:rPr>
          <w:szCs w:val="24"/>
        </w:rPr>
      </w:pPr>
      <w:r w:rsidRPr="0081452F">
        <w:rPr>
          <w:szCs w:val="24"/>
        </w:rPr>
        <w:t xml:space="preserve">Audio description is becoming increasingly available in cinemas across Australia. When accessing audio description, patrons are provided with a small receiver and headset to allow them to use the service in a private and dignified manner. </w:t>
      </w:r>
    </w:p>
    <w:p w14:paraId="7C73E39A" w14:textId="77777777" w:rsidR="00050DCB" w:rsidRPr="00C84B99" w:rsidRDefault="00050DCB" w:rsidP="00050DCB">
      <w:pPr>
        <w:rPr>
          <w:lang w:val="en-US" w:eastAsia="en-US"/>
        </w:rPr>
      </w:pPr>
      <w:r w:rsidRPr="00C84B99">
        <w:rPr>
          <w:lang w:val="en-US" w:eastAsia="en-US"/>
        </w:rPr>
        <w:lastRenderedPageBreak/>
        <w:t xml:space="preserve">For more information on audio description at the cinema visit the Media Access Australia website. There you will find out about how to find an accessible cinema in your area and a guide on how to find accessible movie sessions on cinema websites.  </w:t>
      </w:r>
    </w:p>
    <w:p w14:paraId="04EF87A1" w14:textId="77777777" w:rsidR="00050DCB" w:rsidRDefault="00050DCB" w:rsidP="00050DCB">
      <w:pPr>
        <w:rPr>
          <w:lang w:val="en-US" w:eastAsia="en-US"/>
        </w:rPr>
      </w:pPr>
      <w:r w:rsidRPr="00C84B99">
        <w:rPr>
          <w:lang w:val="en-US" w:eastAsia="en-US"/>
        </w:rPr>
        <w:t xml:space="preserve">Website: </w:t>
      </w:r>
      <w:hyperlink r:id="rId79" w:history="1">
        <w:r w:rsidRPr="00A05300">
          <w:rPr>
            <w:rStyle w:val="Hyperlink"/>
            <w:lang w:val="en-US" w:eastAsia="en-US"/>
          </w:rPr>
          <w:t>https://www.mediaaccess.org.au/cinema-the-arts/access-to-cinema/at-the-cinema</w:t>
        </w:r>
      </w:hyperlink>
    </w:p>
    <w:p w14:paraId="38B6D59E" w14:textId="77777777" w:rsidR="0081452F" w:rsidRPr="0081452F" w:rsidRDefault="0081452F" w:rsidP="00F743B2">
      <w:pPr>
        <w:pStyle w:val="Heading3"/>
      </w:pPr>
      <w:bookmarkStart w:id="158" w:name="_Toc399856442"/>
      <w:bookmarkStart w:id="159" w:name="_Toc135407814"/>
      <w:r w:rsidRPr="0081452F">
        <w:t>DVD</w:t>
      </w:r>
      <w:bookmarkEnd w:id="158"/>
      <w:bookmarkEnd w:id="159"/>
      <w:r w:rsidRPr="0081452F">
        <w:t xml:space="preserve"> </w:t>
      </w:r>
    </w:p>
    <w:p w14:paraId="4EFA1770" w14:textId="46402702" w:rsidR="0081452F" w:rsidRPr="0081452F" w:rsidRDefault="0081452F" w:rsidP="0081452F">
      <w:pPr>
        <w:rPr>
          <w:szCs w:val="24"/>
        </w:rPr>
      </w:pPr>
      <w:r w:rsidRPr="0081452F">
        <w:rPr>
          <w:szCs w:val="24"/>
        </w:rPr>
        <w:t>Many commercially available DVDs include an audio described track for people who are blind or vision impaired. If a title has audio description, it will often include text on the back of the case such as “audio described”, “DTS”, “audio narration” or “narration for the visually impaired”. Most DVDs will also include the following logo:</w:t>
      </w:r>
      <w:r w:rsidR="00400F07">
        <w:rPr>
          <w:szCs w:val="24"/>
        </w:rPr>
        <w:t xml:space="preserve"> </w:t>
      </w:r>
      <w:r w:rsidR="00400F07" w:rsidRPr="004D7F7A">
        <w:rPr>
          <w:rFonts w:eastAsia="Calibri" w:cs="Times New Roman"/>
          <w:szCs w:val="24"/>
          <w:lang w:val="en-US" w:eastAsia="en-US"/>
        </w:rPr>
        <w:t>image containing the audio described logo ‘AD’:</w:t>
      </w:r>
    </w:p>
    <w:p w14:paraId="6B62076A" w14:textId="5DBB0488" w:rsidR="0081452F" w:rsidRPr="0081452F" w:rsidRDefault="0081452F" w:rsidP="0081452F">
      <w:pPr>
        <w:rPr>
          <w:szCs w:val="24"/>
        </w:rPr>
      </w:pPr>
      <w:r w:rsidRPr="0081452F">
        <w:rPr>
          <w:noProof/>
          <w:szCs w:val="24"/>
          <w:lang w:eastAsia="en-AU"/>
        </w:rPr>
        <w:drawing>
          <wp:inline distT="0" distB="0" distL="0" distR="0" wp14:anchorId="38FE6773" wp14:editId="3AF82BF4">
            <wp:extent cx="952500" cy="952500"/>
            <wp:effectExtent l="0" t="0" r="0" b="0"/>
            <wp:docPr id="2" name="Picture 2" descr="Image of the audio 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the audio description logo"/>
                    <pic:cNvPicPr>
                      <a:picLocks noChangeAspect="1" noChangeArrowheads="1"/>
                    </pic:cNvPicPr>
                  </pic:nvPicPr>
                  <pic:blipFill>
                    <a:blip r:embed="rId80" r:link="rId8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24F8E097" w14:textId="77777777" w:rsidR="0081452F" w:rsidRPr="0081452F" w:rsidRDefault="0081452F" w:rsidP="0081452F">
      <w:pPr>
        <w:rPr>
          <w:color w:val="000000"/>
          <w:szCs w:val="24"/>
        </w:rPr>
      </w:pPr>
      <w:r w:rsidRPr="0081452F">
        <w:rPr>
          <w:color w:val="000000"/>
          <w:szCs w:val="24"/>
        </w:rPr>
        <w:t xml:space="preserve">Website: </w:t>
      </w:r>
      <w:hyperlink r:id="rId82" w:history="1">
        <w:r w:rsidRPr="0081452F">
          <w:rPr>
            <w:rStyle w:val="Hyperlink"/>
            <w:szCs w:val="24"/>
          </w:rPr>
          <w:t>http://www.mediaaccess.org.au/dvds/equipment-reviews-and-how-to-videos/how-to-identify-a-dvd-that-has-access-features</w:t>
        </w:r>
      </w:hyperlink>
      <w:r w:rsidRPr="0081452F">
        <w:rPr>
          <w:color w:val="000000"/>
          <w:szCs w:val="24"/>
        </w:rPr>
        <w:t xml:space="preserve"> </w:t>
      </w:r>
    </w:p>
    <w:p w14:paraId="1C317B67" w14:textId="77777777" w:rsidR="0081452F" w:rsidRPr="0081452F" w:rsidRDefault="0081452F" w:rsidP="0081452F">
      <w:pPr>
        <w:rPr>
          <w:color w:val="000000"/>
          <w:szCs w:val="24"/>
        </w:rPr>
      </w:pPr>
      <w:r w:rsidRPr="0081452F">
        <w:rPr>
          <w:color w:val="000000"/>
          <w:szCs w:val="24"/>
        </w:rPr>
        <w:t xml:space="preserve">Media Access Australia keeps a comprehensive list of titles available with audio description. </w:t>
      </w:r>
    </w:p>
    <w:p w14:paraId="157D1D6E" w14:textId="77777777" w:rsidR="0081452F" w:rsidRPr="0081452F" w:rsidRDefault="0081452F" w:rsidP="0081452F">
      <w:pPr>
        <w:rPr>
          <w:color w:val="FF0000"/>
          <w:szCs w:val="24"/>
        </w:rPr>
      </w:pPr>
      <w:r w:rsidRPr="0081452F">
        <w:rPr>
          <w:color w:val="000000"/>
          <w:szCs w:val="24"/>
        </w:rPr>
        <w:t xml:space="preserve">Website: </w:t>
      </w:r>
      <w:hyperlink r:id="rId83" w:history="1">
        <w:r w:rsidRPr="0081452F">
          <w:rPr>
            <w:rStyle w:val="Hyperlink"/>
            <w:szCs w:val="24"/>
          </w:rPr>
          <w:t>www.mediaaccess.org.au</w:t>
        </w:r>
      </w:hyperlink>
    </w:p>
    <w:p w14:paraId="7EA1E7B6" w14:textId="1625EE53" w:rsidR="0081452F" w:rsidRPr="00F743B2" w:rsidRDefault="0081452F" w:rsidP="00594B5A">
      <w:pPr>
        <w:spacing w:after="240"/>
        <w:rPr>
          <w:rStyle w:val="Heading3Char"/>
        </w:rPr>
      </w:pPr>
      <w:r w:rsidRPr="0081452F">
        <w:rPr>
          <w:color w:val="000000"/>
          <w:szCs w:val="24"/>
        </w:rPr>
        <w:t xml:space="preserve">Most public libraries will also stock a number of </w:t>
      </w:r>
      <w:proofErr w:type="gramStart"/>
      <w:r w:rsidRPr="0081452F">
        <w:rPr>
          <w:color w:val="000000"/>
          <w:szCs w:val="24"/>
        </w:rPr>
        <w:t>audio</w:t>
      </w:r>
      <w:proofErr w:type="gramEnd"/>
      <w:r w:rsidRPr="0081452F">
        <w:rPr>
          <w:color w:val="000000"/>
          <w:szCs w:val="24"/>
        </w:rPr>
        <w:t xml:space="preserve"> described DVDs.</w:t>
      </w:r>
      <w:r w:rsidRPr="0081452F">
        <w:rPr>
          <w:color w:val="000000"/>
          <w:szCs w:val="24"/>
        </w:rPr>
        <w:br/>
      </w:r>
      <w:bookmarkStart w:id="160" w:name="_Toc399856440"/>
      <w:bookmarkStart w:id="161" w:name="_Toc399856443"/>
      <w:r w:rsidRPr="00F743B2">
        <w:rPr>
          <w:rStyle w:val="Heading3Char"/>
        </w:rPr>
        <w:t>Film and Television</w:t>
      </w:r>
      <w:bookmarkEnd w:id="160"/>
    </w:p>
    <w:p w14:paraId="3E1327C7" w14:textId="0BA772FC" w:rsidR="0081452F" w:rsidRDefault="0081452F" w:rsidP="00594B5A">
      <w:pPr>
        <w:rPr>
          <w:szCs w:val="24"/>
        </w:rPr>
      </w:pPr>
      <w:r w:rsidRPr="0081452F">
        <w:rPr>
          <w:szCs w:val="24"/>
        </w:rPr>
        <w:t xml:space="preserve">Audio description (AD) makes it possible for people who are </w:t>
      </w:r>
      <w:proofErr w:type="gramStart"/>
      <w:r w:rsidRPr="0081452F">
        <w:rPr>
          <w:szCs w:val="24"/>
        </w:rPr>
        <w:t>blind</w:t>
      </w:r>
      <w:proofErr w:type="gramEnd"/>
      <w:r w:rsidRPr="0081452F">
        <w:rPr>
          <w:szCs w:val="24"/>
        </w:rPr>
        <w:t xml:space="preserve"> or vision impaired to follow and enjoy many mainstream movies and TV shows. AD is the verbal representation of visual elements of a movie, TV show, live </w:t>
      </w:r>
      <w:proofErr w:type="gramStart"/>
      <w:r w:rsidRPr="0081452F">
        <w:rPr>
          <w:szCs w:val="24"/>
        </w:rPr>
        <w:t>performance</w:t>
      </w:r>
      <w:proofErr w:type="gramEnd"/>
      <w:r w:rsidRPr="0081452F">
        <w:rPr>
          <w:szCs w:val="24"/>
        </w:rPr>
        <w:t xml:space="preserve"> or tour. Information is provided between natural pauses and dialogue and aims to give the blind consumer an understanding of elements such as scenes, costumes, facial </w:t>
      </w:r>
      <w:proofErr w:type="gramStart"/>
      <w:r w:rsidRPr="0081452F">
        <w:rPr>
          <w:szCs w:val="24"/>
        </w:rPr>
        <w:t>expressions</w:t>
      </w:r>
      <w:proofErr w:type="gramEnd"/>
      <w:r w:rsidRPr="0081452F">
        <w:rPr>
          <w:szCs w:val="24"/>
        </w:rPr>
        <w:t xml:space="preserve"> and actions.</w:t>
      </w:r>
    </w:p>
    <w:p w14:paraId="55351AAD" w14:textId="77777777" w:rsidR="00B73A70" w:rsidRDefault="00B73A70" w:rsidP="00B73A70">
      <w:pPr>
        <w:pStyle w:val="Heading3"/>
      </w:pPr>
      <w:bookmarkStart w:id="162" w:name="_Toc135407815"/>
      <w:r w:rsidRPr="0081452F">
        <w:t>NSW Companion Card</w:t>
      </w:r>
      <w:bookmarkEnd w:id="162"/>
    </w:p>
    <w:p w14:paraId="714D4306" w14:textId="77777777" w:rsidR="00B73A70" w:rsidRPr="0081452F" w:rsidRDefault="00B73A70" w:rsidP="00B73A70">
      <w:pPr>
        <w:rPr>
          <w:szCs w:val="24"/>
        </w:rPr>
      </w:pPr>
      <w:r w:rsidRPr="0081452F">
        <w:rPr>
          <w:szCs w:val="24"/>
        </w:rPr>
        <w:t xml:space="preserve">The NSW Companion Card is also available to assist people to access ticketed events – including movies, live </w:t>
      </w:r>
      <w:proofErr w:type="gramStart"/>
      <w:r w:rsidRPr="0081452F">
        <w:rPr>
          <w:szCs w:val="24"/>
        </w:rPr>
        <w:t>performances</w:t>
      </w:r>
      <w:proofErr w:type="gramEnd"/>
      <w:r w:rsidRPr="0081452F">
        <w:rPr>
          <w:szCs w:val="24"/>
        </w:rPr>
        <w:t xml:space="preserve"> and concerts. The Companion Card Scheme recognises the need for </w:t>
      </w:r>
      <w:r w:rsidRPr="0081452F">
        <w:rPr>
          <w:szCs w:val="24"/>
        </w:rPr>
        <w:lastRenderedPageBreak/>
        <w:t xml:space="preserve">some people to have an attendant or carer accompany them to such events and allows the cardholder to have their companion attend free of charge. </w:t>
      </w:r>
    </w:p>
    <w:p w14:paraId="3C1137C3" w14:textId="77777777" w:rsidR="00B73A70" w:rsidRPr="0081452F" w:rsidRDefault="00B73A70" w:rsidP="00B73A70">
      <w:pPr>
        <w:rPr>
          <w:szCs w:val="24"/>
        </w:rPr>
      </w:pPr>
      <w:r w:rsidRPr="0081452F">
        <w:rPr>
          <w:szCs w:val="24"/>
        </w:rPr>
        <w:t>If you hold a NSW Companion Card and have specific seating requirements, such as needing to sit nearer to the front of the stage if you still have some remaining vision, or needing a seat which does not require you to negotiate stairs if you have additional mobility difficulties, you may be able to purchase your concert or theatre tickets the day before they go on sale to ensure that you get a suitable seat. Arrangements differ between booking agents and venues, so the best thing to do is make enquiries to discuss your requirements prior to tickets going on sale.</w:t>
      </w:r>
    </w:p>
    <w:p w14:paraId="7B9513F8" w14:textId="77777777" w:rsidR="00B73A70" w:rsidRPr="0081452F" w:rsidRDefault="00B73A70" w:rsidP="00B73A70">
      <w:r w:rsidRPr="0081452F">
        <w:rPr>
          <w:szCs w:val="24"/>
        </w:rPr>
        <w:t>Phone: 1800 893 044</w:t>
      </w:r>
      <w:r w:rsidRPr="0081452F">
        <w:rPr>
          <w:szCs w:val="24"/>
        </w:rPr>
        <w:tab/>
      </w:r>
      <w:r w:rsidRPr="0081452F">
        <w:rPr>
          <w:szCs w:val="24"/>
        </w:rPr>
        <w:br/>
        <w:t xml:space="preserve">Website: </w:t>
      </w:r>
      <w:hyperlink r:id="rId84" w:history="1">
        <w:r w:rsidRPr="0081452F">
          <w:rPr>
            <w:rStyle w:val="Hyperlink"/>
            <w:szCs w:val="24"/>
          </w:rPr>
          <w:t>www.nswcompanioncard.org.au</w:t>
        </w:r>
      </w:hyperlink>
    </w:p>
    <w:p w14:paraId="7FE9E058" w14:textId="77777777" w:rsidR="0081452F" w:rsidRPr="00594B5A" w:rsidRDefault="0081452F" w:rsidP="00F743B2">
      <w:pPr>
        <w:pStyle w:val="Heading3"/>
      </w:pPr>
      <w:bookmarkStart w:id="163" w:name="_Toc399856439"/>
      <w:bookmarkStart w:id="164" w:name="_Toc135407816"/>
      <w:r w:rsidRPr="00594B5A">
        <w:t>Reading</w:t>
      </w:r>
      <w:bookmarkEnd w:id="163"/>
      <w:bookmarkEnd w:id="164"/>
    </w:p>
    <w:p w14:paraId="4A50951E" w14:textId="77777777" w:rsidR="0081452F" w:rsidRPr="0081452F" w:rsidRDefault="0081452F" w:rsidP="0081452F">
      <w:pPr>
        <w:rPr>
          <w:color w:val="000000"/>
          <w:szCs w:val="24"/>
        </w:rPr>
      </w:pPr>
      <w:r w:rsidRPr="0081452F">
        <w:rPr>
          <w:color w:val="000000"/>
          <w:szCs w:val="24"/>
        </w:rPr>
        <w:t xml:space="preserve">All Vision Australia clients are eligible to loan books from the Vision Australia Information Library Service. The list of titles is growing all the time and there are a range of different formats to choose from, including audio and Braille. Vision Australia can also assist you in finding a talking book player that will meet your needs. </w:t>
      </w:r>
    </w:p>
    <w:p w14:paraId="04846814" w14:textId="77777777" w:rsidR="0081452F" w:rsidRPr="0081452F" w:rsidRDefault="0081452F" w:rsidP="003B7B02">
      <w:pPr>
        <w:rPr>
          <w:color w:val="000000"/>
          <w:szCs w:val="24"/>
        </w:rPr>
      </w:pPr>
      <w:r w:rsidRPr="0081452F">
        <w:rPr>
          <w:color w:val="000000"/>
          <w:szCs w:val="24"/>
        </w:rPr>
        <w:t>Additionally, Vision Australia clients are eligible to have 360 pages of text transcribed into an alternate format each year.</w:t>
      </w:r>
    </w:p>
    <w:p w14:paraId="2A5F8D2E" w14:textId="77777777" w:rsidR="0081452F" w:rsidRPr="0081452F" w:rsidRDefault="0081452F" w:rsidP="003B7B02">
      <w:pPr>
        <w:pStyle w:val="ListBullet"/>
        <w:numPr>
          <w:ilvl w:val="0"/>
          <w:numId w:val="0"/>
        </w:numPr>
        <w:spacing w:line="360" w:lineRule="auto"/>
        <w:ind w:left="357" w:hanging="357"/>
        <w:rPr>
          <w:rFonts w:cs="Arial"/>
          <w:sz w:val="24"/>
          <w:szCs w:val="24"/>
        </w:rPr>
      </w:pPr>
      <w:r w:rsidRPr="0081452F">
        <w:rPr>
          <w:rFonts w:cs="Arial"/>
          <w:sz w:val="24"/>
          <w:szCs w:val="24"/>
        </w:rPr>
        <w:t>Phone: (03) 9864 9600 (Existing Vision Australia Library clients)</w:t>
      </w:r>
    </w:p>
    <w:p w14:paraId="2EB7D4EF" w14:textId="77777777" w:rsidR="0081452F" w:rsidRPr="0081452F" w:rsidRDefault="0081452F" w:rsidP="003B7B02">
      <w:pPr>
        <w:pStyle w:val="ListBullet"/>
        <w:numPr>
          <w:ilvl w:val="0"/>
          <w:numId w:val="0"/>
        </w:numPr>
        <w:spacing w:line="360" w:lineRule="auto"/>
        <w:ind w:left="357" w:hanging="357"/>
        <w:rPr>
          <w:rFonts w:cs="Arial"/>
          <w:sz w:val="24"/>
          <w:szCs w:val="24"/>
        </w:rPr>
      </w:pPr>
      <w:r w:rsidRPr="0081452F">
        <w:rPr>
          <w:rFonts w:cs="Arial"/>
          <w:sz w:val="24"/>
          <w:szCs w:val="24"/>
        </w:rPr>
        <w:t>Phone: 1300 847 466 (New library clients)</w:t>
      </w:r>
    </w:p>
    <w:p w14:paraId="5D70A9A4" w14:textId="77777777" w:rsidR="0081452F" w:rsidRPr="0081452F" w:rsidRDefault="0081452F" w:rsidP="003B7B02">
      <w:pPr>
        <w:pStyle w:val="ListBullet"/>
        <w:numPr>
          <w:ilvl w:val="0"/>
          <w:numId w:val="0"/>
        </w:numPr>
        <w:spacing w:line="360" w:lineRule="auto"/>
        <w:ind w:left="357" w:hanging="357"/>
        <w:rPr>
          <w:rFonts w:cs="Arial"/>
          <w:sz w:val="24"/>
          <w:szCs w:val="24"/>
        </w:rPr>
      </w:pPr>
      <w:r w:rsidRPr="0081452F">
        <w:rPr>
          <w:rFonts w:cs="Arial"/>
          <w:sz w:val="24"/>
          <w:szCs w:val="24"/>
        </w:rPr>
        <w:t xml:space="preserve">Website: </w:t>
      </w:r>
      <w:hyperlink r:id="rId85" w:history="1">
        <w:r w:rsidRPr="0081452F">
          <w:rPr>
            <w:rStyle w:val="Hyperlink"/>
            <w:rFonts w:eastAsiaTheme="majorEastAsia" w:cs="Arial"/>
            <w:sz w:val="24"/>
            <w:szCs w:val="24"/>
          </w:rPr>
          <w:t>www.visionaustralia.org</w:t>
        </w:r>
      </w:hyperlink>
    </w:p>
    <w:p w14:paraId="2AA97BAD" w14:textId="77777777" w:rsidR="0081452F" w:rsidRPr="0081452F" w:rsidRDefault="0081452F" w:rsidP="003B7B02">
      <w:pPr>
        <w:rPr>
          <w:color w:val="000000"/>
          <w:szCs w:val="24"/>
        </w:rPr>
      </w:pPr>
      <w:r w:rsidRPr="0081452F">
        <w:rPr>
          <w:color w:val="000000"/>
          <w:szCs w:val="24"/>
        </w:rPr>
        <w:t>Most public libraries also have a wide range of audio books available for loan. Contact your local library for more information.</w:t>
      </w:r>
    </w:p>
    <w:p w14:paraId="1DC0EFC4" w14:textId="77777777" w:rsidR="0081452F" w:rsidRPr="00C75DEC" w:rsidRDefault="0081452F" w:rsidP="00F743B2">
      <w:pPr>
        <w:pStyle w:val="Heading3"/>
      </w:pPr>
      <w:bookmarkStart w:id="165" w:name="_Toc135407817"/>
      <w:r w:rsidRPr="00C75DEC">
        <w:t>Television</w:t>
      </w:r>
      <w:bookmarkEnd w:id="161"/>
      <w:bookmarkEnd w:id="165"/>
    </w:p>
    <w:p w14:paraId="0DBAFDA9" w14:textId="77777777" w:rsidR="0081452F" w:rsidRDefault="0081452F" w:rsidP="0081452F">
      <w:pPr>
        <w:rPr>
          <w:szCs w:val="24"/>
        </w:rPr>
      </w:pPr>
      <w:r w:rsidRPr="0081452F">
        <w:rPr>
          <w:szCs w:val="24"/>
        </w:rPr>
        <w:t xml:space="preserve">There are currently two talking set-top boxes on the market that provide speech output for the benefit of people who are blind or vision impaired. Speech output allows consumers to know what channel they are on, what program is currently airing and be able to access a full electronic program guide independently. Both the </w:t>
      </w:r>
      <w:r w:rsidRPr="00DA1E56">
        <w:rPr>
          <w:szCs w:val="24"/>
        </w:rPr>
        <w:t>Hills talking set-top box and the Bush talking set-top box sell for around $200</w:t>
      </w:r>
      <w:r w:rsidRPr="0081452F">
        <w:rPr>
          <w:szCs w:val="24"/>
        </w:rPr>
        <w:t xml:space="preserve"> </w:t>
      </w:r>
      <w:r w:rsidRPr="0081452F">
        <w:rPr>
          <w:szCs w:val="24"/>
        </w:rPr>
        <w:lastRenderedPageBreak/>
        <w:t>and are available through Vision Australia or direct from the manufacturer. For more information or to purchase a talking set-top box, see below contacts.</w:t>
      </w:r>
    </w:p>
    <w:p w14:paraId="2719CA14" w14:textId="77777777" w:rsidR="00C03082" w:rsidRDefault="00C03082" w:rsidP="00C03082">
      <w:pPr>
        <w:rPr>
          <w:color w:val="000000"/>
          <w:szCs w:val="24"/>
        </w:rPr>
      </w:pPr>
      <w:r>
        <w:rPr>
          <w:color w:val="000000"/>
          <w:szCs w:val="24"/>
        </w:rPr>
        <w:t>Vision Australia: Phone: 1300 847 466</w:t>
      </w:r>
    </w:p>
    <w:p w14:paraId="236A381C" w14:textId="77777777" w:rsidR="00C03082" w:rsidRDefault="00C03082" w:rsidP="00C03082">
      <w:pPr>
        <w:rPr>
          <w:color w:val="000000"/>
          <w:szCs w:val="24"/>
        </w:rPr>
      </w:pPr>
      <w:r w:rsidRPr="0081452F">
        <w:rPr>
          <w:color w:val="000000"/>
          <w:szCs w:val="24"/>
        </w:rPr>
        <w:t>Bush Australia</w:t>
      </w:r>
      <w:r>
        <w:rPr>
          <w:color w:val="000000"/>
          <w:szCs w:val="24"/>
        </w:rPr>
        <w:t xml:space="preserve">: Phone: </w:t>
      </w:r>
      <w:r w:rsidRPr="0081452F">
        <w:rPr>
          <w:color w:val="000000"/>
          <w:szCs w:val="24"/>
        </w:rPr>
        <w:t>(02) 9714 3434</w:t>
      </w:r>
    </w:p>
    <w:p w14:paraId="3CF751A7" w14:textId="77777777" w:rsidR="00C03082" w:rsidRPr="0081452F" w:rsidRDefault="00C03082" w:rsidP="00C03082">
      <w:pPr>
        <w:rPr>
          <w:color w:val="000000"/>
          <w:szCs w:val="24"/>
        </w:rPr>
      </w:pPr>
      <w:r w:rsidRPr="0081452F">
        <w:rPr>
          <w:color w:val="000000"/>
          <w:szCs w:val="24"/>
        </w:rPr>
        <w:t>Hills Tech Life</w:t>
      </w:r>
      <w:r>
        <w:rPr>
          <w:color w:val="000000"/>
          <w:szCs w:val="24"/>
        </w:rPr>
        <w:t xml:space="preserve">: Phone: </w:t>
      </w:r>
      <w:r w:rsidRPr="0081452F">
        <w:rPr>
          <w:color w:val="000000"/>
          <w:szCs w:val="24"/>
        </w:rPr>
        <w:t>1800 68 50 32</w:t>
      </w:r>
    </w:p>
    <w:p w14:paraId="2E2009D5" w14:textId="77777777" w:rsidR="0081452F" w:rsidRPr="00DA1E56" w:rsidRDefault="0081452F" w:rsidP="00F743B2">
      <w:pPr>
        <w:pStyle w:val="Heading3"/>
      </w:pPr>
      <w:bookmarkStart w:id="166" w:name="_Toc399856444"/>
      <w:bookmarkStart w:id="167" w:name="_Toc135407818"/>
      <w:r w:rsidRPr="00DA1E56">
        <w:t>Theatre and the Arts</w:t>
      </w:r>
      <w:bookmarkEnd w:id="166"/>
      <w:bookmarkEnd w:id="167"/>
    </w:p>
    <w:p w14:paraId="330707AA" w14:textId="49A69634" w:rsidR="0081452F" w:rsidRPr="0081452F" w:rsidRDefault="0081452F" w:rsidP="0081452F">
      <w:pPr>
        <w:rPr>
          <w:szCs w:val="24"/>
        </w:rPr>
      </w:pPr>
      <w:r w:rsidRPr="0081452F">
        <w:rPr>
          <w:szCs w:val="24"/>
        </w:rPr>
        <w:t xml:space="preserve">Vision Australia has </w:t>
      </w:r>
      <w:proofErr w:type="gramStart"/>
      <w:r w:rsidRPr="0081452F">
        <w:rPr>
          <w:szCs w:val="24"/>
        </w:rPr>
        <w:t>a number of</w:t>
      </w:r>
      <w:proofErr w:type="gramEnd"/>
      <w:r w:rsidRPr="0081452F">
        <w:rPr>
          <w:szCs w:val="24"/>
        </w:rPr>
        <w:t xml:space="preserve"> volunteers who dedicate their time to describing live theatre for the benefit of patrons who are blind or vision impaired. In NSW, this service currently operates</w:t>
      </w:r>
      <w:r w:rsidR="00DA1E56">
        <w:rPr>
          <w:szCs w:val="24"/>
        </w:rPr>
        <w:t xml:space="preserve"> </w:t>
      </w:r>
      <w:r w:rsidRPr="0081452F">
        <w:rPr>
          <w:szCs w:val="24"/>
        </w:rPr>
        <w:t>in Sydney only, to find out more, contact Vision Australia.</w:t>
      </w:r>
    </w:p>
    <w:p w14:paraId="21FD4629" w14:textId="77777777" w:rsidR="0081452F" w:rsidRPr="0081452F" w:rsidRDefault="0081452F" w:rsidP="0081452F">
      <w:pPr>
        <w:rPr>
          <w:szCs w:val="24"/>
        </w:rPr>
      </w:pPr>
      <w:r w:rsidRPr="0081452F">
        <w:rPr>
          <w:szCs w:val="24"/>
        </w:rPr>
        <w:t>Phone: 1300 847 466</w:t>
      </w:r>
    </w:p>
    <w:p w14:paraId="0C7962C6" w14:textId="77777777" w:rsidR="0081452F" w:rsidRPr="0081452F" w:rsidRDefault="0081452F" w:rsidP="00DA1E56">
      <w:pPr>
        <w:spacing w:before="0" w:after="240"/>
        <w:rPr>
          <w:szCs w:val="24"/>
        </w:rPr>
      </w:pPr>
      <w:r w:rsidRPr="0081452F">
        <w:rPr>
          <w:szCs w:val="24"/>
        </w:rPr>
        <w:t xml:space="preserve">Website: </w:t>
      </w:r>
      <w:hyperlink r:id="rId86" w:history="1">
        <w:r w:rsidRPr="0081452F">
          <w:rPr>
            <w:rStyle w:val="Hyperlink"/>
            <w:szCs w:val="24"/>
          </w:rPr>
          <w:t>www.visionaustralia.org.au</w:t>
        </w:r>
      </w:hyperlink>
      <w:r w:rsidRPr="0081452F">
        <w:rPr>
          <w:szCs w:val="24"/>
        </w:rPr>
        <w:t xml:space="preserve"> (for upcoming performances) </w:t>
      </w:r>
    </w:p>
    <w:p w14:paraId="4820B506" w14:textId="589E0805" w:rsidR="0081452F" w:rsidRPr="0081452F" w:rsidRDefault="0081452F" w:rsidP="0081452F">
      <w:pPr>
        <w:rPr>
          <w:szCs w:val="24"/>
        </w:rPr>
      </w:pPr>
      <w:r w:rsidRPr="0081452F">
        <w:rPr>
          <w:szCs w:val="24"/>
        </w:rPr>
        <w:t xml:space="preserve">Additionally, cassettes, CD’s or MP3s providing narrative description of visual information can be accessed at many attractions around NSW. </w:t>
      </w:r>
    </w:p>
    <w:p w14:paraId="4E25D41B" w14:textId="77777777" w:rsidR="0081452F" w:rsidRPr="0081452F" w:rsidRDefault="0081452F" w:rsidP="00FF1D6F">
      <w:pPr>
        <w:rPr>
          <w:szCs w:val="24"/>
        </w:rPr>
      </w:pPr>
      <w:r w:rsidRPr="0081452F">
        <w:rPr>
          <w:szCs w:val="24"/>
        </w:rPr>
        <w:t>The following venues offer audio described tours:</w:t>
      </w:r>
    </w:p>
    <w:p w14:paraId="67EB920F" w14:textId="77777777" w:rsidR="0081452F" w:rsidRPr="0081452F" w:rsidRDefault="0081452F" w:rsidP="00FF1D6F">
      <w:pPr>
        <w:pStyle w:val="ListBullet"/>
        <w:numPr>
          <w:ilvl w:val="0"/>
          <w:numId w:val="26"/>
        </w:numPr>
        <w:spacing w:line="360" w:lineRule="auto"/>
        <w:ind w:left="357" w:hanging="357"/>
        <w:rPr>
          <w:rFonts w:cs="Arial"/>
          <w:sz w:val="24"/>
          <w:szCs w:val="24"/>
        </w:rPr>
      </w:pPr>
      <w:r w:rsidRPr="0081452F">
        <w:rPr>
          <w:rFonts w:cs="Arial"/>
          <w:sz w:val="24"/>
          <w:szCs w:val="24"/>
        </w:rPr>
        <w:t>Australian Museum</w:t>
      </w:r>
    </w:p>
    <w:p w14:paraId="534F460E" w14:textId="77777777" w:rsidR="0081452F" w:rsidRPr="0081452F" w:rsidRDefault="0081452F" w:rsidP="00FF1D6F">
      <w:pPr>
        <w:pStyle w:val="ListBullet"/>
        <w:numPr>
          <w:ilvl w:val="0"/>
          <w:numId w:val="26"/>
        </w:numPr>
        <w:spacing w:line="360" w:lineRule="auto"/>
        <w:ind w:left="357" w:hanging="357"/>
        <w:rPr>
          <w:rFonts w:cs="Arial"/>
          <w:sz w:val="24"/>
          <w:szCs w:val="24"/>
        </w:rPr>
      </w:pPr>
      <w:r w:rsidRPr="0081452F">
        <w:rPr>
          <w:rFonts w:cs="Arial"/>
          <w:sz w:val="24"/>
          <w:szCs w:val="24"/>
        </w:rPr>
        <w:t>Art Gallery of NSW</w:t>
      </w:r>
    </w:p>
    <w:p w14:paraId="233F638D" w14:textId="77777777" w:rsidR="0081452F" w:rsidRPr="0081452F" w:rsidRDefault="0081452F" w:rsidP="00FF1D6F">
      <w:pPr>
        <w:pStyle w:val="ListBullet"/>
        <w:numPr>
          <w:ilvl w:val="0"/>
          <w:numId w:val="26"/>
        </w:numPr>
        <w:spacing w:line="360" w:lineRule="auto"/>
        <w:ind w:left="357" w:hanging="357"/>
        <w:rPr>
          <w:rFonts w:cs="Arial"/>
          <w:sz w:val="24"/>
          <w:szCs w:val="24"/>
        </w:rPr>
      </w:pPr>
      <w:r w:rsidRPr="0081452F">
        <w:rPr>
          <w:rFonts w:cs="Arial"/>
          <w:sz w:val="24"/>
          <w:szCs w:val="24"/>
        </w:rPr>
        <w:t>Cremorne Point Reserve on Sydney Harbour</w:t>
      </w:r>
    </w:p>
    <w:p w14:paraId="51DAD13E" w14:textId="77777777" w:rsidR="0081452F" w:rsidRPr="0081452F" w:rsidRDefault="0081452F" w:rsidP="00FF1D6F">
      <w:pPr>
        <w:pStyle w:val="ListBullet"/>
        <w:numPr>
          <w:ilvl w:val="0"/>
          <w:numId w:val="26"/>
        </w:numPr>
        <w:spacing w:line="360" w:lineRule="auto"/>
        <w:ind w:left="357" w:hanging="357"/>
        <w:rPr>
          <w:rFonts w:cs="Arial"/>
          <w:sz w:val="24"/>
          <w:szCs w:val="24"/>
        </w:rPr>
      </w:pPr>
      <w:r w:rsidRPr="0081452F">
        <w:rPr>
          <w:rFonts w:cs="Arial"/>
          <w:sz w:val="24"/>
          <w:szCs w:val="24"/>
        </w:rPr>
        <w:t>Museum of Contemporary Art</w:t>
      </w:r>
    </w:p>
    <w:p w14:paraId="529A1A21" w14:textId="77777777" w:rsidR="0081452F" w:rsidRDefault="0081452F" w:rsidP="00FF1D6F">
      <w:pPr>
        <w:pStyle w:val="ListBullet"/>
        <w:numPr>
          <w:ilvl w:val="0"/>
          <w:numId w:val="26"/>
        </w:numPr>
        <w:spacing w:line="360" w:lineRule="auto"/>
        <w:ind w:left="357" w:hanging="357"/>
        <w:rPr>
          <w:rFonts w:cs="Arial"/>
          <w:sz w:val="24"/>
          <w:szCs w:val="24"/>
        </w:rPr>
      </w:pPr>
      <w:r w:rsidRPr="0081452F">
        <w:rPr>
          <w:rFonts w:cs="Arial"/>
          <w:sz w:val="24"/>
          <w:szCs w:val="24"/>
        </w:rPr>
        <w:t>Powerhouse Museum</w:t>
      </w:r>
    </w:p>
    <w:p w14:paraId="65842E4E" w14:textId="77777777" w:rsidR="00B73A70" w:rsidRPr="00296FF4" w:rsidRDefault="00B73A70" w:rsidP="00B73A70">
      <w:pPr>
        <w:pStyle w:val="Heading3"/>
        <w:rPr>
          <w:lang w:val="en-US" w:eastAsia="en-US"/>
        </w:rPr>
      </w:pPr>
      <w:bookmarkStart w:id="168" w:name="_Toc414875953"/>
      <w:bookmarkStart w:id="169" w:name="_Toc412637003"/>
      <w:bookmarkStart w:id="170" w:name="_Toc412629374"/>
      <w:bookmarkStart w:id="171" w:name="_Toc412623441"/>
      <w:bookmarkStart w:id="172" w:name="_Toc134696414"/>
      <w:bookmarkStart w:id="173" w:name="_Toc135407819"/>
      <w:r w:rsidRPr="00296FF4">
        <w:rPr>
          <w:lang w:val="en-US" w:eastAsia="en-US"/>
        </w:rPr>
        <w:t>Travel Tours</w:t>
      </w:r>
      <w:bookmarkEnd w:id="168"/>
      <w:bookmarkEnd w:id="169"/>
      <w:bookmarkEnd w:id="170"/>
      <w:bookmarkEnd w:id="171"/>
      <w:bookmarkEnd w:id="172"/>
      <w:bookmarkEnd w:id="173"/>
    </w:p>
    <w:p w14:paraId="1AF16185" w14:textId="77777777" w:rsidR="00B73A70" w:rsidRDefault="00B73A70" w:rsidP="00B73A70">
      <w:pPr>
        <w:spacing w:after="240" w:line="240" w:lineRule="auto"/>
        <w:rPr>
          <w:rFonts w:eastAsia="Calibri" w:cs="Times New Roman"/>
          <w:szCs w:val="24"/>
          <w:lang w:val="en-US" w:eastAsia="en-US"/>
        </w:rPr>
      </w:pPr>
      <w:r w:rsidRPr="00480452">
        <w:rPr>
          <w:rFonts w:eastAsia="Calibri" w:cs="Times New Roman"/>
          <w:szCs w:val="24"/>
          <w:lang w:val="en-US" w:eastAsia="en-US"/>
        </w:rPr>
        <w:t xml:space="preserve">There are specialized travel tours that cater for people with disabilities. These include: </w:t>
      </w:r>
    </w:p>
    <w:p w14:paraId="418DE663" w14:textId="77777777" w:rsidR="00B73A70" w:rsidRPr="00425474" w:rsidRDefault="00B73A70" w:rsidP="00B73A70">
      <w:pPr>
        <w:pStyle w:val="Heading4"/>
        <w:spacing w:before="0"/>
        <w:rPr>
          <w:b/>
          <w:bCs w:val="0"/>
        </w:rPr>
      </w:pPr>
      <w:r w:rsidRPr="00425474">
        <w:rPr>
          <w:b/>
          <w:bCs w:val="0"/>
        </w:rPr>
        <w:t>Cocky Guides</w:t>
      </w:r>
    </w:p>
    <w:p w14:paraId="7BCC3675" w14:textId="77777777" w:rsidR="00B73A70" w:rsidRPr="00425474" w:rsidRDefault="00B73A70" w:rsidP="00B73A70">
      <w:pPr>
        <w:spacing w:before="0"/>
        <w:ind w:left="284"/>
        <w:rPr>
          <w:szCs w:val="24"/>
        </w:rPr>
      </w:pPr>
      <w:bookmarkStart w:id="174" w:name="_Hlk132637145"/>
      <w:r w:rsidRPr="00425474">
        <w:rPr>
          <w:szCs w:val="24"/>
        </w:rPr>
        <w:t>Cocky Guides</w:t>
      </w:r>
      <w:r>
        <w:rPr>
          <w:szCs w:val="24"/>
        </w:rPr>
        <w:t xml:space="preserve"> </w:t>
      </w:r>
      <w:r w:rsidRPr="00425474">
        <w:rPr>
          <w:szCs w:val="24"/>
        </w:rPr>
        <w:t xml:space="preserve">are a social enterprise that specialises in providing unique, multi-sensory adventures in small groups for the blind and low-vision community, as well as dedicated tours with an </w:t>
      </w:r>
      <w:proofErr w:type="spellStart"/>
      <w:r w:rsidRPr="00425474">
        <w:rPr>
          <w:szCs w:val="24"/>
        </w:rPr>
        <w:t>Auslan</w:t>
      </w:r>
      <w:proofErr w:type="spellEnd"/>
      <w:r w:rsidRPr="00425474">
        <w:rPr>
          <w:szCs w:val="24"/>
        </w:rPr>
        <w:t xml:space="preserve"> Interpreter for deaf travellers or those that sign. </w:t>
      </w:r>
      <w:r>
        <w:rPr>
          <w:szCs w:val="24"/>
        </w:rPr>
        <w:t>Their</w:t>
      </w:r>
      <w:r w:rsidRPr="00425474">
        <w:rPr>
          <w:szCs w:val="24"/>
        </w:rPr>
        <w:t xml:space="preserve"> number one priority </w:t>
      </w:r>
      <w:r>
        <w:rPr>
          <w:szCs w:val="24"/>
        </w:rPr>
        <w:t xml:space="preserve">is </w:t>
      </w:r>
      <w:r w:rsidRPr="00425474">
        <w:rPr>
          <w:szCs w:val="24"/>
        </w:rPr>
        <w:t xml:space="preserve">to make sure </w:t>
      </w:r>
      <w:r>
        <w:rPr>
          <w:szCs w:val="24"/>
        </w:rPr>
        <w:t>their</w:t>
      </w:r>
      <w:r w:rsidRPr="00425474">
        <w:rPr>
          <w:szCs w:val="24"/>
        </w:rPr>
        <w:t xml:space="preserve"> travellers feel comfortable, </w:t>
      </w:r>
      <w:proofErr w:type="gramStart"/>
      <w:r w:rsidRPr="00425474">
        <w:rPr>
          <w:szCs w:val="24"/>
        </w:rPr>
        <w:t>supported</w:t>
      </w:r>
      <w:proofErr w:type="gramEnd"/>
      <w:r w:rsidRPr="00425474">
        <w:rPr>
          <w:szCs w:val="24"/>
        </w:rPr>
        <w:t xml:space="preserve"> and included. Hundreds of Australians have </w:t>
      </w:r>
      <w:r w:rsidRPr="00425474">
        <w:rPr>
          <w:szCs w:val="24"/>
        </w:rPr>
        <w:lastRenderedPageBreak/>
        <w:t xml:space="preserve">experienced Cocky Guides engaging and accessible day trips, short </w:t>
      </w:r>
      <w:proofErr w:type="gramStart"/>
      <w:r w:rsidRPr="00425474">
        <w:rPr>
          <w:szCs w:val="24"/>
        </w:rPr>
        <w:t>breaks</w:t>
      </w:r>
      <w:proofErr w:type="gramEnd"/>
      <w:r w:rsidRPr="00425474">
        <w:rPr>
          <w:szCs w:val="24"/>
        </w:rPr>
        <w:t xml:space="preserve"> and road trips to more than 30 destinations across Australia.</w:t>
      </w:r>
    </w:p>
    <w:bookmarkEnd w:id="174"/>
    <w:p w14:paraId="6452262E" w14:textId="77777777" w:rsidR="00B73A70" w:rsidRPr="00425474" w:rsidRDefault="00B73A70" w:rsidP="00B73A70">
      <w:pPr>
        <w:spacing w:before="0"/>
        <w:ind w:left="284"/>
        <w:rPr>
          <w:szCs w:val="24"/>
        </w:rPr>
      </w:pPr>
      <w:r w:rsidRPr="00425474">
        <w:rPr>
          <w:szCs w:val="24"/>
        </w:rPr>
        <w:t>Phone: 1300 657 640</w:t>
      </w:r>
    </w:p>
    <w:p w14:paraId="3E8FA055" w14:textId="77777777" w:rsidR="00B73A70" w:rsidRPr="00D12FCC" w:rsidRDefault="00B73A70" w:rsidP="00B73A70">
      <w:pPr>
        <w:spacing w:before="0"/>
        <w:ind w:left="284"/>
        <w:rPr>
          <w:szCs w:val="24"/>
        </w:rPr>
      </w:pPr>
      <w:r w:rsidRPr="00D12FCC">
        <w:rPr>
          <w:szCs w:val="24"/>
        </w:rPr>
        <w:t xml:space="preserve">Email: </w:t>
      </w:r>
      <w:hyperlink r:id="rId87" w:history="1">
        <w:r w:rsidRPr="00D12FCC">
          <w:rPr>
            <w:rStyle w:val="Hyperlink"/>
            <w:color w:val="54CCBE"/>
            <w:szCs w:val="24"/>
            <w:shd w:val="clear" w:color="auto" w:fill="FFFFFF"/>
          </w:rPr>
          <w:t>buck@cockyguides.com.au</w:t>
        </w:r>
      </w:hyperlink>
    </w:p>
    <w:p w14:paraId="2706ACC1" w14:textId="77777777" w:rsidR="00B73A70" w:rsidRDefault="00B73A70" w:rsidP="00B73A70">
      <w:pPr>
        <w:spacing w:before="0"/>
        <w:ind w:left="284"/>
        <w:rPr>
          <w:rStyle w:val="Hyperlink"/>
          <w:szCs w:val="24"/>
        </w:rPr>
      </w:pPr>
      <w:r w:rsidRPr="00425474">
        <w:rPr>
          <w:szCs w:val="24"/>
        </w:rPr>
        <w:t xml:space="preserve">Website: </w:t>
      </w:r>
      <w:hyperlink r:id="rId88" w:history="1">
        <w:r w:rsidRPr="00425474">
          <w:rPr>
            <w:rStyle w:val="Hyperlink"/>
            <w:szCs w:val="24"/>
          </w:rPr>
          <w:t>https://www.cockyguides.com.au/</w:t>
        </w:r>
      </w:hyperlink>
    </w:p>
    <w:p w14:paraId="461E33B7" w14:textId="77777777" w:rsidR="00B73A70" w:rsidRPr="000B3CCB" w:rsidRDefault="00B73A70" w:rsidP="00B73A70">
      <w:pPr>
        <w:pStyle w:val="Heading4"/>
        <w:rPr>
          <w:rStyle w:val="Heading4Char"/>
          <w:b/>
        </w:rPr>
      </w:pPr>
      <w:bookmarkStart w:id="175" w:name="_Toc412637007"/>
      <w:bookmarkStart w:id="176" w:name="_Toc414875957"/>
      <w:proofErr w:type="spellStart"/>
      <w:r w:rsidRPr="000B3CCB">
        <w:rPr>
          <w:rStyle w:val="Heading4Char"/>
          <w:b/>
        </w:rPr>
        <w:t>Traveleyes</w:t>
      </w:r>
      <w:bookmarkEnd w:id="175"/>
      <w:bookmarkEnd w:id="176"/>
      <w:proofErr w:type="spellEnd"/>
    </w:p>
    <w:p w14:paraId="0FB2D7E3" w14:textId="77777777" w:rsidR="00B73A70" w:rsidRDefault="00B73A70" w:rsidP="00B73A70">
      <w:pPr>
        <w:spacing w:before="0"/>
        <w:ind w:left="284"/>
      </w:pPr>
      <w:r>
        <w:t xml:space="preserve">Travel Eyes provide independent travel for people who are blind or partially sighted. Blind travellers can simply choose a holiday from their fully accessible website or audio brochure, then just book, and go! Those who travel solo no longer </w:t>
      </w:r>
      <w:proofErr w:type="gramStart"/>
      <w:r>
        <w:t>have to</w:t>
      </w:r>
      <w:proofErr w:type="gramEnd"/>
      <w:r>
        <w:t xml:space="preserve"> depend on family members or friends to accompany them on holiday, although sighted persons are welcome.</w:t>
      </w:r>
    </w:p>
    <w:p w14:paraId="5B10E23A" w14:textId="77777777" w:rsidR="00B73A70" w:rsidRPr="00E95034" w:rsidRDefault="00B73A70" w:rsidP="00B73A70">
      <w:pPr>
        <w:spacing w:before="0"/>
        <w:ind w:left="284"/>
        <w:rPr>
          <w:rFonts w:eastAsia="Calibri" w:cs="Times New Roman"/>
          <w:szCs w:val="24"/>
          <w:lang w:val="en-US" w:eastAsia="en-US"/>
        </w:rPr>
      </w:pPr>
      <w:r w:rsidRPr="00E95034">
        <w:rPr>
          <w:rFonts w:eastAsia="Calibri" w:cs="Times New Roman"/>
          <w:szCs w:val="24"/>
          <w:lang w:val="en-US" w:eastAsia="en-US"/>
        </w:rPr>
        <w:t xml:space="preserve">Phone: </w:t>
      </w:r>
      <w:bookmarkStart w:id="177" w:name="_Hlk132636791"/>
      <w:r w:rsidRPr="00E95034">
        <w:rPr>
          <w:rFonts w:eastAsia="Calibri" w:cs="Times New Roman"/>
          <w:szCs w:val="24"/>
          <w:lang w:val="en-US" w:eastAsia="en-US"/>
        </w:rPr>
        <w:t>(02) 8006 1393</w:t>
      </w:r>
      <w:bookmarkEnd w:id="177"/>
    </w:p>
    <w:p w14:paraId="31C39ED7" w14:textId="77777777" w:rsidR="00B73A70" w:rsidRDefault="00B73A70" w:rsidP="00B73A70">
      <w:pPr>
        <w:spacing w:before="0"/>
        <w:ind w:left="284"/>
        <w:rPr>
          <w:rFonts w:eastAsia="Calibri" w:cs="Times New Roman"/>
          <w:szCs w:val="24"/>
          <w:lang w:val="en-US" w:eastAsia="en-US"/>
        </w:rPr>
      </w:pPr>
      <w:r w:rsidRPr="00E95034">
        <w:rPr>
          <w:rFonts w:eastAsia="Calibri" w:cs="Times New Roman"/>
          <w:szCs w:val="24"/>
          <w:lang w:val="en-US" w:eastAsia="en-US"/>
        </w:rPr>
        <w:t xml:space="preserve">Website: </w:t>
      </w:r>
      <w:hyperlink r:id="rId89" w:history="1">
        <w:r w:rsidRPr="00E95034">
          <w:rPr>
            <w:rFonts w:eastAsia="Calibri" w:cs="Times New Roman"/>
            <w:color w:val="0000FF"/>
            <w:szCs w:val="24"/>
            <w:u w:val="single"/>
            <w:lang w:val="en-US" w:eastAsia="en-US"/>
          </w:rPr>
          <w:t>http://www.traveleyes-international.com/</w:t>
        </w:r>
      </w:hyperlink>
      <w:r w:rsidRPr="00E95034">
        <w:rPr>
          <w:rFonts w:eastAsia="Calibri" w:cs="Times New Roman"/>
          <w:szCs w:val="24"/>
          <w:lang w:val="en-US" w:eastAsia="en-US"/>
        </w:rPr>
        <w:t xml:space="preserve"> </w:t>
      </w:r>
    </w:p>
    <w:p w14:paraId="51A92144" w14:textId="3B3D23C0" w:rsidR="00E2098C" w:rsidRDefault="00B73A70" w:rsidP="00AA43EE">
      <w:pPr>
        <w:pStyle w:val="Heading2"/>
      </w:pPr>
      <w:bookmarkStart w:id="178" w:name="_Toc135407820"/>
      <w:r>
        <w:t>8</w:t>
      </w:r>
      <w:r w:rsidR="00E2098C" w:rsidRPr="00041591">
        <w:t xml:space="preserve">. </w:t>
      </w:r>
      <w:r w:rsidR="001D3F48">
        <w:t xml:space="preserve">Aids and Equipment </w:t>
      </w:r>
      <w:r w:rsidR="00E2098C">
        <w:t>Benefits and Services</w:t>
      </w:r>
      <w:bookmarkEnd w:id="178"/>
    </w:p>
    <w:p w14:paraId="78BBC5B5" w14:textId="77777777" w:rsidR="001D3F48" w:rsidRPr="001D3F48" w:rsidRDefault="001D3F48" w:rsidP="00F743B2">
      <w:pPr>
        <w:pStyle w:val="Heading3"/>
        <w:rPr>
          <w:rFonts w:eastAsia="Times New Roman"/>
          <w:lang w:eastAsia="en-AU"/>
        </w:rPr>
      </w:pPr>
      <w:bookmarkStart w:id="179" w:name="_Toc399856446"/>
      <w:bookmarkStart w:id="180" w:name="_Toc135407821"/>
      <w:r w:rsidRPr="001D3F48">
        <w:t>Aids and Equipment Program</w:t>
      </w:r>
      <w:bookmarkEnd w:id="179"/>
      <w:bookmarkEnd w:id="180"/>
    </w:p>
    <w:p w14:paraId="569C9DEC" w14:textId="77777777" w:rsidR="001D3F48" w:rsidRPr="001D3F48" w:rsidRDefault="001D3F48" w:rsidP="001D3F48">
      <w:pPr>
        <w:rPr>
          <w:szCs w:val="24"/>
        </w:rPr>
      </w:pPr>
      <w:r w:rsidRPr="001D3F48">
        <w:rPr>
          <w:szCs w:val="24"/>
        </w:rPr>
        <w:t xml:space="preserve">The Aids and Equipment Program (also known as PADP) is funded by the NSW Department of Health and aims to subsidise the cost of equipment for people with a disability. The program funds aids such as </w:t>
      </w:r>
      <w:proofErr w:type="spellStart"/>
      <w:r w:rsidRPr="001D3F48">
        <w:rPr>
          <w:szCs w:val="24"/>
        </w:rPr>
        <w:t>Braillers</w:t>
      </w:r>
      <w:proofErr w:type="spellEnd"/>
      <w:r w:rsidRPr="001D3F48">
        <w:rPr>
          <w:szCs w:val="24"/>
        </w:rPr>
        <w:t xml:space="preserve">, talking diaries, CC </w:t>
      </w:r>
      <w:proofErr w:type="gramStart"/>
      <w:r w:rsidRPr="001D3F48">
        <w:rPr>
          <w:szCs w:val="24"/>
        </w:rPr>
        <w:t>TVs</w:t>
      </w:r>
      <w:proofErr w:type="gramEnd"/>
      <w:r w:rsidRPr="001D3F48">
        <w:rPr>
          <w:szCs w:val="24"/>
        </w:rPr>
        <w:t xml:space="preserve"> and other adaptive technology.</w:t>
      </w:r>
    </w:p>
    <w:p w14:paraId="6B712DE1" w14:textId="33AA5627" w:rsidR="001D3F48" w:rsidRPr="001D3F48" w:rsidRDefault="001D3F48" w:rsidP="001D3F48">
      <w:pPr>
        <w:rPr>
          <w:szCs w:val="24"/>
        </w:rPr>
      </w:pPr>
      <w:r w:rsidRPr="001D3F48">
        <w:rPr>
          <w:szCs w:val="24"/>
        </w:rPr>
        <w:t xml:space="preserve">Children and adults with a permanent disability </w:t>
      </w:r>
      <w:proofErr w:type="gramStart"/>
      <w:r w:rsidRPr="001D3F48">
        <w:rPr>
          <w:szCs w:val="24"/>
        </w:rPr>
        <w:t>are able to</w:t>
      </w:r>
      <w:proofErr w:type="gramEnd"/>
      <w:r w:rsidRPr="001D3F48">
        <w:rPr>
          <w:szCs w:val="24"/>
        </w:rPr>
        <w:t xml:space="preserve"> apply for funding through the Aids and Equipment Program. </w:t>
      </w:r>
      <w:proofErr w:type="gramStart"/>
      <w:r w:rsidRPr="001D3F48">
        <w:rPr>
          <w:szCs w:val="24"/>
        </w:rPr>
        <w:t>In the event that</w:t>
      </w:r>
      <w:proofErr w:type="gramEnd"/>
      <w:r w:rsidRPr="001D3F48">
        <w:rPr>
          <w:szCs w:val="24"/>
        </w:rPr>
        <w:t xml:space="preserve"> funding is granted, the recipient will be asked to pay a</w:t>
      </w:r>
      <w:r>
        <w:rPr>
          <w:szCs w:val="24"/>
        </w:rPr>
        <w:t xml:space="preserve"> </w:t>
      </w:r>
      <w:r w:rsidRPr="001D3F48">
        <w:rPr>
          <w:szCs w:val="24"/>
        </w:rPr>
        <w:t>$100 co-contribution (or up to 20% of the total price for higher income earners). To be considered for this program you will need to obtain a referral from a medical practitioner and a prescription for the intended aid or piece of equipment from an occupational therapist.</w:t>
      </w:r>
    </w:p>
    <w:p w14:paraId="6249FA45" w14:textId="77777777" w:rsidR="001D3F48" w:rsidRPr="001D3F48" w:rsidRDefault="001D3F48" w:rsidP="001D3F48">
      <w:pPr>
        <w:rPr>
          <w:szCs w:val="24"/>
        </w:rPr>
      </w:pPr>
      <w:r w:rsidRPr="001D3F48">
        <w:rPr>
          <w:szCs w:val="24"/>
        </w:rPr>
        <w:t>Phone:1800 362 253</w:t>
      </w:r>
    </w:p>
    <w:p w14:paraId="4B1308E6" w14:textId="77777777" w:rsidR="001D3F48" w:rsidRPr="001D3F48" w:rsidRDefault="001D3F48" w:rsidP="001D3F48">
      <w:pPr>
        <w:rPr>
          <w:szCs w:val="24"/>
        </w:rPr>
      </w:pPr>
      <w:r w:rsidRPr="001D3F48">
        <w:rPr>
          <w:szCs w:val="24"/>
        </w:rPr>
        <w:t xml:space="preserve">Website: </w:t>
      </w:r>
      <w:hyperlink r:id="rId90" w:history="1">
        <w:r w:rsidRPr="001D3F48">
          <w:rPr>
            <w:rStyle w:val="Hyperlink"/>
            <w:szCs w:val="24"/>
          </w:rPr>
          <w:t>www.enable.health.nsw.gov.au</w:t>
        </w:r>
      </w:hyperlink>
    </w:p>
    <w:p w14:paraId="7A003448" w14:textId="56DE48F0" w:rsidR="001D3F48" w:rsidRPr="001D3F48" w:rsidRDefault="001D3F48" w:rsidP="00F743B2">
      <w:pPr>
        <w:pStyle w:val="Heading3"/>
        <w:rPr>
          <w:sz w:val="24"/>
        </w:rPr>
      </w:pPr>
      <w:bookmarkStart w:id="181" w:name="_Toc399856447"/>
      <w:bookmarkStart w:id="182" w:name="_Toc135407822"/>
      <w:r w:rsidRPr="001D3F48">
        <w:t>Employment Assistance Fund</w:t>
      </w:r>
      <w:bookmarkEnd w:id="181"/>
      <w:r>
        <w:t xml:space="preserve"> (EAF)</w:t>
      </w:r>
      <w:bookmarkEnd w:id="182"/>
    </w:p>
    <w:p w14:paraId="502E1948" w14:textId="77777777" w:rsidR="000656A4" w:rsidRPr="004E4007" w:rsidRDefault="000656A4" w:rsidP="000656A4">
      <w:pPr>
        <w:rPr>
          <w:rFonts w:eastAsia="Calibri"/>
          <w:szCs w:val="24"/>
          <w:lang w:val="en-US" w:eastAsia="en-US"/>
        </w:rPr>
      </w:pPr>
      <w:r w:rsidRPr="004E4007">
        <w:rPr>
          <w:szCs w:val="24"/>
          <w:shd w:val="clear" w:color="auto" w:fill="FFFFFF"/>
        </w:rPr>
        <w:t xml:space="preserve">The Employment Assistance Fund (EAF) gives financial help to eligible people with disability and mental health conditions and employers to buy work related modifications, equipment, </w:t>
      </w:r>
      <w:proofErr w:type="spellStart"/>
      <w:r w:rsidRPr="004E4007">
        <w:rPr>
          <w:szCs w:val="24"/>
          <w:shd w:val="clear" w:color="auto" w:fill="FFFFFF"/>
        </w:rPr>
        <w:t>Auslan</w:t>
      </w:r>
      <w:proofErr w:type="spellEnd"/>
      <w:r w:rsidRPr="004E4007">
        <w:rPr>
          <w:szCs w:val="24"/>
          <w:shd w:val="clear" w:color="auto" w:fill="FFFFFF"/>
        </w:rPr>
        <w:t xml:space="preserve"> </w:t>
      </w:r>
      <w:r w:rsidRPr="004E4007">
        <w:rPr>
          <w:szCs w:val="24"/>
          <w:shd w:val="clear" w:color="auto" w:fill="FFFFFF"/>
        </w:rPr>
        <w:lastRenderedPageBreak/>
        <w:t xml:space="preserve">services and workplace assistance and support services. The EAF is available to eligible people with disability who are about to start a job, are self-employed or who are currently working. It is also available to people with disability who need </w:t>
      </w:r>
      <w:proofErr w:type="spellStart"/>
      <w:r w:rsidRPr="004E4007">
        <w:rPr>
          <w:szCs w:val="24"/>
          <w:shd w:val="clear" w:color="auto" w:fill="FFFFFF"/>
        </w:rPr>
        <w:t>Auslan</w:t>
      </w:r>
      <w:proofErr w:type="spellEnd"/>
      <w:r w:rsidRPr="004E4007">
        <w:rPr>
          <w:szCs w:val="24"/>
          <w:shd w:val="clear" w:color="auto" w:fill="FFFFFF"/>
        </w:rPr>
        <w:t xml:space="preserve"> assistance or special work equipment to look for and prepare for a job.</w:t>
      </w:r>
    </w:p>
    <w:p w14:paraId="138CB9BF" w14:textId="77777777" w:rsidR="000656A4" w:rsidRPr="004E4007" w:rsidRDefault="000656A4" w:rsidP="000656A4">
      <w:pPr>
        <w:rPr>
          <w:szCs w:val="24"/>
        </w:rPr>
      </w:pPr>
      <w:r w:rsidRPr="004E4007">
        <w:rPr>
          <w:szCs w:val="24"/>
        </w:rPr>
        <w:t xml:space="preserve">For further information about the EAF including eligibility, please contact your Employment Services Provider or Job Access. </w:t>
      </w:r>
    </w:p>
    <w:p w14:paraId="18BE9F05" w14:textId="77777777" w:rsidR="000656A4" w:rsidRPr="004E4007" w:rsidRDefault="000656A4" w:rsidP="000656A4">
      <w:pPr>
        <w:rPr>
          <w:szCs w:val="24"/>
        </w:rPr>
      </w:pPr>
      <w:r w:rsidRPr="004E4007">
        <w:rPr>
          <w:szCs w:val="24"/>
        </w:rPr>
        <w:t xml:space="preserve">Phone: 1800 464 800 </w:t>
      </w:r>
    </w:p>
    <w:p w14:paraId="63E732FE" w14:textId="77777777" w:rsidR="000656A4" w:rsidRPr="004E4007" w:rsidRDefault="000656A4" w:rsidP="000656A4">
      <w:pPr>
        <w:spacing w:before="0" w:after="240"/>
        <w:rPr>
          <w:rStyle w:val="Hyperlink"/>
          <w:color w:val="auto"/>
          <w:szCs w:val="24"/>
        </w:rPr>
      </w:pPr>
      <w:r w:rsidRPr="004E4007">
        <w:rPr>
          <w:szCs w:val="24"/>
        </w:rPr>
        <w:t xml:space="preserve">Website: </w:t>
      </w:r>
      <w:hyperlink r:id="rId91" w:history="1">
        <w:r w:rsidRPr="004E4007">
          <w:rPr>
            <w:rStyle w:val="Hyperlink"/>
            <w:color w:val="auto"/>
            <w:szCs w:val="24"/>
          </w:rPr>
          <w:t>https://www.jobaccess.gov.au/employment-assistance-fund-eaf</w:t>
        </w:r>
      </w:hyperlink>
    </w:p>
    <w:p w14:paraId="015BEA84" w14:textId="354FEAFC" w:rsidR="001D3F48" w:rsidRPr="0067712A" w:rsidRDefault="001D3F48" w:rsidP="00F743B2">
      <w:pPr>
        <w:pStyle w:val="Heading3"/>
      </w:pPr>
      <w:bookmarkStart w:id="183" w:name="_Toc399856449"/>
      <w:bookmarkStart w:id="184" w:name="_Toc135407823"/>
      <w:proofErr w:type="gramStart"/>
      <w:r w:rsidRPr="0067712A">
        <w:t>Low Cost</w:t>
      </w:r>
      <w:proofErr w:type="gramEnd"/>
      <w:r w:rsidRPr="0067712A">
        <w:t xml:space="preserve"> P</w:t>
      </w:r>
      <w:r w:rsidR="0067712A">
        <w:t xml:space="preserve">ersonal </w:t>
      </w:r>
      <w:r w:rsidRPr="0067712A">
        <w:t>C</w:t>
      </w:r>
      <w:r w:rsidR="0067712A">
        <w:t>omputers</w:t>
      </w:r>
      <w:bookmarkEnd w:id="183"/>
      <w:r w:rsidR="0067712A">
        <w:t xml:space="preserve"> (PCs)</w:t>
      </w:r>
      <w:bookmarkEnd w:id="184"/>
    </w:p>
    <w:p w14:paraId="6B4E5F4D" w14:textId="77777777" w:rsidR="000656A4" w:rsidRPr="000B0121" w:rsidRDefault="000656A4" w:rsidP="000656A4">
      <w:pPr>
        <w:pStyle w:val="Heading4"/>
        <w:rPr>
          <w:b/>
          <w:bCs w:val="0"/>
        </w:rPr>
      </w:pPr>
      <w:r w:rsidRPr="000B0121">
        <w:rPr>
          <w:b/>
          <w:bCs w:val="0"/>
        </w:rPr>
        <w:t>Equipment Recycling Network Incorporated</w:t>
      </w:r>
    </w:p>
    <w:p w14:paraId="38AAFD11" w14:textId="77777777" w:rsidR="000656A4" w:rsidRPr="004C1597" w:rsidRDefault="000656A4" w:rsidP="000656A4">
      <w:pPr>
        <w:spacing w:before="0"/>
        <w:ind w:left="284"/>
        <w:rPr>
          <w:rFonts w:eastAsia="Times New Roman"/>
          <w:szCs w:val="24"/>
          <w:lang w:eastAsia="en-AU"/>
        </w:rPr>
      </w:pPr>
      <w:r w:rsidRPr="000B0121">
        <w:rPr>
          <w:szCs w:val="24"/>
        </w:rPr>
        <w:t>Equipment Recycling Network Incorporated</w:t>
      </w:r>
      <w:r w:rsidRPr="000B0121">
        <w:rPr>
          <w:rFonts w:eastAsia="Times New Roman"/>
          <w:szCs w:val="24"/>
          <w:lang w:eastAsia="en-AU"/>
        </w:rPr>
        <w:t xml:space="preserve"> is a </w:t>
      </w:r>
      <w:r w:rsidRPr="004C1597">
        <w:rPr>
          <w:rFonts w:eastAsia="Times New Roman"/>
          <w:szCs w:val="24"/>
          <w:lang w:eastAsia="en-AU"/>
        </w:rPr>
        <w:t>self-funded, not-for-profit, registered charity, staffed entirely by volunteers</w:t>
      </w:r>
      <w:r w:rsidRPr="000B0121">
        <w:rPr>
          <w:rFonts w:eastAsia="Times New Roman"/>
          <w:szCs w:val="24"/>
          <w:lang w:eastAsia="en-AU"/>
        </w:rPr>
        <w:t xml:space="preserve">, </w:t>
      </w:r>
      <w:r w:rsidRPr="004C1597">
        <w:rPr>
          <w:rFonts w:eastAsia="Times New Roman"/>
          <w:szCs w:val="24"/>
          <w:lang w:eastAsia="en-AU"/>
        </w:rPr>
        <w:t>to support people with disabilities.</w:t>
      </w:r>
    </w:p>
    <w:p w14:paraId="12BB44D4" w14:textId="77777777" w:rsidR="000656A4" w:rsidRPr="000B0121" w:rsidRDefault="000656A4" w:rsidP="000656A4">
      <w:pPr>
        <w:ind w:left="284"/>
        <w:rPr>
          <w:szCs w:val="24"/>
        </w:rPr>
      </w:pPr>
      <w:r w:rsidRPr="000B0121">
        <w:rPr>
          <w:szCs w:val="24"/>
        </w:rPr>
        <w:t>They sell refurbished desktop computers, guaranteed for three months, at a nominal cost, to people with a disability. </w:t>
      </w:r>
    </w:p>
    <w:p w14:paraId="354C2FB7" w14:textId="77777777" w:rsidR="000656A4" w:rsidRPr="000B0121" w:rsidRDefault="000656A4" w:rsidP="000656A4">
      <w:pPr>
        <w:ind w:left="284"/>
        <w:rPr>
          <w:szCs w:val="24"/>
        </w:rPr>
      </w:pPr>
      <w:r w:rsidRPr="000B0121">
        <w:rPr>
          <w:szCs w:val="24"/>
        </w:rPr>
        <w:t>Phone: (03) 9879 5211</w:t>
      </w:r>
    </w:p>
    <w:p w14:paraId="46CF49E2" w14:textId="77777777" w:rsidR="000656A4" w:rsidRPr="000B0121" w:rsidRDefault="000656A4" w:rsidP="000656A4">
      <w:pPr>
        <w:ind w:left="284"/>
        <w:rPr>
          <w:szCs w:val="24"/>
        </w:rPr>
      </w:pPr>
      <w:r w:rsidRPr="000B0121">
        <w:rPr>
          <w:szCs w:val="24"/>
        </w:rPr>
        <w:t>Email: </w:t>
      </w:r>
      <w:hyperlink r:id="rId92" w:history="1">
        <w:r w:rsidRPr="000B0121">
          <w:rPr>
            <w:rStyle w:val="Hyperlink"/>
            <w:color w:val="auto"/>
            <w:szCs w:val="24"/>
          </w:rPr>
          <w:t>erni@erni.asn.au</w:t>
        </w:r>
      </w:hyperlink>
    </w:p>
    <w:p w14:paraId="19524B1B" w14:textId="77777777" w:rsidR="000656A4" w:rsidRDefault="000656A4" w:rsidP="000656A4">
      <w:pPr>
        <w:ind w:left="284"/>
        <w:rPr>
          <w:rStyle w:val="Hyperlink"/>
          <w:color w:val="auto"/>
          <w:szCs w:val="24"/>
        </w:rPr>
      </w:pPr>
      <w:r w:rsidRPr="000B0121">
        <w:rPr>
          <w:szCs w:val="24"/>
        </w:rPr>
        <w:t xml:space="preserve">Website: </w:t>
      </w:r>
      <w:hyperlink r:id="rId93" w:history="1">
        <w:r w:rsidRPr="000B0121">
          <w:rPr>
            <w:rStyle w:val="Hyperlink"/>
            <w:color w:val="auto"/>
            <w:szCs w:val="24"/>
          </w:rPr>
          <w:t>https://www.erni.asn.au/</w:t>
        </w:r>
      </w:hyperlink>
    </w:p>
    <w:p w14:paraId="504B8440" w14:textId="77777777" w:rsidR="001A350E" w:rsidRPr="000B0121" w:rsidRDefault="001A350E" w:rsidP="001A350E">
      <w:pPr>
        <w:pStyle w:val="Heading4"/>
        <w:rPr>
          <w:b/>
          <w:bCs w:val="0"/>
        </w:rPr>
      </w:pPr>
      <w:proofErr w:type="spellStart"/>
      <w:r w:rsidRPr="000B0121">
        <w:rPr>
          <w:b/>
          <w:bCs w:val="0"/>
        </w:rPr>
        <w:t>WorkVentures</w:t>
      </w:r>
      <w:proofErr w:type="spellEnd"/>
    </w:p>
    <w:p w14:paraId="7C1D6D2E" w14:textId="77777777" w:rsidR="001A350E" w:rsidRPr="00C469AC" w:rsidRDefault="001A350E" w:rsidP="001A350E">
      <w:pPr>
        <w:ind w:left="284"/>
        <w:rPr>
          <w:szCs w:val="24"/>
        </w:rPr>
      </w:pPr>
      <w:bookmarkStart w:id="185" w:name="_Hlk132640562"/>
      <w:proofErr w:type="spellStart"/>
      <w:r w:rsidRPr="00C469AC">
        <w:rPr>
          <w:szCs w:val="24"/>
        </w:rPr>
        <w:t>WorkVentures</w:t>
      </w:r>
      <w:proofErr w:type="spellEnd"/>
      <w:r w:rsidRPr="00C469AC">
        <w:rPr>
          <w:szCs w:val="24"/>
        </w:rPr>
        <w:t xml:space="preserve"> is a not-for-profit organisation </w:t>
      </w:r>
      <w:r w:rsidRPr="00C469AC">
        <w:rPr>
          <w:szCs w:val="24"/>
          <w:shd w:val="clear" w:color="auto" w:fill="FFFFFF"/>
        </w:rPr>
        <w:t xml:space="preserve">providing quality refurbished </w:t>
      </w:r>
      <w:proofErr w:type="gramStart"/>
      <w:r w:rsidRPr="00C469AC">
        <w:rPr>
          <w:szCs w:val="24"/>
          <w:shd w:val="clear" w:color="auto" w:fill="FFFFFF"/>
        </w:rPr>
        <w:t>low cost</w:t>
      </w:r>
      <w:proofErr w:type="gramEnd"/>
      <w:r w:rsidRPr="00C469AC">
        <w:rPr>
          <w:szCs w:val="24"/>
          <w:shd w:val="clear" w:color="auto" w:fill="FFFFFF"/>
        </w:rPr>
        <w:t xml:space="preserve"> Laptop and desktop computers. Computers are covered by warranty and come readily installed with Windows and Microsoft Office. </w:t>
      </w:r>
    </w:p>
    <w:p w14:paraId="0FF26710" w14:textId="77777777" w:rsidR="001A350E" w:rsidRPr="00C469AC" w:rsidRDefault="001A350E" w:rsidP="001A350E">
      <w:pPr>
        <w:ind w:left="284"/>
        <w:rPr>
          <w:szCs w:val="24"/>
        </w:rPr>
      </w:pPr>
      <w:r w:rsidRPr="00C469AC">
        <w:rPr>
          <w:szCs w:val="24"/>
        </w:rPr>
        <w:t>Phone: 1800 112 205</w:t>
      </w:r>
    </w:p>
    <w:p w14:paraId="61689346" w14:textId="77777777" w:rsidR="001A350E" w:rsidRPr="00077FAF" w:rsidRDefault="001A350E" w:rsidP="001A350E">
      <w:pPr>
        <w:spacing w:before="0"/>
        <w:ind w:left="284"/>
        <w:rPr>
          <w:szCs w:val="24"/>
        </w:rPr>
      </w:pPr>
      <w:r w:rsidRPr="00077FAF">
        <w:rPr>
          <w:szCs w:val="24"/>
        </w:rPr>
        <w:t xml:space="preserve">Email: </w:t>
      </w:r>
      <w:hyperlink r:id="rId94" w:history="1">
        <w:r w:rsidRPr="00C8013A">
          <w:rPr>
            <w:rStyle w:val="Hyperlink"/>
            <w:szCs w:val="24"/>
          </w:rPr>
          <w:t>info@workventures.com.au</w:t>
        </w:r>
      </w:hyperlink>
    </w:p>
    <w:p w14:paraId="03E6C2B2" w14:textId="77777777" w:rsidR="001A350E" w:rsidRPr="00C469AC" w:rsidRDefault="001A350E" w:rsidP="001A350E">
      <w:pPr>
        <w:spacing w:before="0"/>
        <w:ind w:left="284"/>
        <w:rPr>
          <w:rStyle w:val="Hyperlink"/>
          <w:szCs w:val="24"/>
        </w:rPr>
      </w:pPr>
      <w:r w:rsidRPr="00C469AC">
        <w:rPr>
          <w:szCs w:val="24"/>
        </w:rPr>
        <w:t xml:space="preserve">Website: </w:t>
      </w:r>
      <w:hyperlink r:id="rId95" w:history="1">
        <w:r w:rsidRPr="00C8013A">
          <w:rPr>
            <w:rStyle w:val="Hyperlink"/>
            <w:szCs w:val="24"/>
          </w:rPr>
          <w:t>www.workventures.com.au</w:t>
        </w:r>
      </w:hyperlink>
    </w:p>
    <w:p w14:paraId="46C7C71C" w14:textId="77777777" w:rsidR="001A350E" w:rsidRPr="00C469AC" w:rsidRDefault="001A350E" w:rsidP="001A350E">
      <w:pPr>
        <w:spacing w:before="0"/>
        <w:ind w:left="284"/>
        <w:rPr>
          <w:rFonts w:eastAsia="Calibri" w:cs="Times New Roman"/>
          <w:szCs w:val="24"/>
          <w:lang w:val="en-US" w:eastAsia="en-US"/>
        </w:rPr>
      </w:pPr>
      <w:r w:rsidRPr="00C469AC">
        <w:rPr>
          <w:rFonts w:eastAsia="Calibri" w:cs="Times New Roman"/>
          <w:szCs w:val="24"/>
          <w:lang w:val="en-US" w:eastAsia="en-US"/>
        </w:rPr>
        <w:t xml:space="preserve">Specific page on website: </w:t>
      </w:r>
      <w:hyperlink r:id="rId96" w:history="1">
        <w:r w:rsidRPr="00C469AC">
          <w:rPr>
            <w:rStyle w:val="Hyperlink"/>
            <w:rFonts w:eastAsia="Calibri" w:cs="Times New Roman"/>
            <w:szCs w:val="24"/>
            <w:lang w:val="en-US" w:eastAsia="en-US"/>
          </w:rPr>
          <w:t>https://workventures.com.au/low-cost-computers/</w:t>
        </w:r>
      </w:hyperlink>
    </w:p>
    <w:p w14:paraId="4042F423" w14:textId="77777777" w:rsidR="001D3F48" w:rsidRPr="0067712A" w:rsidRDefault="001D3F48" w:rsidP="00F12E03">
      <w:pPr>
        <w:pStyle w:val="Heading3"/>
      </w:pPr>
      <w:bookmarkStart w:id="186" w:name="_Toc399856450"/>
      <w:bookmarkStart w:id="187" w:name="_Toc135407824"/>
      <w:bookmarkEnd w:id="185"/>
      <w:r w:rsidRPr="0067712A">
        <w:lastRenderedPageBreak/>
        <w:t>NVDA (Non-Visual Desktop Access)</w:t>
      </w:r>
      <w:bookmarkEnd w:id="186"/>
      <w:bookmarkEnd w:id="187"/>
    </w:p>
    <w:p w14:paraId="26239FB2" w14:textId="77777777" w:rsidR="001A350E" w:rsidRPr="001D3F48" w:rsidRDefault="001A350E" w:rsidP="001A350E">
      <w:pPr>
        <w:rPr>
          <w:szCs w:val="24"/>
        </w:rPr>
      </w:pPr>
      <w:bookmarkStart w:id="188" w:name="_Hlk132638085"/>
      <w:bookmarkStart w:id="189" w:name="_Toc399856454"/>
      <w:r w:rsidRPr="001D3F48">
        <w:rPr>
          <w:szCs w:val="24"/>
        </w:rPr>
        <w:t>NVDA is a</w:t>
      </w:r>
      <w:r>
        <w:rPr>
          <w:szCs w:val="24"/>
        </w:rPr>
        <w:t xml:space="preserve"> free </w:t>
      </w:r>
      <w:r w:rsidRPr="001D3F48">
        <w:rPr>
          <w:szCs w:val="24"/>
        </w:rPr>
        <w:t xml:space="preserve">screen reader for Windows that provides computer access for people who are </w:t>
      </w:r>
      <w:proofErr w:type="gramStart"/>
      <w:r w:rsidRPr="001D3F48">
        <w:rPr>
          <w:szCs w:val="24"/>
        </w:rPr>
        <w:t>blind</w:t>
      </w:r>
      <w:proofErr w:type="gramEnd"/>
      <w:r w:rsidRPr="001D3F48">
        <w:rPr>
          <w:szCs w:val="24"/>
        </w:rPr>
        <w:t xml:space="preserve"> or vision impaired through synthetic speech. The software can</w:t>
      </w:r>
      <w:r>
        <w:rPr>
          <w:szCs w:val="24"/>
        </w:rPr>
        <w:t xml:space="preserve"> </w:t>
      </w:r>
      <w:r w:rsidRPr="001D3F48">
        <w:rPr>
          <w:szCs w:val="24"/>
        </w:rPr>
        <w:t xml:space="preserve">run entirely from USB with no installation required and is also compatible with many refreshable Braille devices. </w:t>
      </w:r>
    </w:p>
    <w:p w14:paraId="3FB22B75" w14:textId="77777777" w:rsidR="001A350E" w:rsidRPr="001D3F48" w:rsidRDefault="001A350E" w:rsidP="001A350E">
      <w:pPr>
        <w:rPr>
          <w:szCs w:val="24"/>
        </w:rPr>
      </w:pPr>
      <w:r w:rsidRPr="001D3F48">
        <w:rPr>
          <w:szCs w:val="24"/>
        </w:rPr>
        <w:t>Phone: (07) 5667 8372</w:t>
      </w:r>
    </w:p>
    <w:p w14:paraId="3139FF65" w14:textId="77777777" w:rsidR="001A350E" w:rsidRPr="001D3F48" w:rsidRDefault="001A350E" w:rsidP="001A350E">
      <w:pPr>
        <w:spacing w:before="0" w:after="240"/>
        <w:rPr>
          <w:szCs w:val="24"/>
        </w:rPr>
      </w:pPr>
      <w:r w:rsidRPr="001D3F48">
        <w:rPr>
          <w:szCs w:val="24"/>
        </w:rPr>
        <w:t xml:space="preserve">Website: </w:t>
      </w:r>
      <w:hyperlink r:id="rId97" w:history="1">
        <w:r w:rsidRPr="001D3F48">
          <w:rPr>
            <w:rStyle w:val="Hyperlink"/>
            <w:szCs w:val="24"/>
          </w:rPr>
          <w:t>www.nvda-project.org</w:t>
        </w:r>
      </w:hyperlink>
    </w:p>
    <w:p w14:paraId="5E55ECB9" w14:textId="4AF2BC8C" w:rsidR="001D3F48" w:rsidRPr="004074BB" w:rsidRDefault="001D3F48" w:rsidP="00F12E03">
      <w:pPr>
        <w:pStyle w:val="Heading3"/>
      </w:pPr>
      <w:bookmarkStart w:id="190" w:name="_Toc135407825"/>
      <w:bookmarkEnd w:id="188"/>
      <w:r w:rsidRPr="004074BB">
        <w:t xml:space="preserve">TAD </w:t>
      </w:r>
      <w:r w:rsidR="00325F21">
        <w:t xml:space="preserve">Australia </w:t>
      </w:r>
      <w:r w:rsidRPr="004074BB">
        <w:t>Custom Designed Equipment Service</w:t>
      </w:r>
      <w:bookmarkEnd w:id="189"/>
      <w:bookmarkEnd w:id="190"/>
    </w:p>
    <w:p w14:paraId="21676CA5" w14:textId="7417C75E" w:rsidR="001D3F48" w:rsidRPr="001D3F48" w:rsidRDefault="001D3F48" w:rsidP="001D3F48">
      <w:pPr>
        <w:rPr>
          <w:szCs w:val="24"/>
        </w:rPr>
      </w:pPr>
      <w:r w:rsidRPr="001D3F48">
        <w:rPr>
          <w:szCs w:val="24"/>
        </w:rPr>
        <w:t xml:space="preserve">TAD </w:t>
      </w:r>
      <w:r w:rsidR="00325F21">
        <w:rPr>
          <w:szCs w:val="24"/>
        </w:rPr>
        <w:t xml:space="preserve">Australia </w:t>
      </w:r>
      <w:r w:rsidRPr="001D3F48">
        <w:rPr>
          <w:szCs w:val="24"/>
        </w:rPr>
        <w:t xml:space="preserve">provides a unique service to provide innovative equipment solutions for people with a disability. Volunteers construct assistive devices that are not available on the mainstream market to meet the client’s particular needs. In some cases, a mainstream product is used and is modified to produce an accessible version. Assistive devices are used in all aspects of life, such as personal care, mobility, daily living, work, </w:t>
      </w:r>
      <w:proofErr w:type="gramStart"/>
      <w:r w:rsidRPr="001D3F48">
        <w:rPr>
          <w:szCs w:val="24"/>
        </w:rPr>
        <w:t>computing</w:t>
      </w:r>
      <w:proofErr w:type="gramEnd"/>
      <w:r w:rsidRPr="001D3F48">
        <w:rPr>
          <w:szCs w:val="24"/>
        </w:rPr>
        <w:t xml:space="preserve"> and recreation. The client is required to cover the cost of any materials required to produce their assistive device, in addition to a small fee for labour. If there is a task that you are having difficulty with due to your disability and you can’t find a solution on the market, contact TAD NSW.</w:t>
      </w:r>
    </w:p>
    <w:p w14:paraId="31E6DC1C" w14:textId="77777777" w:rsidR="001D3F48" w:rsidRPr="001D3F48" w:rsidRDefault="001D3F48" w:rsidP="001D3F48">
      <w:pPr>
        <w:rPr>
          <w:szCs w:val="24"/>
        </w:rPr>
      </w:pPr>
      <w:r w:rsidRPr="001D3F48">
        <w:rPr>
          <w:szCs w:val="24"/>
        </w:rPr>
        <w:t>Phone: (02) 9912 3400</w:t>
      </w:r>
    </w:p>
    <w:p w14:paraId="56C528FC" w14:textId="77777777" w:rsidR="00325F21" w:rsidRDefault="00325F21" w:rsidP="00325F21">
      <w:pPr>
        <w:spacing w:before="0" w:after="240"/>
        <w:rPr>
          <w:szCs w:val="24"/>
        </w:rPr>
      </w:pPr>
      <w:bookmarkStart w:id="191" w:name="_Toc399856455"/>
      <w:r w:rsidRPr="001D3F48">
        <w:rPr>
          <w:szCs w:val="24"/>
        </w:rPr>
        <w:t xml:space="preserve">Website: </w:t>
      </w:r>
      <w:hyperlink r:id="rId98" w:history="1">
        <w:r w:rsidRPr="00F30FAA">
          <w:rPr>
            <w:rStyle w:val="Hyperlink"/>
            <w:szCs w:val="24"/>
          </w:rPr>
          <w:t>https://tadaustralia.org.au/</w:t>
        </w:r>
      </w:hyperlink>
    </w:p>
    <w:p w14:paraId="23FE2F29" w14:textId="2992C223" w:rsidR="001D3F48" w:rsidRPr="001D3F48" w:rsidRDefault="001D3F48" w:rsidP="00F12E03">
      <w:pPr>
        <w:pStyle w:val="Heading3"/>
        <w:rPr>
          <w:sz w:val="24"/>
        </w:rPr>
      </w:pPr>
      <w:bookmarkStart w:id="192" w:name="_Toc135407826"/>
      <w:r w:rsidRPr="004074BB">
        <w:t>Vision Australia Further Education Bursary</w:t>
      </w:r>
      <w:bookmarkEnd w:id="191"/>
      <w:bookmarkEnd w:id="192"/>
      <w:r w:rsidRPr="001D3F48">
        <w:rPr>
          <w:sz w:val="24"/>
        </w:rPr>
        <w:t xml:space="preserve"> </w:t>
      </w:r>
    </w:p>
    <w:p w14:paraId="696408E4" w14:textId="77777777" w:rsidR="001D3F48" w:rsidRPr="001D3F48" w:rsidRDefault="001D3F48" w:rsidP="001D3F48">
      <w:pPr>
        <w:rPr>
          <w:szCs w:val="24"/>
        </w:rPr>
      </w:pPr>
      <w:r w:rsidRPr="001D3F48">
        <w:rPr>
          <w:szCs w:val="24"/>
        </w:rPr>
        <w:t xml:space="preserve">Each year, Vision Australia awards further education bursaries to a select number of students who are </w:t>
      </w:r>
      <w:proofErr w:type="gramStart"/>
      <w:r w:rsidRPr="001D3F48">
        <w:rPr>
          <w:szCs w:val="24"/>
        </w:rPr>
        <w:t>blind</w:t>
      </w:r>
      <w:proofErr w:type="gramEnd"/>
      <w:r w:rsidRPr="001D3F48">
        <w:rPr>
          <w:szCs w:val="24"/>
        </w:rPr>
        <w:t xml:space="preserve"> or vision impaired to assist them in purchasing adaptive technology to assist them in their studies. Bursaries are available to students of any age who are enrolling to study in a certificate IV TAFE course or higher, or an under-graduate or post-graduate degree through university. </w:t>
      </w:r>
    </w:p>
    <w:p w14:paraId="3DB5FA3B" w14:textId="77777777" w:rsidR="001D3F48" w:rsidRPr="001D3F48" w:rsidRDefault="001D3F48" w:rsidP="001D3F48">
      <w:pPr>
        <w:rPr>
          <w:szCs w:val="24"/>
        </w:rPr>
      </w:pPr>
      <w:r w:rsidRPr="001D3F48">
        <w:rPr>
          <w:szCs w:val="24"/>
        </w:rPr>
        <w:t>Talk to staff at Vision Australia about application requirements and upcoming bursary application dates.</w:t>
      </w:r>
    </w:p>
    <w:p w14:paraId="7BC37C58" w14:textId="77777777" w:rsidR="001D3F48" w:rsidRPr="001D3F48" w:rsidRDefault="001D3F48" w:rsidP="001D3F48">
      <w:pPr>
        <w:rPr>
          <w:szCs w:val="24"/>
        </w:rPr>
      </w:pPr>
      <w:r w:rsidRPr="001D3F48">
        <w:rPr>
          <w:szCs w:val="24"/>
        </w:rPr>
        <w:t>Phone: 1300 847 4666</w:t>
      </w:r>
    </w:p>
    <w:p w14:paraId="447E5409" w14:textId="762A1CFF" w:rsidR="001D3F48" w:rsidRDefault="001D3F48" w:rsidP="00867449">
      <w:pPr>
        <w:spacing w:before="0" w:after="240"/>
        <w:rPr>
          <w:rStyle w:val="Hyperlink"/>
          <w:szCs w:val="24"/>
        </w:rPr>
      </w:pPr>
      <w:r w:rsidRPr="001D3F48">
        <w:rPr>
          <w:szCs w:val="24"/>
        </w:rPr>
        <w:t xml:space="preserve">Website: </w:t>
      </w:r>
      <w:hyperlink r:id="rId99" w:history="1">
        <w:r w:rsidRPr="001D3F48">
          <w:rPr>
            <w:rStyle w:val="Hyperlink"/>
            <w:szCs w:val="24"/>
          </w:rPr>
          <w:t>www.visionaustralia.org</w:t>
        </w:r>
      </w:hyperlink>
    </w:p>
    <w:p w14:paraId="4F808F1D" w14:textId="77777777" w:rsidR="00A248DC" w:rsidRPr="00792C25" w:rsidRDefault="00A248DC" w:rsidP="00A248DC">
      <w:pPr>
        <w:rPr>
          <w:rFonts w:eastAsia="Calibri"/>
          <w:szCs w:val="24"/>
          <w:lang w:val="en-US" w:eastAsia="en-US"/>
        </w:rPr>
      </w:pPr>
      <w:bookmarkStart w:id="193" w:name="_Toc131406035"/>
      <w:bookmarkStart w:id="194" w:name="_Toc135407827"/>
      <w:r w:rsidRPr="00792C25">
        <w:rPr>
          <w:rStyle w:val="Heading3Char"/>
        </w:rPr>
        <w:lastRenderedPageBreak/>
        <w:t>Work Assist</w:t>
      </w:r>
      <w:bookmarkEnd w:id="193"/>
      <w:bookmarkEnd w:id="194"/>
      <w:r w:rsidRPr="00792C25">
        <w:rPr>
          <w:rStyle w:val="Heading3Char"/>
        </w:rPr>
        <w:br/>
      </w:r>
      <w:r w:rsidRPr="00792C25">
        <w:rPr>
          <w:szCs w:val="24"/>
        </w:rPr>
        <w:t xml:space="preserve">Work Assist was previously the Job in Jeopardy program. It can help if you're at risk of losing your job due to illness, </w:t>
      </w:r>
      <w:proofErr w:type="gramStart"/>
      <w:r w:rsidRPr="00792C25">
        <w:rPr>
          <w:szCs w:val="24"/>
        </w:rPr>
        <w:t>injury</w:t>
      </w:r>
      <w:proofErr w:type="gramEnd"/>
      <w:r w:rsidRPr="00792C25">
        <w:rPr>
          <w:szCs w:val="24"/>
        </w:rPr>
        <w:t xml:space="preserve"> or disability. Work Assist is free. You can access it by registering with a Disability Employment Services (DES) provider. </w:t>
      </w:r>
    </w:p>
    <w:p w14:paraId="11FF2860" w14:textId="77777777" w:rsidR="00A248DC" w:rsidRPr="00792C25" w:rsidRDefault="00A248DC" w:rsidP="00A248DC">
      <w:pPr>
        <w:spacing w:before="100" w:beforeAutospacing="1" w:after="100" w:afterAutospacing="1"/>
        <w:rPr>
          <w:rFonts w:eastAsia="Times New Roman"/>
          <w:szCs w:val="24"/>
          <w:lang w:eastAsia="en-AU"/>
        </w:rPr>
      </w:pPr>
      <w:r w:rsidRPr="00792C25">
        <w:rPr>
          <w:rFonts w:eastAsia="Times New Roman"/>
          <w:szCs w:val="24"/>
          <w:lang w:eastAsia="en-AU"/>
        </w:rPr>
        <w:t>Work Assist can help to:</w:t>
      </w:r>
    </w:p>
    <w:p w14:paraId="04BCA061" w14:textId="77777777" w:rsidR="00A248DC" w:rsidRPr="00792C25" w:rsidRDefault="00A248DC" w:rsidP="00A248DC">
      <w:pPr>
        <w:numPr>
          <w:ilvl w:val="0"/>
          <w:numId w:val="29"/>
        </w:numPr>
        <w:spacing w:before="100" w:beforeAutospacing="1" w:after="100" w:afterAutospacing="1"/>
        <w:rPr>
          <w:rFonts w:eastAsia="Times New Roman"/>
          <w:szCs w:val="24"/>
          <w:lang w:eastAsia="en-AU"/>
        </w:rPr>
      </w:pPr>
      <w:r w:rsidRPr="00792C25">
        <w:rPr>
          <w:rFonts w:eastAsia="Times New Roman"/>
          <w:szCs w:val="24"/>
          <w:lang w:eastAsia="en-AU"/>
        </w:rPr>
        <w:t xml:space="preserve">redesign your job so you can keep </w:t>
      </w:r>
      <w:proofErr w:type="gramStart"/>
      <w:r w:rsidRPr="00792C25">
        <w:rPr>
          <w:rFonts w:eastAsia="Times New Roman"/>
          <w:szCs w:val="24"/>
          <w:lang w:eastAsia="en-AU"/>
        </w:rPr>
        <w:t>working</w:t>
      </w:r>
      <w:proofErr w:type="gramEnd"/>
    </w:p>
    <w:p w14:paraId="536150E0" w14:textId="77777777" w:rsidR="00A248DC" w:rsidRPr="00792C25" w:rsidRDefault="00A248DC" w:rsidP="00A248DC">
      <w:pPr>
        <w:numPr>
          <w:ilvl w:val="0"/>
          <w:numId w:val="29"/>
        </w:numPr>
        <w:spacing w:before="100" w:beforeAutospacing="1" w:after="100" w:afterAutospacing="1"/>
        <w:rPr>
          <w:rFonts w:eastAsia="Times New Roman"/>
          <w:szCs w:val="24"/>
          <w:lang w:eastAsia="en-AU"/>
        </w:rPr>
      </w:pPr>
      <w:r w:rsidRPr="00792C25">
        <w:rPr>
          <w:rFonts w:eastAsia="Times New Roman"/>
          <w:szCs w:val="24"/>
          <w:lang w:eastAsia="en-AU"/>
        </w:rPr>
        <w:t xml:space="preserve">change your workplace so you can continue to </w:t>
      </w:r>
      <w:proofErr w:type="gramStart"/>
      <w:r w:rsidRPr="00792C25">
        <w:rPr>
          <w:rFonts w:eastAsia="Times New Roman"/>
          <w:szCs w:val="24"/>
          <w:lang w:eastAsia="en-AU"/>
        </w:rPr>
        <w:t>work</w:t>
      </w:r>
      <w:proofErr w:type="gramEnd"/>
    </w:p>
    <w:p w14:paraId="57687E96" w14:textId="77777777" w:rsidR="00A248DC" w:rsidRPr="00792C25" w:rsidRDefault="00A248DC" w:rsidP="00A248DC">
      <w:pPr>
        <w:numPr>
          <w:ilvl w:val="0"/>
          <w:numId w:val="29"/>
        </w:numPr>
        <w:spacing w:before="100" w:beforeAutospacing="1" w:after="100" w:afterAutospacing="1"/>
        <w:rPr>
          <w:rFonts w:eastAsia="Times New Roman"/>
          <w:szCs w:val="24"/>
          <w:lang w:eastAsia="en-AU"/>
        </w:rPr>
      </w:pPr>
      <w:r w:rsidRPr="00792C25">
        <w:rPr>
          <w:rFonts w:eastAsia="Times New Roman"/>
          <w:szCs w:val="24"/>
          <w:lang w:eastAsia="en-AU"/>
        </w:rPr>
        <w:t>get specialised equipment to help you do your job.</w:t>
      </w:r>
    </w:p>
    <w:p w14:paraId="5ECD18D5" w14:textId="77777777" w:rsidR="00A248DC" w:rsidRPr="00792C25" w:rsidRDefault="00A248DC" w:rsidP="00A248DC">
      <w:pPr>
        <w:spacing w:before="100" w:beforeAutospacing="1" w:after="100" w:afterAutospacing="1"/>
        <w:rPr>
          <w:rFonts w:eastAsia="Times New Roman"/>
          <w:szCs w:val="24"/>
          <w:lang w:eastAsia="en-AU"/>
        </w:rPr>
      </w:pPr>
      <w:r w:rsidRPr="00792C25">
        <w:rPr>
          <w:rFonts w:eastAsia="Times New Roman"/>
          <w:szCs w:val="24"/>
          <w:lang w:eastAsia="en-AU"/>
        </w:rPr>
        <w:t xml:space="preserve">You may be eligible for Work Assist if </w:t>
      </w:r>
      <w:proofErr w:type="gramStart"/>
      <w:r w:rsidRPr="00792C25">
        <w:rPr>
          <w:rFonts w:eastAsia="Times New Roman"/>
          <w:szCs w:val="24"/>
          <w:lang w:eastAsia="en-AU"/>
        </w:rPr>
        <w:t>all of</w:t>
      </w:r>
      <w:proofErr w:type="gramEnd"/>
      <w:r w:rsidRPr="00792C25">
        <w:rPr>
          <w:rFonts w:eastAsia="Times New Roman"/>
          <w:szCs w:val="24"/>
          <w:lang w:eastAsia="en-AU"/>
        </w:rPr>
        <w:t xml:space="preserve"> the following apply. You:</w:t>
      </w:r>
    </w:p>
    <w:p w14:paraId="7D3E8322" w14:textId="77777777" w:rsidR="00A248DC" w:rsidRPr="00792C25" w:rsidRDefault="00A248DC" w:rsidP="00A248DC">
      <w:pPr>
        <w:numPr>
          <w:ilvl w:val="0"/>
          <w:numId w:val="30"/>
        </w:numPr>
        <w:spacing w:before="100" w:beforeAutospacing="1" w:after="100" w:afterAutospacing="1"/>
        <w:rPr>
          <w:rFonts w:eastAsia="Times New Roman"/>
          <w:szCs w:val="24"/>
          <w:lang w:eastAsia="en-AU"/>
        </w:rPr>
      </w:pPr>
      <w:r w:rsidRPr="00792C25">
        <w:rPr>
          <w:rFonts w:eastAsia="Times New Roman"/>
          <w:szCs w:val="24"/>
          <w:lang w:eastAsia="en-AU"/>
        </w:rPr>
        <w:t xml:space="preserve">have worked an average of at least 8 hours a week over the last 13 </w:t>
      </w:r>
      <w:proofErr w:type="gramStart"/>
      <w:r w:rsidRPr="00792C25">
        <w:rPr>
          <w:rFonts w:eastAsia="Times New Roman"/>
          <w:szCs w:val="24"/>
          <w:lang w:eastAsia="en-AU"/>
        </w:rPr>
        <w:t>weeks</w:t>
      </w:r>
      <w:proofErr w:type="gramEnd"/>
    </w:p>
    <w:p w14:paraId="6239B4CC" w14:textId="77777777" w:rsidR="00A248DC" w:rsidRPr="00792C25" w:rsidRDefault="00A248DC" w:rsidP="00A248DC">
      <w:pPr>
        <w:numPr>
          <w:ilvl w:val="0"/>
          <w:numId w:val="30"/>
        </w:numPr>
        <w:spacing w:before="100" w:beforeAutospacing="1" w:after="100" w:afterAutospacing="1"/>
        <w:rPr>
          <w:rFonts w:eastAsia="Times New Roman"/>
          <w:szCs w:val="24"/>
          <w:lang w:eastAsia="en-AU"/>
        </w:rPr>
      </w:pPr>
      <w:r w:rsidRPr="00792C25">
        <w:rPr>
          <w:rFonts w:eastAsia="Times New Roman"/>
          <w:szCs w:val="24"/>
          <w:lang w:eastAsia="en-AU"/>
        </w:rPr>
        <w:t xml:space="preserve">are at risk of losing your job because of your illness, injury or </w:t>
      </w:r>
      <w:proofErr w:type="gramStart"/>
      <w:r w:rsidRPr="00792C25">
        <w:rPr>
          <w:rFonts w:eastAsia="Times New Roman"/>
          <w:szCs w:val="24"/>
          <w:lang w:eastAsia="en-AU"/>
        </w:rPr>
        <w:t>disability</w:t>
      </w:r>
      <w:proofErr w:type="gramEnd"/>
    </w:p>
    <w:p w14:paraId="5AD9E347" w14:textId="77777777" w:rsidR="00A248DC" w:rsidRPr="00792C25" w:rsidRDefault="00A248DC" w:rsidP="00A248DC">
      <w:pPr>
        <w:numPr>
          <w:ilvl w:val="0"/>
          <w:numId w:val="30"/>
        </w:numPr>
        <w:spacing w:before="100" w:beforeAutospacing="1" w:after="100" w:afterAutospacing="1"/>
        <w:rPr>
          <w:rFonts w:eastAsia="Times New Roman"/>
          <w:szCs w:val="24"/>
          <w:lang w:eastAsia="en-AU"/>
        </w:rPr>
      </w:pPr>
      <w:r w:rsidRPr="00792C25">
        <w:rPr>
          <w:rFonts w:eastAsia="Times New Roman"/>
          <w:szCs w:val="24"/>
          <w:lang w:eastAsia="en-AU"/>
        </w:rPr>
        <w:t>aren’t already getting assistance from a DES provider.</w:t>
      </w:r>
    </w:p>
    <w:p w14:paraId="73F10D95" w14:textId="3B6AA07D" w:rsidR="00A248DC" w:rsidRDefault="00A248DC" w:rsidP="00A248DC">
      <w:pPr>
        <w:spacing w:before="100" w:beforeAutospacing="1" w:after="100" w:afterAutospacing="1"/>
        <w:rPr>
          <w:rFonts w:eastAsia="Times New Roman"/>
          <w:szCs w:val="24"/>
          <w:lang w:eastAsia="en-AU"/>
        </w:rPr>
      </w:pPr>
      <w:r w:rsidRPr="00792C25">
        <w:rPr>
          <w:rFonts w:eastAsia="Times New Roman"/>
          <w:szCs w:val="24"/>
          <w:lang w:eastAsia="en-AU"/>
        </w:rPr>
        <w:t xml:space="preserve">You can contact a DES provider for help with Work Assist. Go </w:t>
      </w:r>
      <w:proofErr w:type="spellStart"/>
      <w:r w:rsidRPr="00792C25">
        <w:rPr>
          <w:rFonts w:eastAsia="Times New Roman"/>
          <w:szCs w:val="24"/>
          <w:lang w:eastAsia="en-AU"/>
        </w:rPr>
        <w:t>yto</w:t>
      </w:r>
      <w:proofErr w:type="spellEnd"/>
      <w:r w:rsidRPr="00792C25">
        <w:rPr>
          <w:rFonts w:eastAsia="Times New Roman"/>
          <w:szCs w:val="24"/>
          <w:lang w:eastAsia="en-AU"/>
        </w:rPr>
        <w:t xml:space="preserve"> the Job Access website to find your local DES provider at </w:t>
      </w:r>
      <w:hyperlink r:id="rId100" w:history="1">
        <w:r w:rsidR="00AA0EF8" w:rsidRPr="00B158AF">
          <w:rPr>
            <w:rStyle w:val="Hyperlink"/>
            <w:rFonts w:eastAsia="Times New Roman"/>
            <w:szCs w:val="24"/>
            <w:lang w:eastAsia="en-AU"/>
          </w:rPr>
          <w:t>https://www.jobaccess.gov.au/</w:t>
        </w:r>
      </w:hyperlink>
    </w:p>
    <w:p w14:paraId="01A2F176" w14:textId="77777777" w:rsidR="00A248DC" w:rsidRPr="00792C25" w:rsidRDefault="00A248DC" w:rsidP="00A248DC">
      <w:pPr>
        <w:rPr>
          <w:rFonts w:eastAsia="Calibri" w:cs="Times New Roman"/>
          <w:szCs w:val="24"/>
          <w:lang w:val="en-US" w:eastAsia="en-US"/>
        </w:rPr>
      </w:pPr>
      <w:r w:rsidRPr="00792C25">
        <w:rPr>
          <w:rFonts w:eastAsia="Calibri" w:cs="Times New Roman"/>
          <w:szCs w:val="24"/>
          <w:lang w:val="en-US" w:eastAsia="en-US"/>
        </w:rPr>
        <w:t xml:space="preserve">Website: </w:t>
      </w:r>
      <w:hyperlink r:id="rId101" w:history="1">
        <w:r w:rsidRPr="00792C25">
          <w:rPr>
            <w:rStyle w:val="Hyperlink"/>
            <w:rFonts w:eastAsia="Calibri" w:cs="Times New Roman"/>
            <w:color w:val="auto"/>
            <w:szCs w:val="24"/>
            <w:lang w:val="en-US" w:eastAsia="en-US"/>
          </w:rPr>
          <w:t>https://www.servicesaustralia.gov.au/</w:t>
        </w:r>
      </w:hyperlink>
    </w:p>
    <w:p w14:paraId="6315F7BC" w14:textId="77777777" w:rsidR="00A248DC" w:rsidRPr="00792C25" w:rsidRDefault="00A248DC" w:rsidP="00A248DC">
      <w:pPr>
        <w:rPr>
          <w:rFonts w:eastAsia="Calibri" w:cs="Times New Roman"/>
          <w:szCs w:val="24"/>
          <w:lang w:val="en-US" w:eastAsia="en-US"/>
        </w:rPr>
      </w:pPr>
      <w:r w:rsidRPr="00792C25">
        <w:rPr>
          <w:rFonts w:eastAsia="Calibri" w:cs="Times New Roman"/>
          <w:szCs w:val="24"/>
          <w:lang w:val="en-US" w:eastAsia="en-US"/>
        </w:rPr>
        <w:t xml:space="preserve">Specific page on Website: </w:t>
      </w:r>
      <w:hyperlink r:id="rId102" w:history="1">
        <w:r w:rsidRPr="00792C25">
          <w:rPr>
            <w:rStyle w:val="Hyperlink"/>
            <w:rFonts w:eastAsia="Calibri" w:cs="Times New Roman"/>
            <w:color w:val="auto"/>
            <w:szCs w:val="24"/>
            <w:lang w:val="en-US" w:eastAsia="en-US"/>
          </w:rPr>
          <w:t>https://www.servicesaustralia.gov.au/work-assist?context=22276</w:t>
        </w:r>
      </w:hyperlink>
    </w:p>
    <w:p w14:paraId="606DFE40" w14:textId="61B40FE4" w:rsidR="00E2098C" w:rsidRDefault="00AA0EF8" w:rsidP="00AA43EE">
      <w:pPr>
        <w:pStyle w:val="Heading2"/>
      </w:pPr>
      <w:bookmarkStart w:id="195" w:name="_Toc135407828"/>
      <w:r>
        <w:rPr>
          <w:rFonts w:cs="Arial"/>
        </w:rPr>
        <w:t>9</w:t>
      </w:r>
      <w:r w:rsidR="00E2098C" w:rsidRPr="00041591">
        <w:rPr>
          <w:rFonts w:cs="Arial"/>
        </w:rPr>
        <w:t xml:space="preserve">. </w:t>
      </w:r>
      <w:r w:rsidR="00867449">
        <w:t>Financial Support</w:t>
      </w:r>
      <w:bookmarkEnd w:id="195"/>
    </w:p>
    <w:p w14:paraId="5B4F9024" w14:textId="0D602889" w:rsidR="00867449" w:rsidRPr="00867449" w:rsidRDefault="00867449" w:rsidP="00867449">
      <w:pPr>
        <w:rPr>
          <w:rFonts w:eastAsia="Times New Roman"/>
          <w:szCs w:val="24"/>
          <w:lang w:eastAsia="en-AU"/>
        </w:rPr>
      </w:pPr>
      <w:proofErr w:type="gramStart"/>
      <w:r w:rsidRPr="00867449">
        <w:rPr>
          <w:szCs w:val="24"/>
        </w:rPr>
        <w:t>All of</w:t>
      </w:r>
      <w:proofErr w:type="gramEnd"/>
      <w:r w:rsidRPr="00867449">
        <w:rPr>
          <w:szCs w:val="24"/>
        </w:rPr>
        <w:t xml:space="preserve"> the payments are administered by Services Australia (Centrelink</w:t>
      </w:r>
      <w:r>
        <w:rPr>
          <w:szCs w:val="24"/>
        </w:rPr>
        <w:t>)</w:t>
      </w:r>
      <w:r w:rsidRPr="00867449">
        <w:rPr>
          <w:szCs w:val="24"/>
        </w:rPr>
        <w:t>. To find out more about a particular support payment, contact Services Australia.</w:t>
      </w:r>
    </w:p>
    <w:p w14:paraId="047662ED" w14:textId="774B9A91" w:rsidR="00867449" w:rsidRPr="00867449" w:rsidRDefault="00867449" w:rsidP="00867449">
      <w:pPr>
        <w:rPr>
          <w:szCs w:val="24"/>
        </w:rPr>
      </w:pPr>
      <w:r w:rsidRPr="00867449">
        <w:rPr>
          <w:szCs w:val="24"/>
        </w:rPr>
        <w:t>Phone: 132</w:t>
      </w:r>
      <w:r>
        <w:rPr>
          <w:szCs w:val="24"/>
        </w:rPr>
        <w:t xml:space="preserve"> </w:t>
      </w:r>
      <w:r w:rsidRPr="00867449">
        <w:rPr>
          <w:szCs w:val="24"/>
        </w:rPr>
        <w:t>300</w:t>
      </w:r>
    </w:p>
    <w:p w14:paraId="253EF8AF" w14:textId="552EDD80" w:rsidR="006B7717" w:rsidRDefault="00867449" w:rsidP="006B7717">
      <w:pPr>
        <w:spacing w:after="240"/>
      </w:pPr>
      <w:r w:rsidRPr="00867449">
        <w:rPr>
          <w:szCs w:val="24"/>
        </w:rPr>
        <w:t>Website:</w:t>
      </w:r>
      <w:r w:rsidR="006B7717" w:rsidRPr="006B7717">
        <w:t xml:space="preserve"> </w:t>
      </w:r>
      <w:hyperlink r:id="rId103" w:history="1">
        <w:r w:rsidR="006B7717" w:rsidRPr="000937DB">
          <w:rPr>
            <w:rStyle w:val="Hyperlink"/>
          </w:rPr>
          <w:t>https://www.servicesaustralia.gov.au/</w:t>
        </w:r>
      </w:hyperlink>
    </w:p>
    <w:p w14:paraId="496E9ED0" w14:textId="77777777" w:rsidR="005147EA" w:rsidRPr="00EF00A9" w:rsidRDefault="005147EA" w:rsidP="005147EA">
      <w:pPr>
        <w:pStyle w:val="Heading3"/>
      </w:pPr>
      <w:bookmarkStart w:id="196" w:name="_Toc134696424"/>
      <w:bookmarkStart w:id="197" w:name="_Toc135407829"/>
      <w:bookmarkStart w:id="198" w:name="_Toc399856457"/>
      <w:r w:rsidRPr="00EF00A9">
        <w:t>Age Pension</w:t>
      </w:r>
      <w:bookmarkEnd w:id="196"/>
      <w:bookmarkEnd w:id="197"/>
      <w:r w:rsidRPr="00EF00A9">
        <w:t xml:space="preserve"> </w:t>
      </w:r>
    </w:p>
    <w:p w14:paraId="33CF7F09" w14:textId="77777777" w:rsidR="005147EA" w:rsidRPr="00EF00A9" w:rsidRDefault="005147EA" w:rsidP="005147EA">
      <w:pPr>
        <w:pStyle w:val="NormalWeb"/>
        <w:shd w:val="clear" w:color="auto" w:fill="FFFFFF"/>
        <w:spacing w:before="0" w:beforeAutospacing="0" w:after="0" w:afterAutospacing="0" w:line="360" w:lineRule="auto"/>
        <w:rPr>
          <w:rFonts w:ascii="Arial" w:hAnsi="Arial" w:cs="Arial"/>
        </w:rPr>
      </w:pPr>
      <w:r w:rsidRPr="00EF00A9">
        <w:rPr>
          <w:rFonts w:ascii="Arial" w:hAnsi="Arial" w:cs="Arial"/>
        </w:rPr>
        <w:t xml:space="preserve">The age pension is the main income support payment for people who have reached age pension age. To get this you must be </w:t>
      </w:r>
      <w:proofErr w:type="gramStart"/>
      <w:r w:rsidRPr="00EF00A9">
        <w:rPr>
          <w:rFonts w:ascii="Arial" w:hAnsi="Arial" w:cs="Arial"/>
        </w:rPr>
        <w:t>all of</w:t>
      </w:r>
      <w:proofErr w:type="gramEnd"/>
      <w:r w:rsidRPr="00EF00A9">
        <w:rPr>
          <w:rFonts w:ascii="Arial" w:hAnsi="Arial" w:cs="Arial"/>
        </w:rPr>
        <w:t xml:space="preserve"> the following:</w:t>
      </w:r>
    </w:p>
    <w:p w14:paraId="3A493E35" w14:textId="77777777" w:rsidR="005147EA" w:rsidRPr="00C777BE" w:rsidRDefault="005147EA" w:rsidP="005147EA">
      <w:pPr>
        <w:numPr>
          <w:ilvl w:val="0"/>
          <w:numId w:val="34"/>
        </w:numPr>
        <w:shd w:val="clear" w:color="auto" w:fill="FFFFFF"/>
        <w:spacing w:before="100" w:beforeAutospacing="1" w:after="100" w:afterAutospacing="1"/>
        <w:rPr>
          <w:rFonts w:eastAsia="Times New Roman"/>
          <w:szCs w:val="24"/>
          <w:lang w:eastAsia="en-AU"/>
        </w:rPr>
      </w:pPr>
      <w:r w:rsidRPr="00C777BE">
        <w:rPr>
          <w:rFonts w:eastAsia="Times New Roman"/>
          <w:szCs w:val="24"/>
          <w:lang w:eastAsia="en-AU"/>
        </w:rPr>
        <w:lastRenderedPageBreak/>
        <w:t>Age Pension age</w:t>
      </w:r>
    </w:p>
    <w:p w14:paraId="26E44B1A" w14:textId="77777777" w:rsidR="005147EA" w:rsidRPr="00C777BE" w:rsidRDefault="005147EA" w:rsidP="005147EA">
      <w:pPr>
        <w:numPr>
          <w:ilvl w:val="0"/>
          <w:numId w:val="34"/>
        </w:numPr>
        <w:shd w:val="clear" w:color="auto" w:fill="FFFFFF"/>
        <w:spacing w:before="100" w:beforeAutospacing="1" w:after="100" w:afterAutospacing="1"/>
        <w:rPr>
          <w:rFonts w:eastAsia="Times New Roman"/>
          <w:szCs w:val="24"/>
          <w:lang w:eastAsia="en-AU"/>
        </w:rPr>
      </w:pPr>
      <w:r w:rsidRPr="00C777BE">
        <w:rPr>
          <w:rFonts w:eastAsia="Times New Roman"/>
          <w:szCs w:val="24"/>
          <w:lang w:eastAsia="en-AU"/>
        </w:rPr>
        <w:t>under the income and assets test limits</w:t>
      </w:r>
    </w:p>
    <w:p w14:paraId="1F21E1BD" w14:textId="77777777" w:rsidR="005147EA" w:rsidRPr="00C777BE" w:rsidRDefault="005147EA" w:rsidP="005147EA">
      <w:pPr>
        <w:numPr>
          <w:ilvl w:val="0"/>
          <w:numId w:val="34"/>
        </w:numPr>
        <w:shd w:val="clear" w:color="auto" w:fill="FFFFFF"/>
        <w:spacing w:before="100" w:beforeAutospacing="1" w:after="100" w:afterAutospacing="1"/>
        <w:rPr>
          <w:rFonts w:eastAsia="Times New Roman"/>
          <w:szCs w:val="24"/>
          <w:lang w:eastAsia="en-AU"/>
        </w:rPr>
      </w:pPr>
      <w:r w:rsidRPr="00C777BE">
        <w:rPr>
          <w:rFonts w:eastAsia="Times New Roman"/>
          <w:szCs w:val="24"/>
          <w:lang w:eastAsia="en-AU"/>
        </w:rPr>
        <w:t>an Australian resident, normally for at least 10 years.</w:t>
      </w:r>
    </w:p>
    <w:p w14:paraId="71DDD976" w14:textId="77777777" w:rsidR="005147EA" w:rsidRPr="00EF00A9" w:rsidRDefault="005147EA" w:rsidP="005147EA">
      <w:pPr>
        <w:rPr>
          <w:szCs w:val="24"/>
          <w:shd w:val="clear" w:color="auto" w:fill="FFFFFF"/>
        </w:rPr>
      </w:pPr>
      <w:r w:rsidRPr="00EF00A9">
        <w:rPr>
          <w:szCs w:val="24"/>
          <w:shd w:val="clear" w:color="auto" w:fill="FFFFFF"/>
        </w:rPr>
        <w:t xml:space="preserve">If you’re legally blind and you’re not claiming Rent Assistance, you may be able to claim Age Pension without being assessed against the income and assets tests. You’ll need to provide an ophthalmologist report to support your claim. </w:t>
      </w:r>
    </w:p>
    <w:p w14:paraId="66EC80D8" w14:textId="77777777" w:rsidR="005147EA" w:rsidRPr="00EF00A9" w:rsidRDefault="005147EA" w:rsidP="005147EA">
      <w:pPr>
        <w:rPr>
          <w:szCs w:val="24"/>
        </w:rPr>
      </w:pPr>
      <w:r w:rsidRPr="00EF00A9">
        <w:rPr>
          <w:szCs w:val="24"/>
        </w:rPr>
        <w:t xml:space="preserve">Website: </w:t>
      </w:r>
      <w:hyperlink r:id="rId104" w:history="1">
        <w:r w:rsidRPr="00EF00A9">
          <w:rPr>
            <w:rStyle w:val="Hyperlink"/>
            <w:color w:val="auto"/>
            <w:szCs w:val="24"/>
          </w:rPr>
          <w:t>https://www.servicesaustralia.gov.au/age-pension</w:t>
        </w:r>
      </w:hyperlink>
    </w:p>
    <w:p w14:paraId="7BF94C7B" w14:textId="30819A92" w:rsidR="00867449" w:rsidRPr="006B7717" w:rsidRDefault="00867449" w:rsidP="00F12E03">
      <w:pPr>
        <w:pStyle w:val="Heading3"/>
      </w:pPr>
      <w:bookmarkStart w:id="199" w:name="_Toc135407830"/>
      <w:r w:rsidRPr="006B7717">
        <w:t>Age Pension (blind)</w:t>
      </w:r>
      <w:bookmarkEnd w:id="198"/>
      <w:bookmarkEnd w:id="199"/>
    </w:p>
    <w:p w14:paraId="25F8015F" w14:textId="77777777" w:rsidR="00867449" w:rsidRPr="00867449" w:rsidRDefault="00867449" w:rsidP="006B7717">
      <w:pPr>
        <w:rPr>
          <w:szCs w:val="24"/>
        </w:rPr>
      </w:pPr>
      <w:r w:rsidRPr="00867449">
        <w:rPr>
          <w:szCs w:val="24"/>
        </w:rPr>
        <w:t>To be eligible for this pension, you must:</w:t>
      </w:r>
    </w:p>
    <w:p w14:paraId="1F0D27FE" w14:textId="77777777" w:rsidR="00867449" w:rsidRPr="00867449" w:rsidRDefault="00867449" w:rsidP="006B7717">
      <w:pPr>
        <w:pStyle w:val="ListBullet"/>
        <w:numPr>
          <w:ilvl w:val="0"/>
          <w:numId w:val="26"/>
        </w:numPr>
        <w:spacing w:line="360" w:lineRule="auto"/>
        <w:ind w:left="357" w:hanging="357"/>
        <w:rPr>
          <w:rFonts w:cs="Arial"/>
          <w:sz w:val="24"/>
          <w:szCs w:val="24"/>
        </w:rPr>
      </w:pPr>
      <w:r w:rsidRPr="00867449">
        <w:rPr>
          <w:rFonts w:cs="Arial"/>
          <w:sz w:val="24"/>
          <w:szCs w:val="24"/>
        </w:rPr>
        <w:t xml:space="preserve">Be an Australian citizen or hold permanent resident </w:t>
      </w:r>
      <w:proofErr w:type="gramStart"/>
      <w:r w:rsidRPr="00867449">
        <w:rPr>
          <w:rFonts w:cs="Arial"/>
          <w:sz w:val="24"/>
          <w:szCs w:val="24"/>
        </w:rPr>
        <w:t>status</w:t>
      </w:r>
      <w:proofErr w:type="gramEnd"/>
    </w:p>
    <w:p w14:paraId="56C40048" w14:textId="77777777" w:rsidR="00867449" w:rsidRPr="00867449" w:rsidRDefault="00867449" w:rsidP="006B7717">
      <w:pPr>
        <w:pStyle w:val="ListBullet"/>
        <w:numPr>
          <w:ilvl w:val="0"/>
          <w:numId w:val="26"/>
        </w:numPr>
        <w:spacing w:line="360" w:lineRule="auto"/>
        <w:ind w:left="357" w:hanging="357"/>
        <w:rPr>
          <w:rFonts w:cs="Arial"/>
          <w:sz w:val="24"/>
          <w:szCs w:val="24"/>
        </w:rPr>
      </w:pPr>
      <w:r w:rsidRPr="00867449">
        <w:rPr>
          <w:rFonts w:cs="Arial"/>
          <w:sz w:val="24"/>
          <w:szCs w:val="24"/>
        </w:rPr>
        <w:t xml:space="preserve">Have resided in Australia for the last ten </w:t>
      </w:r>
      <w:proofErr w:type="gramStart"/>
      <w:r w:rsidRPr="00867449">
        <w:rPr>
          <w:rFonts w:cs="Arial"/>
          <w:sz w:val="24"/>
          <w:szCs w:val="24"/>
        </w:rPr>
        <w:t>years</w:t>
      </w:r>
      <w:proofErr w:type="gramEnd"/>
    </w:p>
    <w:p w14:paraId="384BAF29" w14:textId="77777777" w:rsidR="00867449" w:rsidRPr="00867449" w:rsidRDefault="00867449" w:rsidP="006B7717">
      <w:pPr>
        <w:pStyle w:val="ListBullet"/>
        <w:numPr>
          <w:ilvl w:val="0"/>
          <w:numId w:val="26"/>
        </w:numPr>
        <w:spacing w:line="360" w:lineRule="auto"/>
        <w:ind w:left="357" w:hanging="357"/>
        <w:rPr>
          <w:rFonts w:cs="Arial"/>
          <w:sz w:val="24"/>
          <w:szCs w:val="24"/>
        </w:rPr>
      </w:pPr>
      <w:r w:rsidRPr="00867449">
        <w:rPr>
          <w:rFonts w:cs="Arial"/>
          <w:sz w:val="24"/>
          <w:szCs w:val="24"/>
        </w:rPr>
        <w:t>Be of legally blind status, as determined by a health professional. The definition of “legal blindness in Australia is visual acuity (clarity) of no greater than 6/60 and/or a visual field of no greater than 10 degrees after correction”.</w:t>
      </w:r>
    </w:p>
    <w:p w14:paraId="4A8B8C0A" w14:textId="77777777" w:rsidR="00867449" w:rsidRPr="00867449" w:rsidRDefault="00867449" w:rsidP="006B7717">
      <w:pPr>
        <w:pStyle w:val="ListBullet"/>
        <w:numPr>
          <w:ilvl w:val="0"/>
          <w:numId w:val="26"/>
        </w:numPr>
        <w:spacing w:line="360" w:lineRule="auto"/>
        <w:ind w:left="357" w:hanging="357"/>
        <w:rPr>
          <w:rFonts w:cs="Arial"/>
          <w:sz w:val="24"/>
          <w:szCs w:val="24"/>
        </w:rPr>
      </w:pPr>
      <w:r w:rsidRPr="00867449">
        <w:rPr>
          <w:rFonts w:cs="Arial"/>
          <w:sz w:val="24"/>
          <w:szCs w:val="24"/>
        </w:rPr>
        <w:t xml:space="preserve">If male, be at least 65 years of </w:t>
      </w:r>
      <w:proofErr w:type="gramStart"/>
      <w:r w:rsidRPr="00867449">
        <w:rPr>
          <w:rFonts w:cs="Arial"/>
          <w:sz w:val="24"/>
          <w:szCs w:val="24"/>
        </w:rPr>
        <w:t>age</w:t>
      </w:r>
      <w:proofErr w:type="gramEnd"/>
    </w:p>
    <w:p w14:paraId="668834CC" w14:textId="77777777" w:rsidR="00867449" w:rsidRPr="00867449" w:rsidRDefault="00867449" w:rsidP="006B7717">
      <w:pPr>
        <w:pStyle w:val="ListBullet"/>
        <w:numPr>
          <w:ilvl w:val="0"/>
          <w:numId w:val="26"/>
        </w:numPr>
        <w:spacing w:line="360" w:lineRule="auto"/>
        <w:ind w:left="357" w:hanging="357"/>
        <w:rPr>
          <w:rFonts w:cs="Arial"/>
          <w:sz w:val="24"/>
          <w:szCs w:val="24"/>
        </w:rPr>
      </w:pPr>
      <w:r w:rsidRPr="00867449">
        <w:rPr>
          <w:rFonts w:cs="Arial"/>
          <w:sz w:val="24"/>
          <w:szCs w:val="24"/>
        </w:rPr>
        <w:t xml:space="preserve">If female and born before 1949, be at least 62 years of </w:t>
      </w:r>
      <w:proofErr w:type="gramStart"/>
      <w:r w:rsidRPr="00867449">
        <w:rPr>
          <w:rFonts w:cs="Arial"/>
          <w:sz w:val="24"/>
          <w:szCs w:val="24"/>
        </w:rPr>
        <w:t>age</w:t>
      </w:r>
      <w:proofErr w:type="gramEnd"/>
    </w:p>
    <w:p w14:paraId="125E55CC" w14:textId="77777777" w:rsidR="00867449" w:rsidRPr="00867449" w:rsidRDefault="00867449" w:rsidP="006B7717">
      <w:pPr>
        <w:pStyle w:val="ListBullet"/>
        <w:numPr>
          <w:ilvl w:val="0"/>
          <w:numId w:val="26"/>
        </w:numPr>
        <w:spacing w:line="360" w:lineRule="auto"/>
        <w:ind w:left="357" w:hanging="357"/>
        <w:rPr>
          <w:rFonts w:cs="Arial"/>
          <w:sz w:val="24"/>
          <w:szCs w:val="24"/>
        </w:rPr>
      </w:pPr>
      <w:r w:rsidRPr="00867449">
        <w:rPr>
          <w:rFonts w:cs="Arial"/>
          <w:sz w:val="24"/>
          <w:szCs w:val="24"/>
        </w:rPr>
        <w:t xml:space="preserve">If female and born after 1949, be at least 65 years of </w:t>
      </w:r>
      <w:proofErr w:type="gramStart"/>
      <w:r w:rsidRPr="00867449">
        <w:rPr>
          <w:rFonts w:cs="Arial"/>
          <w:sz w:val="24"/>
          <w:szCs w:val="24"/>
        </w:rPr>
        <w:t>age</w:t>
      </w:r>
      <w:proofErr w:type="gramEnd"/>
    </w:p>
    <w:p w14:paraId="61A8FD23" w14:textId="77777777" w:rsidR="00867449" w:rsidRPr="00867449" w:rsidRDefault="00867449" w:rsidP="006B7717">
      <w:pPr>
        <w:rPr>
          <w:szCs w:val="24"/>
        </w:rPr>
      </w:pPr>
      <w:r w:rsidRPr="00867449">
        <w:rPr>
          <w:szCs w:val="24"/>
        </w:rPr>
        <w:t>While income received from the Age Pension (blind) is considered as taxable income, it is assessed differently to the Aged Pension. If you are already on the Age Pension, it may be beneficial to speak to someone at Centrelink about transferring to the Age Pension (blind) as it may better suit your circumstances.</w:t>
      </w:r>
    </w:p>
    <w:p w14:paraId="565FF7DD" w14:textId="77777777" w:rsidR="00867449" w:rsidRPr="00867449" w:rsidRDefault="00867449" w:rsidP="00867449">
      <w:pPr>
        <w:rPr>
          <w:szCs w:val="24"/>
        </w:rPr>
      </w:pPr>
      <w:r w:rsidRPr="00867449">
        <w:rPr>
          <w:szCs w:val="24"/>
        </w:rPr>
        <w:t xml:space="preserve">By quoting your pension number, you may also be entitled to subsidies for gas, water, </w:t>
      </w:r>
      <w:proofErr w:type="gramStart"/>
      <w:r w:rsidRPr="00867449">
        <w:rPr>
          <w:szCs w:val="24"/>
        </w:rPr>
        <w:t>electricity</w:t>
      </w:r>
      <w:proofErr w:type="gramEnd"/>
      <w:r w:rsidRPr="00867449">
        <w:rPr>
          <w:szCs w:val="24"/>
        </w:rPr>
        <w:t xml:space="preserve"> and a range of other services. </w:t>
      </w:r>
    </w:p>
    <w:p w14:paraId="458FD306" w14:textId="4ABD9888" w:rsidR="00867449" w:rsidRPr="00424213" w:rsidRDefault="00867449" w:rsidP="00F5774A">
      <w:pPr>
        <w:pStyle w:val="Heading4"/>
        <w:rPr>
          <w:b/>
          <w:bCs w:val="0"/>
        </w:rPr>
      </w:pPr>
      <w:bookmarkStart w:id="200" w:name="_Toc399856473"/>
      <w:r w:rsidRPr="00424213">
        <w:rPr>
          <w:b/>
          <w:bCs w:val="0"/>
        </w:rPr>
        <w:t>Age Pension</w:t>
      </w:r>
      <w:r w:rsidRPr="00424213">
        <w:rPr>
          <w:b/>
          <w:bCs w:val="0"/>
          <w:color w:val="auto"/>
        </w:rPr>
        <w:t xml:space="preserve"> </w:t>
      </w:r>
      <w:r w:rsidR="00DC5EBD" w:rsidRPr="00006EFE">
        <w:rPr>
          <w:b/>
          <w:bCs w:val="0"/>
        </w:rPr>
        <w:t>(blind)</w:t>
      </w:r>
      <w:r w:rsidR="00DC5EBD" w:rsidRPr="00006EFE">
        <w:rPr>
          <w:b/>
          <w:bCs w:val="0"/>
          <w:color w:val="auto"/>
        </w:rPr>
        <w:t xml:space="preserve"> </w:t>
      </w:r>
      <w:r w:rsidRPr="00424213">
        <w:rPr>
          <w:b/>
          <w:bCs w:val="0"/>
        </w:rPr>
        <w:t>vs. Disability Support Pension (blind) – What are the</w:t>
      </w:r>
      <w:r w:rsidRPr="00F5774A">
        <w:t xml:space="preserve"> </w:t>
      </w:r>
      <w:r w:rsidRPr="00424213">
        <w:rPr>
          <w:b/>
          <w:bCs w:val="0"/>
        </w:rPr>
        <w:t>differences?</w:t>
      </w:r>
      <w:bookmarkEnd w:id="200"/>
    </w:p>
    <w:p w14:paraId="399F6958" w14:textId="77777777" w:rsidR="00867449" w:rsidRPr="00867449" w:rsidRDefault="00867449" w:rsidP="00C87520">
      <w:pPr>
        <w:ind w:left="284"/>
        <w:rPr>
          <w:szCs w:val="24"/>
        </w:rPr>
      </w:pPr>
      <w:r w:rsidRPr="00867449">
        <w:rPr>
          <w:szCs w:val="24"/>
        </w:rPr>
        <w:t xml:space="preserve">The following information is based on an article by Aileen McFadzean which was published in the September 2004 edition of </w:t>
      </w:r>
      <w:r w:rsidRPr="00F5774A">
        <w:rPr>
          <w:szCs w:val="24"/>
        </w:rPr>
        <w:t>BC N</w:t>
      </w:r>
      <w:r w:rsidRPr="00867449">
        <w:rPr>
          <w:szCs w:val="24"/>
        </w:rPr>
        <w:t>ews. The information was reviewed in October 2012 to include the most up-to-date information.</w:t>
      </w:r>
    </w:p>
    <w:p w14:paraId="0A22DCFD" w14:textId="5A1E6612" w:rsidR="00867449" w:rsidRPr="00867449" w:rsidRDefault="00867449" w:rsidP="00C87520">
      <w:pPr>
        <w:ind w:left="284"/>
        <w:rPr>
          <w:szCs w:val="24"/>
        </w:rPr>
      </w:pPr>
      <w:r w:rsidRPr="00867449">
        <w:rPr>
          <w:szCs w:val="24"/>
        </w:rPr>
        <w:lastRenderedPageBreak/>
        <w:t xml:space="preserve">People who receive the Disability Support Pension (DSP) (blind) do not have to change to the Age Pension (blind) at retirement age. </w:t>
      </w:r>
    </w:p>
    <w:p w14:paraId="545E1ABB" w14:textId="77777777" w:rsidR="00867449" w:rsidRPr="00867449" w:rsidRDefault="00867449" w:rsidP="00C87520">
      <w:pPr>
        <w:ind w:left="284"/>
        <w:rPr>
          <w:szCs w:val="24"/>
        </w:rPr>
      </w:pPr>
      <w:r w:rsidRPr="00867449">
        <w:rPr>
          <w:szCs w:val="24"/>
        </w:rPr>
        <w:t xml:space="preserve">The DSP (blind) is available without means testing and is not a taxable benefit for individuals of working age. However, the DSP (blind) can be considered as income when calculating for additional supplements such as rent assistance. A rate calculation considering income and assets is made and compared to a rate calculation that is not means tested. The higher of the two rates is paid if the individual is eligible.  </w:t>
      </w:r>
    </w:p>
    <w:p w14:paraId="2B36FC4E" w14:textId="77777777" w:rsidR="00867449" w:rsidRPr="00867449" w:rsidRDefault="00867449" w:rsidP="00C87520">
      <w:pPr>
        <w:ind w:left="284"/>
        <w:rPr>
          <w:szCs w:val="24"/>
        </w:rPr>
      </w:pPr>
      <w:r w:rsidRPr="00867449">
        <w:rPr>
          <w:szCs w:val="24"/>
        </w:rPr>
        <w:t xml:space="preserve">When an individual reaches retirement age the payments for DSP (blind) and Age Pension (blind) are the same; both pensions are taxable and must be included as taxable income. </w:t>
      </w:r>
    </w:p>
    <w:p w14:paraId="1EFFAD0F" w14:textId="77777777" w:rsidR="00867449" w:rsidRPr="00867449" w:rsidRDefault="00867449" w:rsidP="00C87520">
      <w:pPr>
        <w:ind w:left="284"/>
        <w:rPr>
          <w:szCs w:val="24"/>
        </w:rPr>
      </w:pPr>
      <w:r w:rsidRPr="00867449">
        <w:rPr>
          <w:szCs w:val="24"/>
        </w:rPr>
        <w:t xml:space="preserve">There are some advantages and disadvantages to both pensions. </w:t>
      </w:r>
      <w:proofErr w:type="gramStart"/>
      <w:r w:rsidRPr="00867449">
        <w:rPr>
          <w:szCs w:val="24"/>
        </w:rPr>
        <w:t>In order to</w:t>
      </w:r>
      <w:proofErr w:type="gramEnd"/>
      <w:r w:rsidRPr="00867449">
        <w:rPr>
          <w:szCs w:val="24"/>
        </w:rPr>
        <w:t xml:space="preserve"> receive payments such as the Pensioner Education Supplement or Education Entry Payment, a person needs to be on the DSP (blind), as a person on the Age Pension (blind) will not be considered eligible for these allowances.</w:t>
      </w:r>
    </w:p>
    <w:p w14:paraId="5874618E" w14:textId="77777777" w:rsidR="00867449" w:rsidRPr="00867449" w:rsidRDefault="00867449" w:rsidP="00C87520">
      <w:pPr>
        <w:ind w:left="284"/>
        <w:rPr>
          <w:szCs w:val="24"/>
        </w:rPr>
      </w:pPr>
      <w:r w:rsidRPr="00867449">
        <w:rPr>
          <w:szCs w:val="24"/>
        </w:rPr>
        <w:t>The DSP (blind), however, has limited portability. From January 2013, customers who receive DSP (blind) can be absent from Australia for up to 6 weeks; although individuals who are totally blind may apply for indefinite portability. The Age Pension (blind) allows individuals to travel overseas for up to 6 months while receiving their pension (supplementary payments such as rent assistance reduce after 6 weeks).</w:t>
      </w:r>
    </w:p>
    <w:p w14:paraId="47FB6F86" w14:textId="77777777" w:rsidR="00867449" w:rsidRPr="00867449" w:rsidRDefault="00867449" w:rsidP="00C87520">
      <w:pPr>
        <w:spacing w:after="240"/>
        <w:ind w:left="284"/>
        <w:rPr>
          <w:szCs w:val="24"/>
        </w:rPr>
      </w:pPr>
      <w:r w:rsidRPr="00867449">
        <w:rPr>
          <w:szCs w:val="24"/>
        </w:rPr>
        <w:t>If you do not want to be changed to the Age Pension (blind) you should contact Centrelink prior to reaching Age Pension age. If the change has automatically happened, you can appeal the cancellation of the DSP (blind). You have 13 weeks from the date that you were advised of the cancellation to appeal if you have been financially disadvantaged and want arrears to be paid.</w:t>
      </w:r>
    </w:p>
    <w:p w14:paraId="51664A5D" w14:textId="0B50C3A6" w:rsidR="00867449" w:rsidRPr="00867449" w:rsidRDefault="00867449" w:rsidP="00F12E03">
      <w:pPr>
        <w:pStyle w:val="Heading3"/>
        <w:rPr>
          <w:sz w:val="24"/>
        </w:rPr>
      </w:pPr>
      <w:bookmarkStart w:id="201" w:name="_Toc399856458"/>
      <w:bookmarkStart w:id="202" w:name="_Toc135407831"/>
      <w:proofErr w:type="spellStart"/>
      <w:r w:rsidRPr="00CF557A">
        <w:t>Austudy</w:t>
      </w:r>
      <w:bookmarkEnd w:id="201"/>
      <w:bookmarkEnd w:id="202"/>
      <w:proofErr w:type="spellEnd"/>
    </w:p>
    <w:p w14:paraId="4CE92EF0" w14:textId="77777777" w:rsidR="00147887" w:rsidRDefault="00867449" w:rsidP="00CF557A">
      <w:pPr>
        <w:spacing w:after="240"/>
        <w:rPr>
          <w:szCs w:val="24"/>
        </w:rPr>
      </w:pPr>
      <w:proofErr w:type="spellStart"/>
      <w:r w:rsidRPr="00867449">
        <w:rPr>
          <w:szCs w:val="24"/>
        </w:rPr>
        <w:t>Austudy</w:t>
      </w:r>
      <w:proofErr w:type="spellEnd"/>
      <w:r w:rsidRPr="00867449">
        <w:rPr>
          <w:szCs w:val="24"/>
        </w:rPr>
        <w:t xml:space="preserve"> provides financial assistance to individuals aged 25</w:t>
      </w:r>
      <w:r w:rsidR="00CF557A">
        <w:rPr>
          <w:szCs w:val="24"/>
        </w:rPr>
        <w:t xml:space="preserve"> </w:t>
      </w:r>
      <w:r w:rsidRPr="00867449">
        <w:rPr>
          <w:szCs w:val="24"/>
        </w:rPr>
        <w:t xml:space="preserve">and above who are studying full-time or undertaking an apprenticeship. To claim </w:t>
      </w:r>
      <w:proofErr w:type="spellStart"/>
      <w:r w:rsidRPr="00867449">
        <w:rPr>
          <w:szCs w:val="24"/>
        </w:rPr>
        <w:t>Austudy</w:t>
      </w:r>
      <w:proofErr w:type="spellEnd"/>
      <w:r w:rsidRPr="00867449">
        <w:rPr>
          <w:szCs w:val="24"/>
        </w:rPr>
        <w:t>, you will also have to have been living in Australia as an Australian resid</w:t>
      </w:r>
      <w:r w:rsidR="00147887">
        <w:rPr>
          <w:szCs w:val="24"/>
        </w:rPr>
        <w:t>ent for a minimum of two years.</w:t>
      </w:r>
    </w:p>
    <w:p w14:paraId="14E0FFFB" w14:textId="77777777" w:rsidR="00147887" w:rsidRDefault="00147887" w:rsidP="00147887">
      <w:pPr>
        <w:spacing w:after="240"/>
        <w:rPr>
          <w:szCs w:val="24"/>
        </w:rPr>
      </w:pPr>
      <w:r>
        <w:rPr>
          <w:szCs w:val="24"/>
        </w:rPr>
        <w:t xml:space="preserve">Specific page on website: </w:t>
      </w:r>
      <w:hyperlink r:id="rId105" w:history="1">
        <w:r w:rsidRPr="00015D71">
          <w:rPr>
            <w:rStyle w:val="Hyperlink"/>
            <w:szCs w:val="24"/>
          </w:rPr>
          <w:t>https://www.servicesaustralia.gov.au/austudy</w:t>
        </w:r>
      </w:hyperlink>
    </w:p>
    <w:p w14:paraId="0711746B" w14:textId="16C8EF9E" w:rsidR="00867449" w:rsidRPr="00867449" w:rsidRDefault="00867449" w:rsidP="00CF557A">
      <w:pPr>
        <w:spacing w:after="240"/>
        <w:rPr>
          <w:szCs w:val="24"/>
        </w:rPr>
      </w:pPr>
      <w:bookmarkStart w:id="203" w:name="_Toc399856459"/>
      <w:bookmarkStart w:id="204" w:name="_Toc135407832"/>
      <w:r w:rsidRPr="00F12E03">
        <w:rPr>
          <w:rStyle w:val="Heading3Char"/>
        </w:rPr>
        <w:t>Carer Allowance</w:t>
      </w:r>
      <w:bookmarkEnd w:id="203"/>
      <w:bookmarkEnd w:id="204"/>
      <w:r w:rsidRPr="00867449">
        <w:rPr>
          <w:szCs w:val="24"/>
        </w:rPr>
        <w:t xml:space="preserve"> </w:t>
      </w:r>
    </w:p>
    <w:p w14:paraId="357C947A" w14:textId="6F300D58" w:rsidR="00867449" w:rsidRDefault="00867449" w:rsidP="00CF557A">
      <w:pPr>
        <w:spacing w:after="240"/>
        <w:rPr>
          <w:szCs w:val="24"/>
        </w:rPr>
      </w:pPr>
      <w:r w:rsidRPr="00867449">
        <w:rPr>
          <w:szCs w:val="24"/>
        </w:rPr>
        <w:lastRenderedPageBreak/>
        <w:t>If you are a parent or carer that provides daily support to a child or adult with a disability, you may be eligible to receive the Carer Allowance. The Carer Allowance is a supplementary payment</w:t>
      </w:r>
      <w:r w:rsidR="00CF557A">
        <w:rPr>
          <w:szCs w:val="24"/>
        </w:rPr>
        <w:t xml:space="preserve"> </w:t>
      </w:r>
      <w:r w:rsidRPr="00867449">
        <w:rPr>
          <w:szCs w:val="24"/>
        </w:rPr>
        <w:t>that is not subject to an income and assets test. It can be paid in addition to wages or other support payments such as the Carer Payment or Parenting Payment.</w:t>
      </w:r>
    </w:p>
    <w:p w14:paraId="76A2F445" w14:textId="77777777" w:rsidR="00147887" w:rsidRDefault="00147887" w:rsidP="00147887">
      <w:pPr>
        <w:spacing w:after="240"/>
        <w:rPr>
          <w:szCs w:val="24"/>
        </w:rPr>
      </w:pPr>
      <w:r>
        <w:rPr>
          <w:szCs w:val="24"/>
        </w:rPr>
        <w:t xml:space="preserve">Specific page on website: </w:t>
      </w:r>
      <w:hyperlink r:id="rId106" w:history="1">
        <w:r w:rsidRPr="00015D71">
          <w:rPr>
            <w:rStyle w:val="Hyperlink"/>
            <w:szCs w:val="24"/>
          </w:rPr>
          <w:t>https://www.servicesaustralia.gov.au/carer-allowance</w:t>
        </w:r>
      </w:hyperlink>
    </w:p>
    <w:p w14:paraId="772C73F4" w14:textId="77777777" w:rsidR="00867449" w:rsidRPr="00CF557A" w:rsidRDefault="00867449" w:rsidP="00F12E03">
      <w:pPr>
        <w:pStyle w:val="Heading3"/>
      </w:pPr>
      <w:bookmarkStart w:id="205" w:name="_Toc399856460"/>
      <w:bookmarkStart w:id="206" w:name="_Toc135407833"/>
      <w:r w:rsidRPr="00CF557A">
        <w:t>Carer Payment</w:t>
      </w:r>
      <w:bookmarkEnd w:id="205"/>
      <w:bookmarkEnd w:id="206"/>
    </w:p>
    <w:p w14:paraId="7F694F13" w14:textId="77777777" w:rsidR="00867449" w:rsidRDefault="00867449" w:rsidP="00CF557A">
      <w:pPr>
        <w:spacing w:after="240"/>
        <w:rPr>
          <w:szCs w:val="24"/>
        </w:rPr>
      </w:pPr>
      <w:r w:rsidRPr="00867449">
        <w:rPr>
          <w:szCs w:val="24"/>
        </w:rPr>
        <w:t>If you are a carer who is unable to support yourself through substantial participation in the workforce due to the demands of your caring role, you may be eligible to receive the Carer Payment.</w:t>
      </w:r>
    </w:p>
    <w:p w14:paraId="042440D1" w14:textId="77777777" w:rsidR="00147887" w:rsidRDefault="00147887" w:rsidP="00147887">
      <w:pPr>
        <w:spacing w:after="240"/>
        <w:rPr>
          <w:rStyle w:val="Hyperlink"/>
          <w:szCs w:val="24"/>
        </w:rPr>
      </w:pPr>
      <w:r>
        <w:rPr>
          <w:szCs w:val="24"/>
        </w:rPr>
        <w:t xml:space="preserve">Specific page on website: </w:t>
      </w:r>
      <w:hyperlink r:id="rId107" w:history="1">
        <w:r w:rsidRPr="00015D71">
          <w:rPr>
            <w:rStyle w:val="Hyperlink"/>
            <w:szCs w:val="24"/>
          </w:rPr>
          <w:t>https://www.servicesaustralia.gov.au/carer-payment</w:t>
        </w:r>
      </w:hyperlink>
    </w:p>
    <w:p w14:paraId="330B177F" w14:textId="77777777" w:rsidR="001520BE" w:rsidRDefault="001520BE" w:rsidP="001520BE">
      <w:pPr>
        <w:pStyle w:val="Heading3"/>
      </w:pPr>
      <w:bookmarkStart w:id="207" w:name="_Toc134696429"/>
      <w:bookmarkStart w:id="208" w:name="_Toc135407834"/>
      <w:r>
        <w:t>Crisis Payment</w:t>
      </w:r>
      <w:bookmarkEnd w:id="207"/>
      <w:bookmarkEnd w:id="208"/>
    </w:p>
    <w:p w14:paraId="4B912B38" w14:textId="77777777" w:rsidR="001520BE" w:rsidRDefault="001520BE" w:rsidP="001520BE">
      <w:r>
        <w:t>The Crisis payment is a one-off payment that is available to assist people who are suffering severe financial hardship and experiencing difficult or extreme circumstances such as:</w:t>
      </w:r>
    </w:p>
    <w:p w14:paraId="1B33D325" w14:textId="77777777" w:rsidR="001520BE" w:rsidRDefault="001520BE" w:rsidP="001520BE">
      <w:pPr>
        <w:pStyle w:val="ListParagraph"/>
        <w:numPr>
          <w:ilvl w:val="0"/>
          <w:numId w:val="33"/>
        </w:numPr>
      </w:pPr>
      <w:r>
        <w:t xml:space="preserve">domestic violence, </w:t>
      </w:r>
    </w:p>
    <w:p w14:paraId="2E37F714" w14:textId="77777777" w:rsidR="001520BE" w:rsidRDefault="001520BE" w:rsidP="001520BE">
      <w:pPr>
        <w:pStyle w:val="ListParagraph"/>
        <w:numPr>
          <w:ilvl w:val="0"/>
          <w:numId w:val="33"/>
        </w:numPr>
      </w:pPr>
      <w:r>
        <w:t xml:space="preserve">arrived in Australia for the first time on humanitarian visa, </w:t>
      </w:r>
    </w:p>
    <w:p w14:paraId="340E7C6E" w14:textId="77777777" w:rsidR="001520BE" w:rsidRDefault="001520BE" w:rsidP="001520BE">
      <w:pPr>
        <w:pStyle w:val="ListParagraph"/>
        <w:numPr>
          <w:ilvl w:val="0"/>
          <w:numId w:val="33"/>
        </w:numPr>
      </w:pPr>
      <w:r>
        <w:t xml:space="preserve">recently released from prison or psychiatric confinement. </w:t>
      </w:r>
    </w:p>
    <w:p w14:paraId="2AC84A59" w14:textId="77777777" w:rsidR="001520BE" w:rsidRDefault="001520BE" w:rsidP="001520BE">
      <w:r>
        <w:t xml:space="preserve">To be eligible for the Crisis payment, you must get, or be eligible for an income support payment or ABSTUDY Living allowance.  </w:t>
      </w:r>
    </w:p>
    <w:p w14:paraId="60D90F9F" w14:textId="77777777" w:rsidR="001520BE" w:rsidRDefault="001520BE" w:rsidP="001520BE">
      <w:r>
        <w:t xml:space="preserve">Website: </w:t>
      </w:r>
      <w:hyperlink r:id="rId108" w:history="1">
        <w:r w:rsidRPr="00247453">
          <w:rPr>
            <w:rStyle w:val="Hyperlink"/>
          </w:rPr>
          <w:t>https://www.servicesaustralia.gov.au/crisis-payment</w:t>
        </w:r>
      </w:hyperlink>
    </w:p>
    <w:p w14:paraId="01645815" w14:textId="77777777" w:rsidR="00867449" w:rsidRPr="00CF557A" w:rsidRDefault="00867449" w:rsidP="00F12E03">
      <w:pPr>
        <w:pStyle w:val="Heading3"/>
      </w:pPr>
      <w:bookmarkStart w:id="209" w:name="_Toc399856461"/>
      <w:bookmarkStart w:id="210" w:name="_Toc135407835"/>
      <w:r w:rsidRPr="00CF557A">
        <w:t>Disability Support Pension (blind)</w:t>
      </w:r>
      <w:bookmarkEnd w:id="209"/>
      <w:bookmarkEnd w:id="210"/>
    </w:p>
    <w:p w14:paraId="0193BEC0" w14:textId="77777777" w:rsidR="00867449" w:rsidRPr="00867449" w:rsidRDefault="00867449" w:rsidP="00867449">
      <w:pPr>
        <w:rPr>
          <w:szCs w:val="24"/>
        </w:rPr>
      </w:pPr>
      <w:r w:rsidRPr="00867449">
        <w:rPr>
          <w:szCs w:val="24"/>
        </w:rPr>
        <w:t>To be eligible for the Disability Support Pension (blind), you must:</w:t>
      </w:r>
    </w:p>
    <w:p w14:paraId="35065E5C" w14:textId="77777777" w:rsidR="00867449" w:rsidRPr="00867449" w:rsidRDefault="00867449" w:rsidP="00CF557A">
      <w:pPr>
        <w:pStyle w:val="ListBullet"/>
        <w:numPr>
          <w:ilvl w:val="0"/>
          <w:numId w:val="26"/>
        </w:numPr>
        <w:spacing w:line="360" w:lineRule="auto"/>
        <w:ind w:left="357" w:hanging="357"/>
        <w:rPr>
          <w:rFonts w:cs="Arial"/>
          <w:sz w:val="24"/>
          <w:szCs w:val="24"/>
        </w:rPr>
      </w:pPr>
      <w:r w:rsidRPr="00867449">
        <w:rPr>
          <w:rFonts w:cs="Arial"/>
          <w:sz w:val="24"/>
          <w:szCs w:val="24"/>
        </w:rPr>
        <w:t>Be permanently legally blind. The definition of “legal blindness in Australia is visual acuity (clarity) of no greater than 6/60 and/or a visual field of no greater than 10 degrees after correction”.</w:t>
      </w:r>
    </w:p>
    <w:p w14:paraId="505ECC98" w14:textId="77777777" w:rsidR="00867449" w:rsidRPr="00867449" w:rsidRDefault="00867449" w:rsidP="00CF557A">
      <w:pPr>
        <w:pStyle w:val="ListBullet"/>
        <w:numPr>
          <w:ilvl w:val="0"/>
          <w:numId w:val="26"/>
        </w:numPr>
        <w:spacing w:line="360" w:lineRule="auto"/>
        <w:ind w:left="357" w:hanging="357"/>
        <w:rPr>
          <w:rFonts w:cs="Arial"/>
          <w:sz w:val="24"/>
          <w:szCs w:val="24"/>
        </w:rPr>
      </w:pPr>
      <w:r w:rsidRPr="00867449">
        <w:rPr>
          <w:rFonts w:cs="Arial"/>
          <w:sz w:val="24"/>
          <w:szCs w:val="24"/>
        </w:rPr>
        <w:t xml:space="preserve">Be over the age of 16 and under the Aged Pension </w:t>
      </w:r>
      <w:proofErr w:type="gramStart"/>
      <w:r w:rsidRPr="00867449">
        <w:rPr>
          <w:rFonts w:cs="Arial"/>
          <w:sz w:val="24"/>
          <w:szCs w:val="24"/>
        </w:rPr>
        <w:t>age</w:t>
      </w:r>
      <w:proofErr w:type="gramEnd"/>
    </w:p>
    <w:p w14:paraId="5FDBCB41" w14:textId="77777777" w:rsidR="00867449" w:rsidRPr="00867449" w:rsidRDefault="00867449" w:rsidP="00CF557A">
      <w:pPr>
        <w:pStyle w:val="ListBullet"/>
        <w:numPr>
          <w:ilvl w:val="0"/>
          <w:numId w:val="26"/>
        </w:numPr>
        <w:spacing w:line="360" w:lineRule="auto"/>
        <w:ind w:left="357" w:hanging="357"/>
        <w:rPr>
          <w:rFonts w:cs="Arial"/>
          <w:sz w:val="24"/>
          <w:szCs w:val="24"/>
        </w:rPr>
      </w:pPr>
      <w:r w:rsidRPr="00867449">
        <w:rPr>
          <w:rFonts w:cs="Arial"/>
          <w:sz w:val="24"/>
          <w:szCs w:val="24"/>
        </w:rPr>
        <w:t xml:space="preserve">Be an Australian citizen or hold permanent resident </w:t>
      </w:r>
      <w:proofErr w:type="gramStart"/>
      <w:r w:rsidRPr="00867449">
        <w:rPr>
          <w:rFonts w:cs="Arial"/>
          <w:sz w:val="24"/>
          <w:szCs w:val="24"/>
        </w:rPr>
        <w:t>status</w:t>
      </w:r>
      <w:proofErr w:type="gramEnd"/>
    </w:p>
    <w:p w14:paraId="0E1171A8" w14:textId="77777777" w:rsidR="00867449" w:rsidRPr="00867449" w:rsidRDefault="00867449" w:rsidP="00CF557A">
      <w:pPr>
        <w:pStyle w:val="ListBullet"/>
        <w:numPr>
          <w:ilvl w:val="0"/>
          <w:numId w:val="26"/>
        </w:numPr>
        <w:spacing w:line="360" w:lineRule="auto"/>
        <w:ind w:left="357" w:hanging="357"/>
        <w:rPr>
          <w:rFonts w:cs="Arial"/>
          <w:sz w:val="24"/>
          <w:szCs w:val="24"/>
        </w:rPr>
      </w:pPr>
      <w:r w:rsidRPr="00867449">
        <w:rPr>
          <w:rFonts w:cs="Arial"/>
          <w:sz w:val="24"/>
          <w:szCs w:val="24"/>
        </w:rPr>
        <w:t>Have been residing in Australia continuously for ten years (unless your permanent blindness occurred in Australia)</w:t>
      </w:r>
    </w:p>
    <w:p w14:paraId="50A93843" w14:textId="77777777" w:rsidR="00867449" w:rsidRPr="00867449" w:rsidRDefault="00867449" w:rsidP="00867449">
      <w:pPr>
        <w:rPr>
          <w:szCs w:val="24"/>
        </w:rPr>
      </w:pPr>
      <w:r w:rsidRPr="00867449">
        <w:rPr>
          <w:szCs w:val="24"/>
        </w:rPr>
        <w:lastRenderedPageBreak/>
        <w:t>If you are deemed eligible to receive the Disability Support Pension (blind), you are entitled to receive the maximum pension rate. While this pension is income and assets test free, any allowances you are paid in addition to DSP (blind) such as Rent Assistance will be subject to income and assets testing.</w:t>
      </w:r>
    </w:p>
    <w:p w14:paraId="027331A5" w14:textId="5C911027" w:rsidR="00867449" w:rsidRPr="00867449" w:rsidRDefault="00867449" w:rsidP="00DB7DF5">
      <w:pPr>
        <w:spacing w:after="240"/>
        <w:rPr>
          <w:szCs w:val="24"/>
        </w:rPr>
      </w:pPr>
      <w:r w:rsidRPr="00867449">
        <w:rPr>
          <w:szCs w:val="24"/>
        </w:rPr>
        <w:t>Income earned from the Disability Support Pension (blind) prior</w:t>
      </w:r>
      <w:r w:rsidR="00D10B62">
        <w:rPr>
          <w:szCs w:val="24"/>
        </w:rPr>
        <w:t xml:space="preserve"> </w:t>
      </w:r>
      <w:r w:rsidRPr="00867449">
        <w:rPr>
          <w:szCs w:val="24"/>
        </w:rPr>
        <w:t>to retirement age is not classified as taxable income and does</w:t>
      </w:r>
      <w:r w:rsidR="00D10B62">
        <w:rPr>
          <w:szCs w:val="24"/>
        </w:rPr>
        <w:t xml:space="preserve"> </w:t>
      </w:r>
      <w:r w:rsidRPr="00867449">
        <w:rPr>
          <w:szCs w:val="24"/>
        </w:rPr>
        <w:t>not need to be declared on your tax return. After an individual reaches retirement age, they may elect to remain on the Disability Support Pension (blind) or to transfer to the Age Pension. To find out which option might be best for your set of circumstances, please refer to the article at the end of this document entitled “Age Pension vs. Disability Support Pension (blind)”.</w:t>
      </w:r>
    </w:p>
    <w:p w14:paraId="0DF1DBFF" w14:textId="2A30D6B5" w:rsidR="00867449" w:rsidRPr="00867449" w:rsidRDefault="00867449" w:rsidP="00F12E03">
      <w:pPr>
        <w:pStyle w:val="Heading3"/>
        <w:rPr>
          <w:sz w:val="24"/>
        </w:rPr>
      </w:pPr>
      <w:bookmarkStart w:id="211" w:name="_Toc399856462"/>
      <w:bookmarkStart w:id="212" w:name="_Toc135407836"/>
      <w:r w:rsidRPr="00DB7DF5">
        <w:t>Education Entry Payment</w:t>
      </w:r>
      <w:bookmarkEnd w:id="211"/>
      <w:bookmarkEnd w:id="212"/>
      <w:r w:rsidRPr="00DB7DF5">
        <w:t xml:space="preserve"> </w:t>
      </w:r>
    </w:p>
    <w:p w14:paraId="129172E6" w14:textId="2488E805" w:rsidR="00867449" w:rsidRDefault="00867449" w:rsidP="00226194">
      <w:pPr>
        <w:spacing w:after="240"/>
        <w:rPr>
          <w:szCs w:val="24"/>
        </w:rPr>
      </w:pPr>
      <w:r w:rsidRPr="00867449">
        <w:rPr>
          <w:szCs w:val="24"/>
        </w:rPr>
        <w:t>If you are already receiving a payment such as the Disability Support Pension and are enrolled in an approved course, you may be eligible to receive the Education Entry Payment to help cover your study costs. Your eligibility for this payment will be determined when you provide Centrelink with proof of enrolment in an approved course.</w:t>
      </w:r>
    </w:p>
    <w:p w14:paraId="746B2F83" w14:textId="77777777" w:rsidR="00147887" w:rsidRDefault="00147887" w:rsidP="00147887">
      <w:pPr>
        <w:spacing w:before="0" w:after="240"/>
        <w:rPr>
          <w:szCs w:val="24"/>
        </w:rPr>
      </w:pPr>
      <w:r>
        <w:rPr>
          <w:szCs w:val="24"/>
        </w:rPr>
        <w:t xml:space="preserve">Specific page on website: </w:t>
      </w:r>
      <w:hyperlink r:id="rId109" w:history="1">
        <w:r w:rsidRPr="00DD0478">
          <w:rPr>
            <w:rStyle w:val="Hyperlink"/>
            <w:szCs w:val="24"/>
          </w:rPr>
          <w:t>https://www.servicesaustralia.gov.au/education-entry-payment</w:t>
        </w:r>
      </w:hyperlink>
    </w:p>
    <w:p w14:paraId="7D45B8B7" w14:textId="77777777" w:rsidR="00867449" w:rsidRPr="00226194" w:rsidRDefault="00867449" w:rsidP="00F12E03">
      <w:pPr>
        <w:pStyle w:val="Heading3"/>
      </w:pPr>
      <w:bookmarkStart w:id="213" w:name="_Toc399856463"/>
      <w:bookmarkStart w:id="214" w:name="_Toc135407837"/>
      <w:r w:rsidRPr="00226194">
        <w:t>Essential Medical Equipment Payment</w:t>
      </w:r>
      <w:bookmarkEnd w:id="213"/>
      <w:bookmarkEnd w:id="214"/>
    </w:p>
    <w:p w14:paraId="76CC407C" w14:textId="77777777" w:rsidR="00867449" w:rsidRDefault="00867449" w:rsidP="00226194">
      <w:pPr>
        <w:spacing w:after="240"/>
        <w:rPr>
          <w:color w:val="000000"/>
          <w:szCs w:val="24"/>
        </w:rPr>
      </w:pPr>
      <w:r w:rsidRPr="00867449">
        <w:rPr>
          <w:color w:val="000000"/>
          <w:szCs w:val="24"/>
        </w:rPr>
        <w:t xml:space="preserve">If you experience an increase in energy costs </w:t>
      </w:r>
      <w:proofErr w:type="gramStart"/>
      <w:r w:rsidRPr="00867449">
        <w:rPr>
          <w:color w:val="000000"/>
          <w:szCs w:val="24"/>
        </w:rPr>
        <w:t>as a result of</w:t>
      </w:r>
      <w:proofErr w:type="gramEnd"/>
      <w:r w:rsidRPr="00867449">
        <w:rPr>
          <w:color w:val="000000"/>
          <w:szCs w:val="24"/>
        </w:rPr>
        <w:t xml:space="preserve"> using essential medical equipment that is necessary to manage your disability or medical condition, you may be eligible for the Essential Medical Equipment Payment, which is paid on an annual basis.</w:t>
      </w:r>
    </w:p>
    <w:p w14:paraId="289D6EFB" w14:textId="77777777" w:rsidR="00147887" w:rsidRDefault="00147887" w:rsidP="00147887">
      <w:pPr>
        <w:spacing w:after="240"/>
        <w:rPr>
          <w:color w:val="000000"/>
          <w:szCs w:val="24"/>
        </w:rPr>
      </w:pPr>
      <w:r>
        <w:rPr>
          <w:color w:val="000000"/>
          <w:szCs w:val="24"/>
        </w:rPr>
        <w:t xml:space="preserve">Specific page on website: </w:t>
      </w:r>
      <w:hyperlink r:id="rId110" w:history="1">
        <w:r w:rsidRPr="00015D71">
          <w:rPr>
            <w:rStyle w:val="Hyperlink"/>
            <w:szCs w:val="24"/>
          </w:rPr>
          <w:t>https://www.servicesaustralia.gov.au/essential-medical-equipment-payment</w:t>
        </w:r>
      </w:hyperlink>
    </w:p>
    <w:p w14:paraId="29463214" w14:textId="77777777" w:rsidR="00147887" w:rsidRPr="00CF4528" w:rsidRDefault="00147887" w:rsidP="00147887">
      <w:pPr>
        <w:pStyle w:val="Heading3"/>
        <w:rPr>
          <w:lang w:val="en-US" w:eastAsia="en-US"/>
        </w:rPr>
      </w:pPr>
      <w:bookmarkStart w:id="215" w:name="_Toc412623467"/>
      <w:bookmarkStart w:id="216" w:name="_Toc412629400"/>
      <w:bookmarkStart w:id="217" w:name="_Toc412637031"/>
      <w:bookmarkStart w:id="218" w:name="_Toc414875981"/>
      <w:bookmarkStart w:id="219" w:name="_Toc135407838"/>
      <w:bookmarkStart w:id="220" w:name="_Toc399856464"/>
      <w:r w:rsidRPr="00CF4528">
        <w:rPr>
          <w:lang w:val="en-US" w:eastAsia="en-US"/>
        </w:rPr>
        <w:t>Financial Information Service</w:t>
      </w:r>
      <w:bookmarkEnd w:id="215"/>
      <w:bookmarkEnd w:id="216"/>
      <w:bookmarkEnd w:id="217"/>
      <w:bookmarkEnd w:id="218"/>
      <w:bookmarkEnd w:id="219"/>
    </w:p>
    <w:p w14:paraId="04FBE19E" w14:textId="77777777" w:rsidR="00147887" w:rsidRPr="00CF4528" w:rsidRDefault="00147887" w:rsidP="00147887">
      <w:pPr>
        <w:shd w:val="clear" w:color="auto" w:fill="FFFFFF"/>
        <w:spacing w:before="100" w:beforeAutospacing="1" w:after="100" w:afterAutospacing="1"/>
        <w:rPr>
          <w:rFonts w:eastAsia="Times New Roman"/>
          <w:szCs w:val="24"/>
          <w:lang w:eastAsia="en-AU"/>
        </w:rPr>
      </w:pPr>
      <w:r w:rsidRPr="00CF4528">
        <w:rPr>
          <w:spacing w:val="1"/>
          <w:szCs w:val="24"/>
          <w:shd w:val="clear" w:color="auto" w:fill="FFFFFF"/>
        </w:rPr>
        <w:t>Services Australia (Centrelink) operates the Financial Information Service which provides a free and confidential service that can inform and educate you about financial matters. The Financial Information Service can help you make informed decisions about your finances and help you plan for your future financial needs.</w:t>
      </w:r>
    </w:p>
    <w:p w14:paraId="4E0B0E4A" w14:textId="77777777" w:rsidR="00147887" w:rsidRDefault="00147887" w:rsidP="00147887">
      <w:pPr>
        <w:rPr>
          <w:rFonts w:eastAsia="Calibri"/>
          <w:szCs w:val="24"/>
          <w:lang w:val="en-US" w:eastAsia="en-US"/>
        </w:rPr>
      </w:pPr>
      <w:r w:rsidRPr="00CF4528">
        <w:rPr>
          <w:rFonts w:eastAsia="Calibri"/>
          <w:szCs w:val="24"/>
          <w:lang w:val="en-US" w:eastAsia="en-US"/>
        </w:rPr>
        <w:t xml:space="preserve">Specific page on website: </w:t>
      </w:r>
      <w:hyperlink r:id="rId111" w:history="1">
        <w:r w:rsidRPr="00CF4528">
          <w:rPr>
            <w:rStyle w:val="Hyperlink"/>
            <w:rFonts w:eastAsia="Calibri"/>
            <w:color w:val="auto"/>
            <w:szCs w:val="24"/>
            <w:lang w:val="en-US" w:eastAsia="en-US"/>
          </w:rPr>
          <w:t>https://www.servicesaustralia.gov.au/financial-information-service</w:t>
        </w:r>
      </w:hyperlink>
    </w:p>
    <w:p w14:paraId="37B28FBB" w14:textId="4F221EF7" w:rsidR="00056D6C" w:rsidRPr="00401A8B" w:rsidRDefault="00056D6C" w:rsidP="00056D6C">
      <w:pPr>
        <w:pStyle w:val="Heading3"/>
      </w:pPr>
      <w:bookmarkStart w:id="221" w:name="_Toc135407839"/>
      <w:bookmarkStart w:id="222" w:name="_Toc412623468"/>
      <w:bookmarkStart w:id="223" w:name="_Toc412629401"/>
      <w:bookmarkStart w:id="224" w:name="_Toc412637032"/>
      <w:bookmarkStart w:id="225" w:name="_Toc414875982"/>
      <w:proofErr w:type="spellStart"/>
      <w:r w:rsidRPr="00401A8B">
        <w:lastRenderedPageBreak/>
        <w:t>Job</w:t>
      </w:r>
      <w:r w:rsidR="00DD59EB">
        <w:t>S</w:t>
      </w:r>
      <w:r w:rsidRPr="00401A8B">
        <w:t>eeker</w:t>
      </w:r>
      <w:proofErr w:type="spellEnd"/>
      <w:r w:rsidRPr="00401A8B">
        <w:t xml:space="preserve"> Payment</w:t>
      </w:r>
      <w:bookmarkEnd w:id="221"/>
    </w:p>
    <w:p w14:paraId="5840DBC3" w14:textId="77777777" w:rsidR="00056D6C" w:rsidRPr="00401A8B" w:rsidRDefault="00056D6C" w:rsidP="00056D6C">
      <w:pPr>
        <w:rPr>
          <w:szCs w:val="24"/>
        </w:rPr>
      </w:pPr>
      <w:proofErr w:type="spellStart"/>
      <w:r w:rsidRPr="00401A8B">
        <w:rPr>
          <w:szCs w:val="24"/>
        </w:rPr>
        <w:t>Job</w:t>
      </w:r>
      <w:r>
        <w:rPr>
          <w:szCs w:val="24"/>
        </w:rPr>
        <w:t>S</w:t>
      </w:r>
      <w:r w:rsidRPr="00401A8B">
        <w:rPr>
          <w:szCs w:val="24"/>
        </w:rPr>
        <w:t>eeker</w:t>
      </w:r>
      <w:proofErr w:type="spellEnd"/>
      <w:r w:rsidRPr="00401A8B">
        <w:rPr>
          <w:szCs w:val="24"/>
        </w:rPr>
        <w:t xml:space="preserve"> Payment replaced Newstart in 2020. Jobseeker provides </w:t>
      </w:r>
      <w:r>
        <w:rPr>
          <w:szCs w:val="24"/>
        </w:rPr>
        <w:t>f</w:t>
      </w:r>
      <w:r w:rsidRPr="00401A8B">
        <w:rPr>
          <w:szCs w:val="24"/>
        </w:rPr>
        <w:t>inancial help if you’re between 22 and Age Pension age and looking for work. It’s also for when you’re sick or injured and can’t do your usual work or study for a short time. You must meet income and asset tests and residency rules to qualify for this payment.</w:t>
      </w:r>
    </w:p>
    <w:p w14:paraId="4B3BB815" w14:textId="77777777" w:rsidR="00056D6C" w:rsidRDefault="00056D6C" w:rsidP="00056D6C">
      <w:pPr>
        <w:pStyle w:val="Heading3"/>
        <w:spacing w:before="0" w:after="240"/>
        <w:rPr>
          <w:rStyle w:val="Hyperlink"/>
          <w:rFonts w:cs="Arial"/>
          <w:b w:val="0"/>
          <w:color w:val="auto"/>
          <w:sz w:val="24"/>
        </w:rPr>
      </w:pPr>
      <w:bookmarkStart w:id="226" w:name="_Toc135407840"/>
      <w:r>
        <w:rPr>
          <w:rFonts w:cs="Arial"/>
          <w:b w:val="0"/>
          <w:color w:val="auto"/>
          <w:sz w:val="24"/>
        </w:rPr>
        <w:t>Specific page on w</w:t>
      </w:r>
      <w:r w:rsidRPr="00401A8B">
        <w:rPr>
          <w:rFonts w:cs="Arial"/>
          <w:b w:val="0"/>
          <w:color w:val="auto"/>
          <w:sz w:val="24"/>
        </w:rPr>
        <w:t xml:space="preserve">ebsite: </w:t>
      </w:r>
      <w:hyperlink r:id="rId112" w:history="1">
        <w:r w:rsidRPr="00401A8B">
          <w:rPr>
            <w:rStyle w:val="Hyperlink"/>
            <w:rFonts w:cs="Arial"/>
            <w:b w:val="0"/>
            <w:color w:val="auto"/>
            <w:sz w:val="24"/>
          </w:rPr>
          <w:t>https://www.servicesaustralia.gov.au/jobseeker-payment</w:t>
        </w:r>
        <w:bookmarkEnd w:id="226"/>
      </w:hyperlink>
    </w:p>
    <w:p w14:paraId="75186357" w14:textId="5D899D5D" w:rsidR="00867449" w:rsidRPr="001520BE" w:rsidRDefault="00F12E03" w:rsidP="001520BE">
      <w:pPr>
        <w:pStyle w:val="Heading3"/>
      </w:pPr>
      <w:bookmarkStart w:id="227" w:name="_Toc135407841"/>
      <w:bookmarkEnd w:id="222"/>
      <w:bookmarkEnd w:id="223"/>
      <w:bookmarkEnd w:id="224"/>
      <w:bookmarkEnd w:id="225"/>
      <w:r w:rsidRPr="001520BE">
        <w:t xml:space="preserve">Mobility </w:t>
      </w:r>
      <w:r w:rsidR="00867449" w:rsidRPr="001520BE">
        <w:t>Allowance</w:t>
      </w:r>
      <w:bookmarkEnd w:id="220"/>
      <w:bookmarkEnd w:id="227"/>
    </w:p>
    <w:p w14:paraId="3FF8CA47" w14:textId="77777777" w:rsidR="001520BE" w:rsidRPr="00867449" w:rsidRDefault="001520BE" w:rsidP="001520BE">
      <w:pPr>
        <w:spacing w:before="0"/>
        <w:rPr>
          <w:szCs w:val="24"/>
        </w:rPr>
      </w:pPr>
      <w:bookmarkStart w:id="228" w:name="_Hlk134443631"/>
      <w:r w:rsidRPr="00867449">
        <w:rPr>
          <w:szCs w:val="24"/>
        </w:rPr>
        <w:t xml:space="preserve">The Mobility Allowance is paid to people with a disability who </w:t>
      </w:r>
      <w:proofErr w:type="gramStart"/>
      <w:r w:rsidRPr="00867449">
        <w:rPr>
          <w:szCs w:val="24"/>
        </w:rPr>
        <w:t>experience difficulty</w:t>
      </w:r>
      <w:proofErr w:type="gramEnd"/>
      <w:r w:rsidRPr="00867449">
        <w:rPr>
          <w:szCs w:val="24"/>
        </w:rPr>
        <w:t xml:space="preserve"> accessing public transport. To qualify for this allowance, you must:</w:t>
      </w:r>
    </w:p>
    <w:p w14:paraId="4674DEF5" w14:textId="77777777" w:rsidR="001520BE" w:rsidRPr="00867449" w:rsidRDefault="001520BE" w:rsidP="001520BE">
      <w:pPr>
        <w:pStyle w:val="ListBullet"/>
        <w:spacing w:line="360" w:lineRule="auto"/>
        <w:rPr>
          <w:rFonts w:cs="Arial"/>
          <w:sz w:val="24"/>
          <w:szCs w:val="24"/>
        </w:rPr>
      </w:pPr>
      <w:r w:rsidRPr="00867449">
        <w:rPr>
          <w:rFonts w:cs="Arial"/>
          <w:sz w:val="24"/>
          <w:szCs w:val="24"/>
        </w:rPr>
        <w:t>Have a disability</w:t>
      </w:r>
      <w:r>
        <w:rPr>
          <w:rFonts w:cs="Arial"/>
          <w:sz w:val="24"/>
          <w:szCs w:val="24"/>
        </w:rPr>
        <w:t>,</w:t>
      </w:r>
    </w:p>
    <w:p w14:paraId="0C9A3CB1" w14:textId="77777777" w:rsidR="001520BE" w:rsidRPr="00867449" w:rsidRDefault="001520BE" w:rsidP="001520BE">
      <w:pPr>
        <w:pStyle w:val="ListBullet"/>
        <w:spacing w:line="360" w:lineRule="auto"/>
        <w:rPr>
          <w:rFonts w:cs="Arial"/>
          <w:sz w:val="24"/>
          <w:szCs w:val="24"/>
        </w:rPr>
      </w:pPr>
      <w:r w:rsidRPr="00867449">
        <w:rPr>
          <w:rFonts w:cs="Arial"/>
          <w:sz w:val="24"/>
          <w:szCs w:val="24"/>
        </w:rPr>
        <w:t>Be at least 16 years of age</w:t>
      </w:r>
      <w:r>
        <w:rPr>
          <w:rFonts w:cs="Arial"/>
          <w:sz w:val="24"/>
          <w:szCs w:val="24"/>
        </w:rPr>
        <w:t>,</w:t>
      </w:r>
    </w:p>
    <w:p w14:paraId="1417040E" w14:textId="77777777" w:rsidR="001520BE" w:rsidRPr="00867449" w:rsidRDefault="001520BE" w:rsidP="001520BE">
      <w:pPr>
        <w:pStyle w:val="ListBullet"/>
        <w:spacing w:line="360" w:lineRule="auto"/>
        <w:rPr>
          <w:rFonts w:cs="Arial"/>
          <w:sz w:val="24"/>
          <w:szCs w:val="24"/>
        </w:rPr>
      </w:pPr>
      <w:r w:rsidRPr="00867449">
        <w:rPr>
          <w:rFonts w:cs="Arial"/>
          <w:sz w:val="24"/>
          <w:szCs w:val="24"/>
        </w:rPr>
        <w:t>Be living in Australia</w:t>
      </w:r>
      <w:r>
        <w:rPr>
          <w:rFonts w:cs="Arial"/>
          <w:sz w:val="24"/>
          <w:szCs w:val="24"/>
        </w:rPr>
        <w:t>,</w:t>
      </w:r>
    </w:p>
    <w:p w14:paraId="520357F0" w14:textId="77777777" w:rsidR="001520BE" w:rsidRPr="00867449" w:rsidRDefault="001520BE" w:rsidP="001520BE">
      <w:pPr>
        <w:pStyle w:val="ListBullet"/>
        <w:spacing w:line="360" w:lineRule="auto"/>
        <w:rPr>
          <w:rFonts w:cs="Arial"/>
          <w:sz w:val="24"/>
          <w:szCs w:val="24"/>
        </w:rPr>
      </w:pPr>
      <w:r w:rsidRPr="00867449">
        <w:rPr>
          <w:rFonts w:cs="Arial"/>
          <w:sz w:val="24"/>
          <w:szCs w:val="24"/>
        </w:rPr>
        <w:t>Be an Australian citizen or hold permanent resident status</w:t>
      </w:r>
      <w:r>
        <w:rPr>
          <w:rFonts w:cs="Arial"/>
          <w:sz w:val="24"/>
          <w:szCs w:val="24"/>
        </w:rPr>
        <w:t>,</w:t>
      </w:r>
    </w:p>
    <w:p w14:paraId="65517DA2" w14:textId="77777777" w:rsidR="001520BE" w:rsidRPr="00867449" w:rsidRDefault="001520BE" w:rsidP="001520BE">
      <w:pPr>
        <w:pStyle w:val="ListBullet"/>
        <w:spacing w:line="360" w:lineRule="auto"/>
        <w:rPr>
          <w:rFonts w:cs="Arial"/>
          <w:sz w:val="24"/>
          <w:szCs w:val="24"/>
        </w:rPr>
      </w:pPr>
      <w:r w:rsidRPr="00867449">
        <w:rPr>
          <w:rFonts w:cs="Arial"/>
          <w:sz w:val="24"/>
          <w:szCs w:val="24"/>
        </w:rPr>
        <w:t xml:space="preserve">Be engaged in </w:t>
      </w:r>
      <w:proofErr w:type="gramStart"/>
      <w:r w:rsidRPr="00867449">
        <w:rPr>
          <w:rFonts w:cs="Arial"/>
          <w:sz w:val="24"/>
          <w:szCs w:val="24"/>
        </w:rPr>
        <w:t>a number of</w:t>
      </w:r>
      <w:proofErr w:type="gramEnd"/>
      <w:r w:rsidRPr="00867449">
        <w:rPr>
          <w:rFonts w:cs="Arial"/>
          <w:sz w:val="24"/>
          <w:szCs w:val="24"/>
        </w:rPr>
        <w:t xml:space="preserve"> qualifying activities</w:t>
      </w:r>
      <w:r>
        <w:rPr>
          <w:rFonts w:cs="Arial"/>
          <w:sz w:val="24"/>
          <w:szCs w:val="24"/>
        </w:rPr>
        <w:t>.</w:t>
      </w:r>
    </w:p>
    <w:p w14:paraId="024D9BD4" w14:textId="77777777" w:rsidR="001520BE" w:rsidRPr="00867449" w:rsidRDefault="001520BE" w:rsidP="001520BE">
      <w:pPr>
        <w:rPr>
          <w:szCs w:val="24"/>
        </w:rPr>
      </w:pPr>
      <w:r w:rsidRPr="00867449">
        <w:rPr>
          <w:szCs w:val="24"/>
        </w:rPr>
        <w:t>Qualifying activities for this allowance include:</w:t>
      </w:r>
    </w:p>
    <w:p w14:paraId="765FBDAC" w14:textId="77777777" w:rsidR="001520BE" w:rsidRPr="00867449" w:rsidRDefault="001520BE" w:rsidP="001520BE">
      <w:pPr>
        <w:pStyle w:val="ListBullet"/>
        <w:spacing w:line="360" w:lineRule="auto"/>
        <w:rPr>
          <w:rFonts w:cs="Arial"/>
          <w:sz w:val="24"/>
          <w:szCs w:val="24"/>
        </w:rPr>
      </w:pPr>
      <w:r w:rsidRPr="00867449">
        <w:rPr>
          <w:rFonts w:cs="Arial"/>
          <w:sz w:val="24"/>
          <w:szCs w:val="24"/>
        </w:rPr>
        <w:t>Looking for work</w:t>
      </w:r>
    </w:p>
    <w:p w14:paraId="51FC6F63" w14:textId="77777777" w:rsidR="001520BE" w:rsidRPr="00867449" w:rsidRDefault="001520BE" w:rsidP="001520BE">
      <w:pPr>
        <w:pStyle w:val="ListBullet"/>
        <w:spacing w:line="360" w:lineRule="auto"/>
        <w:rPr>
          <w:rFonts w:cs="Arial"/>
          <w:sz w:val="24"/>
          <w:szCs w:val="24"/>
        </w:rPr>
      </w:pPr>
      <w:r w:rsidRPr="00867449">
        <w:rPr>
          <w:rFonts w:cs="Arial"/>
          <w:sz w:val="24"/>
          <w:szCs w:val="24"/>
        </w:rPr>
        <w:t>Volunteer work</w:t>
      </w:r>
    </w:p>
    <w:p w14:paraId="5C4A1C21" w14:textId="77777777" w:rsidR="001520BE" w:rsidRPr="00867449" w:rsidRDefault="001520BE" w:rsidP="001520BE">
      <w:pPr>
        <w:pStyle w:val="ListBullet"/>
        <w:spacing w:line="360" w:lineRule="auto"/>
        <w:rPr>
          <w:rFonts w:cs="Arial"/>
          <w:sz w:val="24"/>
          <w:szCs w:val="24"/>
        </w:rPr>
      </w:pPr>
      <w:r w:rsidRPr="00867449">
        <w:rPr>
          <w:rFonts w:cs="Arial"/>
          <w:sz w:val="24"/>
          <w:szCs w:val="24"/>
        </w:rPr>
        <w:t>Paid employment</w:t>
      </w:r>
    </w:p>
    <w:p w14:paraId="2225FECC" w14:textId="77777777" w:rsidR="001520BE" w:rsidRPr="00867449" w:rsidRDefault="001520BE" w:rsidP="001520BE">
      <w:pPr>
        <w:pStyle w:val="ListBullet"/>
        <w:spacing w:line="360" w:lineRule="auto"/>
        <w:rPr>
          <w:rFonts w:cs="Arial"/>
          <w:sz w:val="24"/>
          <w:szCs w:val="24"/>
        </w:rPr>
      </w:pPr>
      <w:r w:rsidRPr="00867449">
        <w:rPr>
          <w:rFonts w:cs="Arial"/>
          <w:sz w:val="24"/>
          <w:szCs w:val="24"/>
        </w:rPr>
        <w:t>Vocational training</w:t>
      </w:r>
    </w:p>
    <w:p w14:paraId="26ACA5A9" w14:textId="77777777" w:rsidR="001520BE" w:rsidRPr="00867449" w:rsidRDefault="001520BE" w:rsidP="001520BE">
      <w:pPr>
        <w:pStyle w:val="ListBullet"/>
        <w:spacing w:line="360" w:lineRule="auto"/>
        <w:rPr>
          <w:rFonts w:cs="Arial"/>
          <w:sz w:val="24"/>
          <w:szCs w:val="24"/>
        </w:rPr>
      </w:pPr>
      <w:r w:rsidRPr="00867449">
        <w:rPr>
          <w:rFonts w:cs="Arial"/>
          <w:sz w:val="24"/>
          <w:szCs w:val="24"/>
        </w:rPr>
        <w:t>Independent living and life skills training</w:t>
      </w:r>
    </w:p>
    <w:p w14:paraId="485C1E29" w14:textId="77777777" w:rsidR="001520BE" w:rsidRDefault="001520BE" w:rsidP="001520BE">
      <w:pPr>
        <w:rPr>
          <w:szCs w:val="24"/>
        </w:rPr>
      </w:pPr>
      <w:r w:rsidRPr="00867449">
        <w:rPr>
          <w:szCs w:val="24"/>
        </w:rPr>
        <w:t xml:space="preserve">Mobility Allowance is not income and assets tested and the income you receive from the allowance is not classified as taxable income. </w:t>
      </w:r>
    </w:p>
    <w:p w14:paraId="10FDD59A" w14:textId="77777777" w:rsidR="001520BE" w:rsidRDefault="001520BE" w:rsidP="001520BE">
      <w:pPr>
        <w:rPr>
          <w:szCs w:val="24"/>
        </w:rPr>
      </w:pPr>
      <w:r>
        <w:rPr>
          <w:szCs w:val="24"/>
        </w:rPr>
        <w:t xml:space="preserve">Specific page on website: </w:t>
      </w:r>
      <w:hyperlink r:id="rId113" w:history="1">
        <w:r w:rsidRPr="00015D71">
          <w:rPr>
            <w:rStyle w:val="Hyperlink"/>
            <w:szCs w:val="24"/>
          </w:rPr>
          <w:t>https://www.servicesaustralia.gov.au/mobility-allowance</w:t>
        </w:r>
      </w:hyperlink>
    </w:p>
    <w:p w14:paraId="42D84238" w14:textId="3C629B0D" w:rsidR="00867449" w:rsidRPr="00F12E03" w:rsidRDefault="00867449" w:rsidP="00F12E03">
      <w:pPr>
        <w:pStyle w:val="Heading3"/>
      </w:pPr>
      <w:bookmarkStart w:id="229" w:name="_Toc399856466"/>
      <w:bookmarkStart w:id="230" w:name="_Toc135407842"/>
      <w:bookmarkEnd w:id="228"/>
      <w:r w:rsidRPr="00F12E03">
        <w:rPr>
          <w:rStyle w:val="Heading3Char"/>
          <w:b/>
        </w:rPr>
        <w:t>Pensioner Education Supplement</w:t>
      </w:r>
      <w:bookmarkEnd w:id="229"/>
      <w:bookmarkEnd w:id="230"/>
      <w:r w:rsidRPr="00F12E03">
        <w:t xml:space="preserve"> </w:t>
      </w:r>
    </w:p>
    <w:p w14:paraId="7D712CCA" w14:textId="77777777" w:rsidR="00867449" w:rsidRDefault="00867449" w:rsidP="00226194">
      <w:pPr>
        <w:spacing w:after="240"/>
        <w:rPr>
          <w:szCs w:val="24"/>
        </w:rPr>
      </w:pPr>
      <w:r w:rsidRPr="00867449">
        <w:rPr>
          <w:szCs w:val="24"/>
        </w:rPr>
        <w:t>The Pensioner Education Supplement is available to individuals already receiving a pension such as the Disability Support Pension, Disability Support Pension (blind) and the Carer Payment. The supplement aims to assist recipients with the cost of full or part-time study.</w:t>
      </w:r>
    </w:p>
    <w:p w14:paraId="249E882D" w14:textId="77777777" w:rsidR="004B68C4" w:rsidRDefault="004B68C4" w:rsidP="004B68C4">
      <w:pPr>
        <w:spacing w:after="240"/>
        <w:rPr>
          <w:szCs w:val="24"/>
        </w:rPr>
      </w:pPr>
      <w:r>
        <w:rPr>
          <w:szCs w:val="24"/>
        </w:rPr>
        <w:t xml:space="preserve">Specific page on website: </w:t>
      </w:r>
      <w:hyperlink r:id="rId114" w:history="1">
        <w:r w:rsidRPr="00DC5AC3">
          <w:rPr>
            <w:rStyle w:val="Hyperlink"/>
            <w:szCs w:val="24"/>
          </w:rPr>
          <w:t>https://www.servicesaustralia.gov.au/pensioner-education-supplement</w:t>
        </w:r>
      </w:hyperlink>
    </w:p>
    <w:p w14:paraId="46767D8C" w14:textId="77777777" w:rsidR="00867449" w:rsidRPr="00226194" w:rsidRDefault="00867449" w:rsidP="00F12E03">
      <w:pPr>
        <w:pStyle w:val="Heading3"/>
      </w:pPr>
      <w:bookmarkStart w:id="231" w:name="_Toc399856467"/>
      <w:bookmarkStart w:id="232" w:name="_Toc135407843"/>
      <w:r w:rsidRPr="00226194">
        <w:lastRenderedPageBreak/>
        <w:t>Rent Assistance</w:t>
      </w:r>
      <w:bookmarkEnd w:id="231"/>
      <w:bookmarkEnd w:id="232"/>
    </w:p>
    <w:p w14:paraId="4ABB2D83" w14:textId="77777777" w:rsidR="00867449" w:rsidRDefault="00867449" w:rsidP="00226194">
      <w:pPr>
        <w:spacing w:after="240"/>
        <w:rPr>
          <w:szCs w:val="24"/>
        </w:rPr>
      </w:pPr>
      <w:r w:rsidRPr="00867449">
        <w:rPr>
          <w:szCs w:val="24"/>
        </w:rPr>
        <w:t>If you are already a Centrelink customer and are required to pay rent for your current place of accommodation, you may be eligible to receive extra financial help. The amount of support provided may vary depending on your circumstances, such as the amount of rent that you are required to pay and the number of people residing in the place of residence.</w:t>
      </w:r>
    </w:p>
    <w:p w14:paraId="51CD77EB" w14:textId="77777777" w:rsidR="00E44CAB" w:rsidRDefault="00E44CAB" w:rsidP="00E44CAB">
      <w:pPr>
        <w:spacing w:after="240"/>
        <w:rPr>
          <w:szCs w:val="24"/>
        </w:rPr>
      </w:pPr>
      <w:r>
        <w:rPr>
          <w:szCs w:val="24"/>
        </w:rPr>
        <w:t xml:space="preserve">Specific page on website: </w:t>
      </w:r>
      <w:hyperlink r:id="rId115" w:history="1">
        <w:r w:rsidRPr="00DC5AC3">
          <w:rPr>
            <w:rStyle w:val="Hyperlink"/>
            <w:szCs w:val="24"/>
          </w:rPr>
          <w:t>https://www.servicesaustralia.gov.au/rent-assistance</w:t>
        </w:r>
      </w:hyperlink>
    </w:p>
    <w:p w14:paraId="5A6513ED" w14:textId="77777777" w:rsidR="00867449" w:rsidRPr="00226194" w:rsidRDefault="00867449" w:rsidP="00F12E03">
      <w:pPr>
        <w:pStyle w:val="Heading3"/>
      </w:pPr>
      <w:bookmarkStart w:id="233" w:name="_Toc399856469"/>
      <w:bookmarkStart w:id="234" w:name="_Toc135407844"/>
      <w:r w:rsidRPr="00226194">
        <w:t>Telephone Allowance</w:t>
      </w:r>
      <w:bookmarkEnd w:id="233"/>
      <w:bookmarkEnd w:id="234"/>
    </w:p>
    <w:p w14:paraId="72BA5D5C" w14:textId="3B54AB1B" w:rsidR="00867449" w:rsidRDefault="00867449" w:rsidP="00226194">
      <w:pPr>
        <w:spacing w:after="240"/>
        <w:rPr>
          <w:szCs w:val="24"/>
        </w:rPr>
      </w:pPr>
      <w:r w:rsidRPr="00867449">
        <w:rPr>
          <w:szCs w:val="24"/>
        </w:rPr>
        <w:t xml:space="preserve">If you already receive a qualifying pension, such as a Disability Support Pension, you may be eligible to receive the Telephone Allowance: a quarterly allowance that aims to assist with the cost of maintaining a home phone and internet connection. Your eligibility for this allowance should be reviewed when you make a claim for other payments, however you may wish to contact </w:t>
      </w:r>
      <w:r w:rsidRPr="00226194">
        <w:rPr>
          <w:szCs w:val="24"/>
        </w:rPr>
        <w:t>Services Australia</w:t>
      </w:r>
      <w:r w:rsidRPr="00867449">
        <w:rPr>
          <w:szCs w:val="24"/>
        </w:rPr>
        <w:t xml:space="preserve"> for further information.</w:t>
      </w:r>
    </w:p>
    <w:p w14:paraId="08A8FAA7" w14:textId="77777777" w:rsidR="001329E6" w:rsidRDefault="001329E6" w:rsidP="001329E6">
      <w:pPr>
        <w:spacing w:after="240"/>
        <w:rPr>
          <w:szCs w:val="24"/>
        </w:rPr>
      </w:pPr>
      <w:r>
        <w:rPr>
          <w:szCs w:val="24"/>
        </w:rPr>
        <w:t xml:space="preserve">Specific page on website: </w:t>
      </w:r>
      <w:hyperlink r:id="rId116" w:history="1">
        <w:r w:rsidRPr="00DC5AC3">
          <w:rPr>
            <w:rStyle w:val="Hyperlink"/>
            <w:szCs w:val="24"/>
          </w:rPr>
          <w:t>https://www.servicesaustralia.gov.au/telephone-allowance</w:t>
        </w:r>
      </w:hyperlink>
    </w:p>
    <w:p w14:paraId="7BB4B5AA" w14:textId="77777777" w:rsidR="00867449" w:rsidRPr="00226194" w:rsidRDefault="00867449" w:rsidP="00F12E03">
      <w:pPr>
        <w:pStyle w:val="Heading3"/>
      </w:pPr>
      <w:bookmarkStart w:id="235" w:name="_Toc399856470"/>
      <w:bookmarkStart w:id="236" w:name="_Toc135407845"/>
      <w:r w:rsidRPr="00226194">
        <w:t>Utilities Allowance</w:t>
      </w:r>
      <w:bookmarkEnd w:id="235"/>
      <w:bookmarkEnd w:id="236"/>
    </w:p>
    <w:p w14:paraId="5EAA3676" w14:textId="09AE9356" w:rsidR="00867449" w:rsidRDefault="00867449" w:rsidP="00226194">
      <w:pPr>
        <w:spacing w:after="240"/>
        <w:rPr>
          <w:szCs w:val="24"/>
        </w:rPr>
      </w:pPr>
      <w:r w:rsidRPr="00867449">
        <w:rPr>
          <w:szCs w:val="24"/>
        </w:rPr>
        <w:t xml:space="preserve">If you already receive a qualifying pension, such as a Disability Support Pension, you may be eligible to receive the Utilities Allowance: a quarterly allowance that aims to assist with the cost of gas, electricity, water etc. Your eligibility for this allowance should be reviewed when you make a claim for other payments, however you may wish to </w:t>
      </w:r>
      <w:r w:rsidRPr="00226194">
        <w:rPr>
          <w:szCs w:val="24"/>
        </w:rPr>
        <w:t xml:space="preserve">contact Services Australia </w:t>
      </w:r>
      <w:r w:rsidRPr="00867449">
        <w:rPr>
          <w:szCs w:val="24"/>
        </w:rPr>
        <w:t>for further information.</w:t>
      </w:r>
    </w:p>
    <w:p w14:paraId="6797F345" w14:textId="77777777" w:rsidR="00247183" w:rsidRDefault="00247183" w:rsidP="00247183">
      <w:pPr>
        <w:spacing w:after="240"/>
        <w:rPr>
          <w:szCs w:val="24"/>
        </w:rPr>
      </w:pPr>
      <w:r>
        <w:rPr>
          <w:szCs w:val="24"/>
        </w:rPr>
        <w:t xml:space="preserve">Specific page on website: </w:t>
      </w:r>
      <w:hyperlink r:id="rId117" w:history="1">
        <w:r w:rsidRPr="00DC5AC3">
          <w:rPr>
            <w:rStyle w:val="Hyperlink"/>
            <w:szCs w:val="24"/>
          </w:rPr>
          <w:t>https://www.servicesaustralia.gov.au/utilities-allowance</w:t>
        </w:r>
      </w:hyperlink>
    </w:p>
    <w:p w14:paraId="4A108474" w14:textId="77777777" w:rsidR="00867449" w:rsidRPr="00226194" w:rsidRDefault="00867449" w:rsidP="00F12E03">
      <w:pPr>
        <w:pStyle w:val="Heading3"/>
      </w:pPr>
      <w:bookmarkStart w:id="237" w:name="_Toc399856471"/>
      <w:bookmarkStart w:id="238" w:name="_Toc135407846"/>
      <w:r w:rsidRPr="00226194">
        <w:t>Youth Allowance</w:t>
      </w:r>
      <w:bookmarkEnd w:id="237"/>
      <w:bookmarkEnd w:id="238"/>
    </w:p>
    <w:p w14:paraId="29289086" w14:textId="77777777" w:rsidR="00C9055D" w:rsidRPr="005C7302" w:rsidRDefault="00C9055D" w:rsidP="00C9055D">
      <w:pPr>
        <w:rPr>
          <w:spacing w:val="1"/>
          <w:szCs w:val="24"/>
          <w:shd w:val="clear" w:color="auto" w:fill="FFFFFF"/>
        </w:rPr>
      </w:pPr>
      <w:bookmarkStart w:id="239" w:name="_Toc399856472"/>
      <w:r w:rsidRPr="005C7302">
        <w:rPr>
          <w:spacing w:val="1"/>
          <w:szCs w:val="24"/>
          <w:shd w:val="clear" w:color="auto" w:fill="FFFFFF"/>
        </w:rPr>
        <w:t>If you are 24 or younger and a student or Australian Apprentice, or 21 or younger and looking for work, you may be eligible for Youth Allowance.</w:t>
      </w:r>
    </w:p>
    <w:p w14:paraId="143D3202" w14:textId="77777777" w:rsidR="00C9055D" w:rsidRDefault="00C9055D" w:rsidP="00C9055D">
      <w:pPr>
        <w:shd w:val="clear" w:color="auto" w:fill="FFFFFF"/>
        <w:spacing w:before="100" w:beforeAutospacing="1" w:after="100" w:afterAutospacing="1"/>
        <w:rPr>
          <w:rFonts w:eastAsia="Times New Roman"/>
          <w:szCs w:val="24"/>
          <w:lang w:eastAsia="en-AU"/>
        </w:rPr>
      </w:pPr>
      <w:r w:rsidRPr="005C7302">
        <w:rPr>
          <w:rFonts w:eastAsia="Times New Roman"/>
          <w:szCs w:val="24"/>
          <w:lang w:eastAsia="en-AU"/>
        </w:rPr>
        <w:t xml:space="preserve">Specific page on website: </w:t>
      </w:r>
      <w:hyperlink r:id="rId118" w:history="1">
        <w:r w:rsidRPr="005C7302">
          <w:rPr>
            <w:rStyle w:val="Hyperlink"/>
            <w:rFonts w:eastAsia="Times New Roman"/>
            <w:color w:val="auto"/>
            <w:szCs w:val="24"/>
            <w:lang w:eastAsia="en-AU"/>
          </w:rPr>
          <w:t>https://www.servicesaustralia.gov.au/youth-allowance</w:t>
        </w:r>
      </w:hyperlink>
    </w:p>
    <w:p w14:paraId="53B1E3E8" w14:textId="77777777" w:rsidR="00867449" w:rsidRPr="00226194" w:rsidRDefault="00867449" w:rsidP="00F12E03">
      <w:pPr>
        <w:pStyle w:val="Heading3"/>
      </w:pPr>
      <w:bookmarkStart w:id="240" w:name="_Toc135407847"/>
      <w:r w:rsidRPr="00226194">
        <w:lastRenderedPageBreak/>
        <w:t>Youth Disability Supplement</w:t>
      </w:r>
      <w:bookmarkEnd w:id="239"/>
      <w:bookmarkEnd w:id="240"/>
    </w:p>
    <w:p w14:paraId="6A81265A" w14:textId="77777777" w:rsidR="00867449" w:rsidRDefault="00867449" w:rsidP="00AA43EE">
      <w:pPr>
        <w:rPr>
          <w:szCs w:val="24"/>
        </w:rPr>
      </w:pPr>
      <w:r w:rsidRPr="00867449">
        <w:rPr>
          <w:szCs w:val="24"/>
        </w:rPr>
        <w:t>If you already receive some support from Centrelink and you have a disability, you may be eligible to receive additional financial support through this supplement.</w:t>
      </w:r>
    </w:p>
    <w:p w14:paraId="5EDE4E23" w14:textId="77777777" w:rsidR="00A67EEB" w:rsidRDefault="00A67EEB" w:rsidP="00A67EEB">
      <w:pPr>
        <w:rPr>
          <w:rStyle w:val="Hyperlink"/>
          <w:rFonts w:eastAsia="Calibri"/>
          <w:szCs w:val="24"/>
          <w:lang w:val="en-US" w:eastAsia="en-US"/>
        </w:rPr>
      </w:pPr>
      <w:r>
        <w:rPr>
          <w:rFonts w:eastAsia="Calibri"/>
          <w:szCs w:val="24"/>
          <w:lang w:val="en-US" w:eastAsia="en-US"/>
        </w:rPr>
        <w:t xml:space="preserve">Specific page on website: </w:t>
      </w:r>
      <w:hyperlink r:id="rId119" w:history="1">
        <w:r w:rsidRPr="00DC5AC3">
          <w:rPr>
            <w:rStyle w:val="Hyperlink"/>
            <w:rFonts w:eastAsia="Calibri"/>
            <w:szCs w:val="24"/>
            <w:lang w:val="en-US" w:eastAsia="en-US"/>
          </w:rPr>
          <w:t>https://www.servicesaustralia.gov.au/youth-disability-supplement</w:t>
        </w:r>
      </w:hyperlink>
    </w:p>
    <w:p w14:paraId="07CA91AF" w14:textId="77777777" w:rsidR="001520BE" w:rsidRPr="007D02F5" w:rsidRDefault="001520BE" w:rsidP="001520BE">
      <w:pPr>
        <w:rPr>
          <w:rFonts w:eastAsia="Times New Roman"/>
          <w:b/>
          <w:bCs/>
          <w:sz w:val="28"/>
          <w:szCs w:val="28"/>
          <w:lang w:eastAsia="en-AU"/>
        </w:rPr>
      </w:pPr>
      <w:r w:rsidRPr="007D02F5">
        <w:rPr>
          <w:b/>
          <w:bCs/>
          <w:sz w:val="28"/>
          <w:szCs w:val="28"/>
        </w:rPr>
        <w:t xml:space="preserve">The following payments are not administered by Services Australia (Centrelink). </w:t>
      </w:r>
    </w:p>
    <w:p w14:paraId="1EB067F1" w14:textId="77777777" w:rsidR="001520BE" w:rsidRPr="00BB6704" w:rsidRDefault="001520BE" w:rsidP="001520BE">
      <w:pPr>
        <w:pStyle w:val="Heading3"/>
      </w:pPr>
      <w:bookmarkStart w:id="241" w:name="_Toc134696443"/>
      <w:bookmarkStart w:id="242" w:name="_Toc135407848"/>
      <w:r w:rsidRPr="00BB6704">
        <w:t>Australian Disability and Indigenous Peoples’ Education Fund</w:t>
      </w:r>
      <w:bookmarkEnd w:id="241"/>
      <w:bookmarkEnd w:id="242"/>
    </w:p>
    <w:p w14:paraId="70905BF1" w14:textId="77777777" w:rsidR="001520BE" w:rsidRPr="00BB6704" w:rsidRDefault="001520BE" w:rsidP="001520BE">
      <w:pPr>
        <w:rPr>
          <w:szCs w:val="24"/>
        </w:rPr>
      </w:pPr>
      <w:r w:rsidRPr="00BB6704">
        <w:rPr>
          <w:szCs w:val="24"/>
        </w:rPr>
        <w:t xml:space="preserve">This fund was set up to assist indigenous and non-indigenous people with a disability to participate in education programs through small grants of up to $2500. Grants are provided every sixth months with applications being considered at the end of March and September each year. </w:t>
      </w:r>
    </w:p>
    <w:p w14:paraId="6D24331F" w14:textId="77777777" w:rsidR="001520BE" w:rsidRPr="00BB6704" w:rsidRDefault="001520BE" w:rsidP="001520BE">
      <w:pPr>
        <w:rPr>
          <w:szCs w:val="24"/>
        </w:rPr>
      </w:pPr>
      <w:r w:rsidRPr="00BB6704">
        <w:rPr>
          <w:szCs w:val="24"/>
        </w:rPr>
        <w:t>Phone: 0421 865 604</w:t>
      </w:r>
    </w:p>
    <w:p w14:paraId="20CA0ECB" w14:textId="77777777" w:rsidR="001520BE" w:rsidRPr="00BB6704" w:rsidRDefault="001520BE" w:rsidP="001520BE">
      <w:pPr>
        <w:rPr>
          <w:szCs w:val="24"/>
        </w:rPr>
      </w:pPr>
      <w:r w:rsidRPr="00BB6704">
        <w:rPr>
          <w:szCs w:val="24"/>
        </w:rPr>
        <w:t xml:space="preserve">Email: </w:t>
      </w:r>
      <w:hyperlink r:id="rId120" w:history="1">
        <w:r w:rsidRPr="00CF5BAD">
          <w:rPr>
            <w:rStyle w:val="Hyperlink"/>
            <w:szCs w:val="24"/>
          </w:rPr>
          <w:t>info@adipef.org.au</w:t>
        </w:r>
      </w:hyperlink>
    </w:p>
    <w:p w14:paraId="02A65632" w14:textId="77777777" w:rsidR="001520BE" w:rsidRDefault="001520BE" w:rsidP="001520BE">
      <w:pPr>
        <w:spacing w:after="240"/>
        <w:rPr>
          <w:rStyle w:val="Hyperlink"/>
          <w:color w:val="auto"/>
          <w:szCs w:val="24"/>
        </w:rPr>
      </w:pPr>
      <w:r w:rsidRPr="00BB6704">
        <w:rPr>
          <w:szCs w:val="24"/>
        </w:rPr>
        <w:t xml:space="preserve">Website: </w:t>
      </w:r>
      <w:hyperlink r:id="rId121" w:history="1">
        <w:r w:rsidRPr="00BB6704">
          <w:rPr>
            <w:rStyle w:val="Hyperlink"/>
            <w:color w:val="auto"/>
            <w:szCs w:val="24"/>
          </w:rPr>
          <w:t>www.adipef.org.au</w:t>
        </w:r>
      </w:hyperlink>
    </w:p>
    <w:p w14:paraId="4245647A" w14:textId="77777777" w:rsidR="001520BE" w:rsidRPr="00BB6704" w:rsidRDefault="001520BE" w:rsidP="001520BE">
      <w:pPr>
        <w:pStyle w:val="Heading3"/>
      </w:pPr>
      <w:bookmarkStart w:id="243" w:name="_Toc134696444"/>
      <w:bookmarkStart w:id="244" w:name="_Toc135407849"/>
      <w:r w:rsidRPr="00BB6704">
        <w:t>Australian Apprenticeships Incentives System</w:t>
      </w:r>
      <w:bookmarkEnd w:id="243"/>
      <w:bookmarkEnd w:id="244"/>
    </w:p>
    <w:p w14:paraId="7B2C6B85" w14:textId="77777777" w:rsidR="001520BE" w:rsidRPr="00BB6704" w:rsidRDefault="001520BE" w:rsidP="001520BE">
      <w:pPr>
        <w:rPr>
          <w:szCs w:val="24"/>
        </w:rPr>
      </w:pPr>
      <w:r w:rsidRPr="00BB6704">
        <w:rPr>
          <w:szCs w:val="24"/>
        </w:rPr>
        <w:t xml:space="preserve">Australian Apprentices with disability and their employers may be eligible to receive additional assistance under the Australian Apprenticeships Incentives System. A range of assistance is available to support Australian Apprentices with disability, including Disabled Australian Apprentice Wage Support which is paid to employers, and assistance for tutorial, </w:t>
      </w:r>
      <w:proofErr w:type="gramStart"/>
      <w:r w:rsidRPr="00BB6704">
        <w:rPr>
          <w:szCs w:val="24"/>
        </w:rPr>
        <w:t>interpreter</w:t>
      </w:r>
      <w:proofErr w:type="gramEnd"/>
      <w:r w:rsidRPr="00BB6704">
        <w:rPr>
          <w:szCs w:val="24"/>
        </w:rPr>
        <w:t xml:space="preserve"> and mentor services for apprentices. </w:t>
      </w:r>
    </w:p>
    <w:p w14:paraId="7225BDEE" w14:textId="77777777" w:rsidR="001520BE" w:rsidRPr="00BB6704" w:rsidRDefault="001520BE" w:rsidP="001520BE">
      <w:pPr>
        <w:rPr>
          <w:szCs w:val="24"/>
        </w:rPr>
      </w:pPr>
      <w:r w:rsidRPr="00BB6704">
        <w:rPr>
          <w:szCs w:val="24"/>
        </w:rPr>
        <w:t xml:space="preserve">Phone: 133 873 (Australian Apprenticeships referral line). </w:t>
      </w:r>
    </w:p>
    <w:p w14:paraId="2CF453F7" w14:textId="77777777" w:rsidR="001520BE" w:rsidRPr="00BB6704" w:rsidRDefault="001520BE" w:rsidP="001520BE">
      <w:pPr>
        <w:rPr>
          <w:szCs w:val="24"/>
        </w:rPr>
      </w:pPr>
      <w:r w:rsidRPr="00BB6704">
        <w:rPr>
          <w:szCs w:val="24"/>
        </w:rPr>
        <w:t xml:space="preserve">Website: </w:t>
      </w:r>
      <w:hyperlink r:id="rId122" w:history="1">
        <w:r w:rsidRPr="00BB6704">
          <w:rPr>
            <w:rStyle w:val="Hyperlink"/>
            <w:color w:val="auto"/>
            <w:szCs w:val="24"/>
          </w:rPr>
          <w:t>www.dewr.gov.au</w:t>
        </w:r>
      </w:hyperlink>
    </w:p>
    <w:p w14:paraId="3445F1FD" w14:textId="77777777" w:rsidR="001520BE" w:rsidRPr="00BB6704" w:rsidRDefault="001520BE" w:rsidP="001520BE">
      <w:pPr>
        <w:rPr>
          <w:b/>
          <w:bCs/>
          <w:szCs w:val="24"/>
        </w:rPr>
      </w:pPr>
      <w:r w:rsidRPr="00BB6704">
        <w:rPr>
          <w:bCs/>
          <w:szCs w:val="24"/>
        </w:rPr>
        <w:t>Specific page on website:</w:t>
      </w:r>
      <w:r w:rsidRPr="00BB6704">
        <w:rPr>
          <w:b/>
          <w:bCs/>
          <w:szCs w:val="24"/>
        </w:rPr>
        <w:t xml:space="preserve"> </w:t>
      </w:r>
      <w:hyperlink r:id="rId123" w:history="1">
        <w:r w:rsidRPr="00BB6704">
          <w:rPr>
            <w:rStyle w:val="Hyperlink"/>
            <w:bCs/>
            <w:color w:val="auto"/>
            <w:szCs w:val="24"/>
          </w:rPr>
          <w:t>https://www.australianapprenticeships.gov.au/aus-apprenticeships-incentives</w:t>
        </w:r>
      </w:hyperlink>
    </w:p>
    <w:p w14:paraId="7A6146C8" w14:textId="77777777" w:rsidR="001520BE" w:rsidRPr="00BB6704" w:rsidRDefault="001520BE" w:rsidP="001520BE">
      <w:pPr>
        <w:pStyle w:val="Heading3"/>
      </w:pPr>
      <w:bookmarkStart w:id="245" w:name="_Toc134696445"/>
      <w:bookmarkStart w:id="246" w:name="_Toc135407850"/>
      <w:r w:rsidRPr="00A81976">
        <w:t>Employment Assistance Fund (EAF)</w:t>
      </w:r>
      <w:bookmarkEnd w:id="245"/>
      <w:bookmarkEnd w:id="246"/>
    </w:p>
    <w:p w14:paraId="00E558A0" w14:textId="77777777" w:rsidR="001520BE" w:rsidRPr="00BB6704" w:rsidRDefault="001520BE" w:rsidP="001520BE">
      <w:pPr>
        <w:rPr>
          <w:szCs w:val="24"/>
        </w:rPr>
      </w:pPr>
      <w:r w:rsidRPr="00BB6704">
        <w:rPr>
          <w:szCs w:val="24"/>
          <w:shd w:val="clear" w:color="auto" w:fill="FFFFFF"/>
        </w:rPr>
        <w:t xml:space="preserve">The Employment Assistance Fund (EAF) gives financial help to eligible people with disability and mental health conditions and employers to buy work related modifications, equipment, </w:t>
      </w:r>
      <w:proofErr w:type="spellStart"/>
      <w:r w:rsidRPr="00BB6704">
        <w:rPr>
          <w:szCs w:val="24"/>
          <w:shd w:val="clear" w:color="auto" w:fill="FFFFFF"/>
        </w:rPr>
        <w:t>Auslan</w:t>
      </w:r>
      <w:proofErr w:type="spellEnd"/>
      <w:r w:rsidRPr="00BB6704">
        <w:rPr>
          <w:szCs w:val="24"/>
          <w:shd w:val="clear" w:color="auto" w:fill="FFFFFF"/>
        </w:rPr>
        <w:t xml:space="preserve"> </w:t>
      </w:r>
      <w:r w:rsidRPr="00BB6704">
        <w:rPr>
          <w:szCs w:val="24"/>
          <w:shd w:val="clear" w:color="auto" w:fill="FFFFFF"/>
        </w:rPr>
        <w:lastRenderedPageBreak/>
        <w:t xml:space="preserve">services and workplace assistance and support services. The EAF is available to eligible people with disability who are about to start a job, are self-employed or who are currently working. It is also available to people with disability who need </w:t>
      </w:r>
      <w:proofErr w:type="spellStart"/>
      <w:r w:rsidRPr="00BB6704">
        <w:rPr>
          <w:szCs w:val="24"/>
          <w:shd w:val="clear" w:color="auto" w:fill="FFFFFF"/>
        </w:rPr>
        <w:t>Auslan</w:t>
      </w:r>
      <w:proofErr w:type="spellEnd"/>
      <w:r w:rsidRPr="00BB6704">
        <w:rPr>
          <w:szCs w:val="24"/>
          <w:shd w:val="clear" w:color="auto" w:fill="FFFFFF"/>
        </w:rPr>
        <w:t xml:space="preserve"> assistance or special work equipment to look for and prepare for a job.</w:t>
      </w:r>
    </w:p>
    <w:p w14:paraId="7985B03D" w14:textId="77777777" w:rsidR="001520BE" w:rsidRPr="00BB6704" w:rsidRDefault="001520BE" w:rsidP="001520BE">
      <w:pPr>
        <w:rPr>
          <w:szCs w:val="24"/>
        </w:rPr>
      </w:pPr>
      <w:r w:rsidRPr="00BB6704">
        <w:rPr>
          <w:szCs w:val="24"/>
        </w:rPr>
        <w:t xml:space="preserve">For further information about the EAF including eligibility, please contact your Employment Services Provider or Job Access. </w:t>
      </w:r>
    </w:p>
    <w:p w14:paraId="18C70442" w14:textId="77777777" w:rsidR="001520BE" w:rsidRPr="00BB6704" w:rsidRDefault="001520BE" w:rsidP="001520BE">
      <w:pPr>
        <w:rPr>
          <w:szCs w:val="24"/>
        </w:rPr>
      </w:pPr>
      <w:r w:rsidRPr="00BB6704">
        <w:rPr>
          <w:szCs w:val="24"/>
        </w:rPr>
        <w:t xml:space="preserve">Phone: 1800 464 800 </w:t>
      </w:r>
    </w:p>
    <w:p w14:paraId="25FB0CCE" w14:textId="77777777" w:rsidR="001520BE" w:rsidRDefault="001520BE" w:rsidP="001520BE">
      <w:pPr>
        <w:spacing w:after="240"/>
        <w:rPr>
          <w:rStyle w:val="Hyperlink"/>
          <w:color w:val="auto"/>
          <w:szCs w:val="24"/>
        </w:rPr>
      </w:pPr>
      <w:r w:rsidRPr="00BB6704">
        <w:rPr>
          <w:szCs w:val="24"/>
        </w:rPr>
        <w:t xml:space="preserve">Website: </w:t>
      </w:r>
      <w:hyperlink r:id="rId124" w:history="1">
        <w:r w:rsidRPr="00BB6704">
          <w:rPr>
            <w:rStyle w:val="Hyperlink"/>
            <w:color w:val="auto"/>
            <w:szCs w:val="24"/>
          </w:rPr>
          <w:t>https://www.jobaccess.gov.au/employment-assistance-fund-eaf</w:t>
        </w:r>
      </w:hyperlink>
    </w:p>
    <w:p w14:paraId="29E967DB" w14:textId="77777777" w:rsidR="001520BE" w:rsidRPr="001520BE" w:rsidRDefault="001520BE" w:rsidP="001520BE">
      <w:pPr>
        <w:pStyle w:val="Heading3"/>
      </w:pPr>
      <w:bookmarkStart w:id="247" w:name="_Toc135407851"/>
      <w:r w:rsidRPr="001520BE">
        <w:t>Medicare Levy Exemption</w:t>
      </w:r>
      <w:bookmarkEnd w:id="247"/>
      <w:r w:rsidRPr="001520BE">
        <w:t xml:space="preserve"> </w:t>
      </w:r>
    </w:p>
    <w:p w14:paraId="7A420037" w14:textId="77777777" w:rsidR="001520BE" w:rsidRPr="0019525D" w:rsidRDefault="001520BE" w:rsidP="001520BE">
      <w:pPr>
        <w:rPr>
          <w:rFonts w:eastAsia="Calibri"/>
          <w:szCs w:val="24"/>
          <w:lang w:val="en-US" w:eastAsia="en-US"/>
        </w:rPr>
      </w:pPr>
      <w:r w:rsidRPr="0019525D">
        <w:rPr>
          <w:rFonts w:eastAsia="Calibri"/>
          <w:szCs w:val="24"/>
          <w:lang w:val="en-US" w:eastAsia="en-US"/>
        </w:rPr>
        <w:t xml:space="preserve">Medicare is the scheme that gives Australian residents access to health care. To help fund the scheme, most taxpayers pay a Medicare levy of 2.0% of their taxable income. People who are on the Disability Support Pension (blind) and aged between 18 and 65 years old, are exempt from paying the Medicare levy. </w:t>
      </w:r>
    </w:p>
    <w:p w14:paraId="510F3F02" w14:textId="77777777" w:rsidR="001520BE" w:rsidRPr="0019525D" w:rsidRDefault="001520BE" w:rsidP="001520BE">
      <w:pPr>
        <w:rPr>
          <w:rFonts w:eastAsia="Calibri"/>
          <w:szCs w:val="24"/>
          <w:lang w:val="en-US" w:eastAsia="en-US"/>
        </w:rPr>
      </w:pPr>
      <w:r w:rsidRPr="0019525D">
        <w:rPr>
          <w:rFonts w:eastAsia="Calibri"/>
          <w:szCs w:val="24"/>
          <w:lang w:val="en-US" w:eastAsia="en-US"/>
        </w:rPr>
        <w:t xml:space="preserve">When you are over 65 years of age, the Disability Support Pension (blind) and aged pension (blind) </w:t>
      </w:r>
      <w:proofErr w:type="gramStart"/>
      <w:r w:rsidRPr="0019525D">
        <w:rPr>
          <w:rFonts w:eastAsia="Calibri"/>
          <w:szCs w:val="24"/>
          <w:lang w:val="en-US" w:eastAsia="en-US"/>
        </w:rPr>
        <w:t>are considered to be</w:t>
      </w:r>
      <w:proofErr w:type="gramEnd"/>
      <w:r w:rsidRPr="0019525D">
        <w:rPr>
          <w:rFonts w:eastAsia="Calibri"/>
          <w:szCs w:val="24"/>
          <w:lang w:val="en-US" w:eastAsia="en-US"/>
        </w:rPr>
        <w:t xml:space="preserve"> taxable payments.  You will need to lodge a tax return, which will determine if you are required to pay all or part of the Medicare levy for that year.</w:t>
      </w:r>
    </w:p>
    <w:p w14:paraId="50F10179" w14:textId="77777777" w:rsidR="001520BE" w:rsidRPr="0019525D" w:rsidRDefault="001520BE" w:rsidP="001520BE">
      <w:pPr>
        <w:rPr>
          <w:rFonts w:eastAsia="Calibri"/>
          <w:szCs w:val="24"/>
          <w:lang w:val="en-US" w:eastAsia="en-US"/>
        </w:rPr>
      </w:pPr>
      <w:r w:rsidRPr="0019525D">
        <w:rPr>
          <w:rFonts w:eastAsia="Calibri"/>
          <w:szCs w:val="24"/>
          <w:lang w:val="en-US" w:eastAsia="en-US"/>
        </w:rPr>
        <w:t xml:space="preserve">It is recommended that you speak to your tax accountant about the Medicare levy, as they will be able to advise on your specific financial circumstances. </w:t>
      </w:r>
    </w:p>
    <w:p w14:paraId="48D25F51" w14:textId="77777777" w:rsidR="001520BE" w:rsidRDefault="001520BE" w:rsidP="001520BE">
      <w:pPr>
        <w:rPr>
          <w:rFonts w:eastAsia="Calibri"/>
          <w:szCs w:val="24"/>
          <w:lang w:val="en-US" w:eastAsia="en-US"/>
        </w:rPr>
      </w:pPr>
      <w:r w:rsidRPr="0019525D">
        <w:rPr>
          <w:rFonts w:eastAsia="Calibri"/>
          <w:szCs w:val="24"/>
          <w:lang w:val="en-US" w:eastAsia="en-US"/>
        </w:rPr>
        <w:t xml:space="preserve">Specific page on website: </w:t>
      </w:r>
      <w:hyperlink r:id="rId125" w:history="1">
        <w:r w:rsidRPr="00015D71">
          <w:rPr>
            <w:rStyle w:val="Hyperlink"/>
            <w:rFonts w:eastAsia="Calibri"/>
            <w:szCs w:val="24"/>
            <w:lang w:val="en-US" w:eastAsia="en-US"/>
          </w:rPr>
          <w:t>https://www.servicesaustralia.gov.au/medicare-and-tax?context=60092</w:t>
        </w:r>
      </w:hyperlink>
    </w:p>
    <w:p w14:paraId="499F7088" w14:textId="77777777" w:rsidR="001520BE" w:rsidRPr="0019525D" w:rsidRDefault="001520BE" w:rsidP="001520BE">
      <w:pPr>
        <w:rPr>
          <w:rFonts w:eastAsia="Calibri"/>
          <w:szCs w:val="24"/>
          <w:lang w:val="en-US" w:eastAsia="en-US"/>
        </w:rPr>
      </w:pPr>
      <w:r w:rsidRPr="0019525D">
        <w:rPr>
          <w:rFonts w:eastAsia="Calibri"/>
          <w:szCs w:val="24"/>
          <w:lang w:val="en-US" w:eastAsia="en-US"/>
        </w:rPr>
        <w:t>To apply for the Medicare levy exemption or for more information</w:t>
      </w:r>
      <w:r w:rsidRPr="0019525D">
        <w:rPr>
          <w:rFonts w:eastAsia="Calibri" w:cs="Times New Roman"/>
          <w:szCs w:val="24"/>
          <w:lang w:val="en-US" w:eastAsia="en-US"/>
        </w:rPr>
        <w:t xml:space="preserve">, go the Australian Taxation Office website. </w:t>
      </w:r>
    </w:p>
    <w:p w14:paraId="04ACDD8A" w14:textId="77777777" w:rsidR="001520BE" w:rsidRPr="0019525D" w:rsidRDefault="001520BE" w:rsidP="001520BE">
      <w:pPr>
        <w:rPr>
          <w:rFonts w:eastAsia="Calibri"/>
          <w:szCs w:val="24"/>
          <w:lang w:val="en-US" w:eastAsia="en-US"/>
        </w:rPr>
      </w:pPr>
      <w:r w:rsidRPr="0019525D">
        <w:rPr>
          <w:rFonts w:eastAsia="Calibri"/>
          <w:szCs w:val="24"/>
          <w:lang w:val="en-US" w:eastAsia="en-US"/>
        </w:rPr>
        <w:t xml:space="preserve">Specific page on website: </w:t>
      </w:r>
      <w:hyperlink r:id="rId126" w:history="1">
        <w:r w:rsidRPr="0019525D">
          <w:rPr>
            <w:rStyle w:val="Hyperlink"/>
            <w:rFonts w:eastAsia="Calibri"/>
            <w:color w:val="auto"/>
            <w:szCs w:val="24"/>
            <w:lang w:val="en-US" w:eastAsia="en-US"/>
          </w:rPr>
          <w:t>https://www.ato.gov.au/Individuals/Medicare-and-private-health-insurance/Medicare-levy/Medicare-levy-exemption/</w:t>
        </w:r>
      </w:hyperlink>
    </w:p>
    <w:p w14:paraId="2B26F07C" w14:textId="77777777" w:rsidR="001520BE" w:rsidRPr="00A81976" w:rsidRDefault="001520BE" w:rsidP="001520BE">
      <w:pPr>
        <w:pStyle w:val="Heading3"/>
      </w:pPr>
      <w:bookmarkStart w:id="248" w:name="_Toc134696446"/>
      <w:bookmarkStart w:id="249" w:name="_Toc135407852"/>
      <w:r w:rsidRPr="00A81976">
        <w:t>No Interest Loans (NILS)</w:t>
      </w:r>
      <w:bookmarkEnd w:id="248"/>
      <w:bookmarkEnd w:id="249"/>
    </w:p>
    <w:p w14:paraId="0FE4A0FD" w14:textId="77777777" w:rsidR="001520BE" w:rsidRPr="006E2780" w:rsidRDefault="001520BE" w:rsidP="001520BE">
      <w:pPr>
        <w:rPr>
          <w:szCs w:val="24"/>
        </w:rPr>
      </w:pPr>
      <w:bookmarkStart w:id="250" w:name="_Hlk134447213"/>
      <w:r w:rsidRPr="006E2780">
        <w:rPr>
          <w:szCs w:val="24"/>
        </w:rPr>
        <w:t xml:space="preserve">NILS are a smart loan option to help you manage your money, and you only pay back what you borrow, no interest and no charges. </w:t>
      </w:r>
    </w:p>
    <w:p w14:paraId="5100B884" w14:textId="77777777" w:rsidR="001520BE" w:rsidRPr="006E2780" w:rsidRDefault="001520BE" w:rsidP="001520BE">
      <w:pPr>
        <w:rPr>
          <w:szCs w:val="24"/>
          <w:shd w:val="clear" w:color="auto" w:fill="FFFFFF"/>
        </w:rPr>
      </w:pPr>
      <w:r w:rsidRPr="006E2780">
        <w:rPr>
          <w:szCs w:val="24"/>
          <w:shd w:val="clear" w:color="auto" w:fill="FFFFFF"/>
        </w:rPr>
        <w:t>Borrow up to $2,000 for essential goods and services including:</w:t>
      </w:r>
    </w:p>
    <w:p w14:paraId="23B3790B" w14:textId="77777777" w:rsidR="001520BE" w:rsidRPr="006E2780" w:rsidRDefault="001520BE" w:rsidP="001520BE">
      <w:pPr>
        <w:pStyle w:val="ListParagraph"/>
        <w:numPr>
          <w:ilvl w:val="0"/>
          <w:numId w:val="33"/>
        </w:numPr>
        <w:rPr>
          <w:shd w:val="clear" w:color="auto" w:fill="FFFFFF"/>
        </w:rPr>
      </w:pPr>
      <w:r w:rsidRPr="006E2780">
        <w:rPr>
          <w:shd w:val="clear" w:color="auto" w:fill="FFFFFF"/>
        </w:rPr>
        <w:lastRenderedPageBreak/>
        <w:t xml:space="preserve">Household items like appliances, </w:t>
      </w:r>
      <w:proofErr w:type="gramStart"/>
      <w:r w:rsidRPr="006E2780">
        <w:rPr>
          <w:shd w:val="clear" w:color="auto" w:fill="FFFFFF"/>
        </w:rPr>
        <w:t>whitegoods</w:t>
      </w:r>
      <w:proofErr w:type="gramEnd"/>
      <w:r w:rsidRPr="006E2780">
        <w:rPr>
          <w:shd w:val="clear" w:color="auto" w:fill="FFFFFF"/>
        </w:rPr>
        <w:t xml:space="preserve"> and furniture,</w:t>
      </w:r>
    </w:p>
    <w:p w14:paraId="373773B6" w14:textId="77777777" w:rsidR="001520BE" w:rsidRPr="006E2780" w:rsidRDefault="001520BE" w:rsidP="001520BE">
      <w:pPr>
        <w:pStyle w:val="ListParagraph"/>
        <w:numPr>
          <w:ilvl w:val="0"/>
          <w:numId w:val="33"/>
        </w:numPr>
        <w:rPr>
          <w:shd w:val="clear" w:color="auto" w:fill="FFFFFF"/>
        </w:rPr>
      </w:pPr>
      <w:r w:rsidRPr="006E2780">
        <w:rPr>
          <w:shd w:val="clear" w:color="auto" w:fill="FFFFFF"/>
        </w:rPr>
        <w:t>Car repairs and registration</w:t>
      </w:r>
    </w:p>
    <w:p w14:paraId="655EE95A" w14:textId="77777777" w:rsidR="001520BE" w:rsidRPr="006E2780" w:rsidRDefault="001520BE" w:rsidP="001520BE">
      <w:pPr>
        <w:pStyle w:val="ListParagraph"/>
        <w:numPr>
          <w:ilvl w:val="0"/>
          <w:numId w:val="33"/>
        </w:numPr>
        <w:rPr>
          <w:shd w:val="clear" w:color="auto" w:fill="FFFFFF"/>
        </w:rPr>
      </w:pPr>
      <w:r w:rsidRPr="006E2780">
        <w:rPr>
          <w:shd w:val="clear" w:color="auto" w:fill="FFFFFF"/>
        </w:rPr>
        <w:t>Medical, dental, wellbeing and life event expenses</w:t>
      </w:r>
    </w:p>
    <w:p w14:paraId="052B128B" w14:textId="77777777" w:rsidR="001520BE" w:rsidRPr="006E2780" w:rsidRDefault="001520BE" w:rsidP="001520BE">
      <w:pPr>
        <w:pStyle w:val="ListParagraph"/>
        <w:numPr>
          <w:ilvl w:val="0"/>
          <w:numId w:val="33"/>
        </w:numPr>
        <w:rPr>
          <w:shd w:val="clear" w:color="auto" w:fill="FFFFFF"/>
        </w:rPr>
      </w:pPr>
      <w:r w:rsidRPr="006E2780">
        <w:rPr>
          <w:shd w:val="clear" w:color="auto" w:fill="FFFFFF"/>
        </w:rPr>
        <w:t>Technology like a phone or laptop</w:t>
      </w:r>
    </w:p>
    <w:p w14:paraId="607300BD" w14:textId="77777777" w:rsidR="001520BE" w:rsidRPr="006E2780" w:rsidRDefault="001520BE" w:rsidP="001520BE">
      <w:pPr>
        <w:pStyle w:val="ListParagraph"/>
        <w:numPr>
          <w:ilvl w:val="0"/>
          <w:numId w:val="33"/>
        </w:numPr>
        <w:rPr>
          <w:shd w:val="clear" w:color="auto" w:fill="FFFFFF"/>
        </w:rPr>
      </w:pPr>
      <w:r w:rsidRPr="006E2780">
        <w:rPr>
          <w:shd w:val="clear" w:color="auto" w:fill="FFFFFF"/>
        </w:rPr>
        <w:t>Education expenses like fees or uniforms</w:t>
      </w:r>
    </w:p>
    <w:p w14:paraId="36F02CE0" w14:textId="77777777" w:rsidR="001520BE" w:rsidRPr="006E2780" w:rsidRDefault="001520BE" w:rsidP="001520BE">
      <w:pPr>
        <w:pStyle w:val="ListParagraph"/>
        <w:numPr>
          <w:ilvl w:val="0"/>
          <w:numId w:val="33"/>
        </w:numPr>
        <w:rPr>
          <w:shd w:val="clear" w:color="auto" w:fill="FFFFFF"/>
        </w:rPr>
      </w:pPr>
      <w:r w:rsidRPr="006E2780">
        <w:rPr>
          <w:shd w:val="clear" w:color="auto" w:fill="FFFFFF"/>
        </w:rPr>
        <w:t>Employment expenses like licenses or equipment</w:t>
      </w:r>
    </w:p>
    <w:p w14:paraId="36F65B87" w14:textId="77777777" w:rsidR="001520BE" w:rsidRPr="006E2780" w:rsidRDefault="001520BE" w:rsidP="001520BE">
      <w:pPr>
        <w:rPr>
          <w:szCs w:val="24"/>
          <w:shd w:val="clear" w:color="auto" w:fill="FFFFFF"/>
        </w:rPr>
      </w:pPr>
      <w:r w:rsidRPr="006E2780">
        <w:rPr>
          <w:szCs w:val="24"/>
          <w:shd w:val="clear" w:color="auto" w:fill="FFFFFF"/>
        </w:rPr>
        <w:t>Borrow up to $3,000 for:</w:t>
      </w:r>
    </w:p>
    <w:p w14:paraId="24220ED4" w14:textId="77777777" w:rsidR="001520BE" w:rsidRPr="006E2780" w:rsidRDefault="001520BE" w:rsidP="001520BE">
      <w:pPr>
        <w:pStyle w:val="ListParagraph"/>
        <w:numPr>
          <w:ilvl w:val="0"/>
          <w:numId w:val="33"/>
        </w:numPr>
        <w:rPr>
          <w:shd w:val="clear" w:color="auto" w:fill="FFFFFF"/>
        </w:rPr>
      </w:pPr>
      <w:r w:rsidRPr="006E2780">
        <w:rPr>
          <w:shd w:val="clear" w:color="auto" w:fill="FFFFFF"/>
        </w:rPr>
        <w:t xml:space="preserve">Bond and rent in </w:t>
      </w:r>
      <w:proofErr w:type="gramStart"/>
      <w:r w:rsidRPr="006E2780">
        <w:rPr>
          <w:shd w:val="clear" w:color="auto" w:fill="FFFFFF"/>
        </w:rPr>
        <w:t>advance</w:t>
      </w:r>
      <w:proofErr w:type="gramEnd"/>
    </w:p>
    <w:p w14:paraId="499FAB1D" w14:textId="77777777" w:rsidR="001520BE" w:rsidRPr="006E2780" w:rsidRDefault="001520BE" w:rsidP="001520BE">
      <w:pPr>
        <w:pStyle w:val="ListParagraph"/>
        <w:numPr>
          <w:ilvl w:val="0"/>
          <w:numId w:val="33"/>
        </w:numPr>
        <w:rPr>
          <w:shd w:val="clear" w:color="auto" w:fill="FFFFFF"/>
        </w:rPr>
      </w:pPr>
      <w:r w:rsidRPr="006E2780">
        <w:rPr>
          <w:shd w:val="clear" w:color="auto" w:fill="FFFFFF"/>
        </w:rPr>
        <w:t>Rates</w:t>
      </w:r>
    </w:p>
    <w:p w14:paraId="0D74580C" w14:textId="77777777" w:rsidR="001520BE" w:rsidRPr="006E2780" w:rsidRDefault="001520BE" w:rsidP="001520BE">
      <w:pPr>
        <w:pStyle w:val="ListParagraph"/>
        <w:numPr>
          <w:ilvl w:val="0"/>
          <w:numId w:val="33"/>
        </w:numPr>
        <w:rPr>
          <w:shd w:val="clear" w:color="auto" w:fill="FFFFFF"/>
        </w:rPr>
      </w:pPr>
      <w:r w:rsidRPr="006E2780">
        <w:rPr>
          <w:shd w:val="clear" w:color="auto" w:fill="FFFFFF"/>
        </w:rPr>
        <w:t xml:space="preserve">Costs associated with a natural </w:t>
      </w:r>
      <w:proofErr w:type="gramStart"/>
      <w:r w:rsidRPr="006E2780">
        <w:rPr>
          <w:shd w:val="clear" w:color="auto" w:fill="FFFFFF"/>
        </w:rPr>
        <w:t>disaster</w:t>
      </w:r>
      <w:proofErr w:type="gramEnd"/>
    </w:p>
    <w:p w14:paraId="43627609" w14:textId="77777777" w:rsidR="001520BE" w:rsidRPr="006E2780" w:rsidRDefault="001520BE" w:rsidP="001520BE">
      <w:pPr>
        <w:rPr>
          <w:szCs w:val="24"/>
          <w:shd w:val="clear" w:color="auto" w:fill="FFFFFF"/>
        </w:rPr>
      </w:pPr>
      <w:r w:rsidRPr="006E2780">
        <w:rPr>
          <w:szCs w:val="24"/>
          <w:shd w:val="clear" w:color="auto" w:fill="FFFFFF"/>
        </w:rPr>
        <w:t>No Interest Loans are offered by more than 170 local community not-for-profit organisations in over 600 locations around Australia. </w:t>
      </w:r>
    </w:p>
    <w:p w14:paraId="33572185" w14:textId="77777777" w:rsidR="001520BE" w:rsidRPr="006E2780" w:rsidRDefault="001520BE" w:rsidP="001520BE">
      <w:pPr>
        <w:rPr>
          <w:szCs w:val="24"/>
          <w:shd w:val="clear" w:color="auto" w:fill="FFFFFF"/>
        </w:rPr>
      </w:pPr>
      <w:r>
        <w:rPr>
          <w:szCs w:val="24"/>
          <w:shd w:val="clear" w:color="auto" w:fill="FFFFFF"/>
        </w:rPr>
        <w:t>For eligibility criteria and t</w:t>
      </w:r>
      <w:r w:rsidRPr="006E2780">
        <w:rPr>
          <w:szCs w:val="24"/>
          <w:shd w:val="clear" w:color="auto" w:fill="FFFFFF"/>
        </w:rPr>
        <w:t>o find a community services provider near you</w:t>
      </w:r>
      <w:r>
        <w:rPr>
          <w:szCs w:val="24"/>
          <w:shd w:val="clear" w:color="auto" w:fill="FFFFFF"/>
        </w:rPr>
        <w:t>,</w:t>
      </w:r>
      <w:r w:rsidRPr="006E2780">
        <w:rPr>
          <w:szCs w:val="24"/>
          <w:shd w:val="clear" w:color="auto" w:fill="FFFFFF"/>
        </w:rPr>
        <w:t xml:space="preserve"> visit the Good Shepherd website. </w:t>
      </w:r>
    </w:p>
    <w:p w14:paraId="30ADB486" w14:textId="77777777" w:rsidR="001520BE" w:rsidRDefault="001520BE" w:rsidP="001520BE">
      <w:pPr>
        <w:rPr>
          <w:szCs w:val="24"/>
          <w:shd w:val="clear" w:color="auto" w:fill="FFFFFF"/>
        </w:rPr>
      </w:pPr>
      <w:r w:rsidRPr="006E2780">
        <w:rPr>
          <w:szCs w:val="24"/>
          <w:shd w:val="clear" w:color="auto" w:fill="FFFFFF"/>
        </w:rPr>
        <w:t>Website:</w:t>
      </w:r>
      <w:r>
        <w:rPr>
          <w:szCs w:val="24"/>
          <w:shd w:val="clear" w:color="auto" w:fill="FFFFFF"/>
        </w:rPr>
        <w:t xml:space="preserve"> </w:t>
      </w:r>
      <w:r w:rsidRPr="006E2780">
        <w:rPr>
          <w:szCs w:val="24"/>
          <w:shd w:val="clear" w:color="auto" w:fill="FFFFFF"/>
        </w:rPr>
        <w:t xml:space="preserve"> </w:t>
      </w:r>
      <w:hyperlink r:id="rId127" w:history="1">
        <w:r w:rsidRPr="00CF5BAD">
          <w:rPr>
            <w:rStyle w:val="Hyperlink"/>
            <w:szCs w:val="24"/>
            <w:shd w:val="clear" w:color="auto" w:fill="FFFFFF"/>
          </w:rPr>
          <w:t>https://goodshep.org.au/services/nils/</w:t>
        </w:r>
      </w:hyperlink>
    </w:p>
    <w:p w14:paraId="12F33DEB" w14:textId="77777777" w:rsidR="001520BE" w:rsidRPr="006E2780" w:rsidRDefault="001520BE" w:rsidP="001520BE">
      <w:pPr>
        <w:rPr>
          <w:szCs w:val="24"/>
          <w:shd w:val="clear" w:color="auto" w:fill="FFFFFF"/>
        </w:rPr>
      </w:pPr>
      <w:r w:rsidRPr="006E2780">
        <w:rPr>
          <w:szCs w:val="24"/>
          <w:shd w:val="clear" w:color="auto" w:fill="FFFFFF"/>
        </w:rPr>
        <w:t>Phone: 13 64 57</w:t>
      </w:r>
    </w:p>
    <w:p w14:paraId="13852B4D" w14:textId="108837C8" w:rsidR="00226194" w:rsidRDefault="000C093D" w:rsidP="00AA43EE">
      <w:pPr>
        <w:pStyle w:val="Heading2"/>
      </w:pPr>
      <w:bookmarkStart w:id="251" w:name="_Toc135407853"/>
      <w:bookmarkEnd w:id="250"/>
      <w:r>
        <w:t>10</w:t>
      </w:r>
      <w:r w:rsidR="00226194" w:rsidRPr="00041591">
        <w:t xml:space="preserve">. </w:t>
      </w:r>
      <w:r w:rsidR="00226194">
        <w:t>Health Benefits and Services</w:t>
      </w:r>
      <w:bookmarkEnd w:id="251"/>
    </w:p>
    <w:p w14:paraId="4EF12BDD" w14:textId="77777777" w:rsidR="00AA43EE" w:rsidRPr="00AA43EE" w:rsidRDefault="00AA43EE" w:rsidP="00F12E03">
      <w:pPr>
        <w:pStyle w:val="Heading3"/>
        <w:rPr>
          <w:rFonts w:eastAsia="Times New Roman"/>
          <w:lang w:eastAsia="en-AU"/>
        </w:rPr>
      </w:pPr>
      <w:bookmarkStart w:id="252" w:name="_Toc399856475"/>
      <w:bookmarkStart w:id="253" w:name="_Toc135407854"/>
      <w:r w:rsidRPr="00AA43EE">
        <w:t>Allied Health Podiatry Service</w:t>
      </w:r>
      <w:bookmarkEnd w:id="252"/>
      <w:bookmarkEnd w:id="253"/>
    </w:p>
    <w:p w14:paraId="152CAB82" w14:textId="77777777" w:rsidR="00AA43EE" w:rsidRPr="00AA43EE" w:rsidRDefault="00AA43EE" w:rsidP="00AA43EE">
      <w:pPr>
        <w:rPr>
          <w:szCs w:val="24"/>
        </w:rPr>
      </w:pPr>
      <w:r w:rsidRPr="00AA43EE">
        <w:rPr>
          <w:szCs w:val="24"/>
        </w:rPr>
        <w:t xml:space="preserve">This scheme is designed to increase access to podiatry services for people who may </w:t>
      </w:r>
      <w:proofErr w:type="gramStart"/>
      <w:r w:rsidRPr="00AA43EE">
        <w:rPr>
          <w:szCs w:val="24"/>
        </w:rPr>
        <w:t>experience difficulty</w:t>
      </w:r>
      <w:proofErr w:type="gramEnd"/>
      <w:r w:rsidRPr="00AA43EE">
        <w:rPr>
          <w:szCs w:val="24"/>
        </w:rPr>
        <w:t xml:space="preserve"> taking care of their feet, such as the frail aged or some people with a disability. The scheme allows the individual five free podiatry visits per year.</w:t>
      </w:r>
    </w:p>
    <w:p w14:paraId="6DBC551E" w14:textId="77777777" w:rsidR="00AA43EE" w:rsidRPr="00AA43EE" w:rsidRDefault="00AA43EE" w:rsidP="00AA43EE">
      <w:pPr>
        <w:rPr>
          <w:szCs w:val="24"/>
        </w:rPr>
      </w:pPr>
      <w:r w:rsidRPr="00AA43EE">
        <w:rPr>
          <w:szCs w:val="24"/>
        </w:rPr>
        <w:t>To find out more about this scheme and obtain a referral, speak to your general practitioner.</w:t>
      </w:r>
    </w:p>
    <w:p w14:paraId="26926674" w14:textId="77777777" w:rsidR="00AA43EE" w:rsidRPr="00AA43EE" w:rsidRDefault="00AA43EE" w:rsidP="00F12E03">
      <w:pPr>
        <w:pStyle w:val="Heading3"/>
      </w:pPr>
      <w:bookmarkStart w:id="254" w:name="_Toc399856476"/>
      <w:bookmarkStart w:id="255" w:name="_Toc135407855"/>
      <w:r w:rsidRPr="00AA43EE">
        <w:lastRenderedPageBreak/>
        <w:t>Ambulance Fee Exemption</w:t>
      </w:r>
      <w:bookmarkEnd w:id="254"/>
      <w:bookmarkEnd w:id="255"/>
    </w:p>
    <w:p w14:paraId="59714422" w14:textId="77777777" w:rsidR="00AA43EE" w:rsidRDefault="00AA43EE" w:rsidP="00AA43EE">
      <w:pPr>
        <w:spacing w:after="240"/>
        <w:rPr>
          <w:szCs w:val="24"/>
        </w:rPr>
      </w:pPr>
      <w:r w:rsidRPr="00AA43EE">
        <w:rPr>
          <w:szCs w:val="24"/>
        </w:rPr>
        <w:t>Holders of a Centrelink Pension Concession Card are entitled to free ambulance services within the state of New South Wales. If ambulance transport requires you to travel interstate, contact the relevant state ambulance service to discuss arrangements for concession card holders.</w:t>
      </w:r>
    </w:p>
    <w:p w14:paraId="310CBC59" w14:textId="790CDC47" w:rsidR="00065B80" w:rsidRDefault="00065B80" w:rsidP="00AA43EE">
      <w:pPr>
        <w:spacing w:after="240"/>
        <w:rPr>
          <w:szCs w:val="24"/>
        </w:rPr>
      </w:pPr>
      <w:r>
        <w:rPr>
          <w:szCs w:val="24"/>
        </w:rPr>
        <w:t xml:space="preserve">Website: </w:t>
      </w:r>
      <w:hyperlink r:id="rId128" w:history="1">
        <w:r w:rsidRPr="00DC5AC3">
          <w:rPr>
            <w:rStyle w:val="Hyperlink"/>
            <w:szCs w:val="24"/>
          </w:rPr>
          <w:t>https://www.ambulance.nsw.gov.au/</w:t>
        </w:r>
      </w:hyperlink>
    </w:p>
    <w:p w14:paraId="658477B0" w14:textId="47FF87E2" w:rsidR="00065B80" w:rsidRDefault="00065B80" w:rsidP="00AA43EE">
      <w:pPr>
        <w:spacing w:after="240"/>
        <w:rPr>
          <w:szCs w:val="24"/>
        </w:rPr>
      </w:pPr>
      <w:r>
        <w:rPr>
          <w:szCs w:val="24"/>
        </w:rPr>
        <w:t xml:space="preserve">Specific page on website: </w:t>
      </w:r>
      <w:hyperlink r:id="rId129" w:history="1">
        <w:r w:rsidRPr="00DC5AC3">
          <w:rPr>
            <w:rStyle w:val="Hyperlink"/>
            <w:szCs w:val="24"/>
          </w:rPr>
          <w:t>https://www.ambulance.nsw.gov.au/our-services/accounts-and-fees/exemptions-from-nsw-ambulance-fees</w:t>
        </w:r>
      </w:hyperlink>
    </w:p>
    <w:p w14:paraId="3336AE7A" w14:textId="77777777" w:rsidR="00AA43EE" w:rsidRPr="00AA43EE" w:rsidRDefault="00AA43EE" w:rsidP="00F12E03">
      <w:pPr>
        <w:pStyle w:val="Heading3"/>
      </w:pPr>
      <w:bookmarkStart w:id="256" w:name="_Toc399856477"/>
      <w:bookmarkStart w:id="257" w:name="_Toc135407856"/>
      <w:r w:rsidRPr="00AA43EE">
        <w:t>Essential Medical Equipment Payment</w:t>
      </w:r>
      <w:bookmarkEnd w:id="256"/>
      <w:bookmarkEnd w:id="257"/>
    </w:p>
    <w:p w14:paraId="53D055B0" w14:textId="081A816E" w:rsidR="00AA43EE" w:rsidRPr="00AA43EE" w:rsidRDefault="00AA43EE" w:rsidP="00AA43EE">
      <w:pPr>
        <w:rPr>
          <w:szCs w:val="24"/>
        </w:rPr>
      </w:pPr>
      <w:r w:rsidRPr="00AA43EE">
        <w:rPr>
          <w:szCs w:val="24"/>
        </w:rPr>
        <w:t xml:space="preserve">This is an annual payment that is provided to individuals who experience an increase in energy costs </w:t>
      </w:r>
      <w:proofErr w:type="gramStart"/>
      <w:r w:rsidRPr="00AA43EE">
        <w:rPr>
          <w:szCs w:val="24"/>
        </w:rPr>
        <w:t>as a result of</w:t>
      </w:r>
      <w:proofErr w:type="gramEnd"/>
      <w:r w:rsidRPr="00AA43EE">
        <w:rPr>
          <w:szCs w:val="24"/>
        </w:rPr>
        <w:t xml:space="preserve"> the essential medical equipment that is required to manage their disability or medical condition. For further information, contact Services Australia.</w:t>
      </w:r>
    </w:p>
    <w:p w14:paraId="520363AC" w14:textId="54D09DD7" w:rsidR="00AA43EE" w:rsidRPr="00AA43EE" w:rsidRDefault="00AA43EE" w:rsidP="00AA43EE">
      <w:pPr>
        <w:rPr>
          <w:szCs w:val="24"/>
        </w:rPr>
      </w:pPr>
      <w:r w:rsidRPr="00AA43EE">
        <w:rPr>
          <w:szCs w:val="24"/>
        </w:rPr>
        <w:t>Phone: 132</w:t>
      </w:r>
      <w:r>
        <w:rPr>
          <w:szCs w:val="24"/>
        </w:rPr>
        <w:t xml:space="preserve"> </w:t>
      </w:r>
      <w:r w:rsidRPr="00AA43EE">
        <w:rPr>
          <w:szCs w:val="24"/>
        </w:rPr>
        <w:t>300</w:t>
      </w:r>
    </w:p>
    <w:p w14:paraId="6713A5B5" w14:textId="05FE7FB8" w:rsidR="00AA43EE" w:rsidRDefault="00AA43EE" w:rsidP="00AA43EE">
      <w:pPr>
        <w:rPr>
          <w:color w:val="FF0000"/>
          <w:szCs w:val="24"/>
        </w:rPr>
      </w:pPr>
      <w:r w:rsidRPr="00AA43EE">
        <w:rPr>
          <w:szCs w:val="24"/>
        </w:rPr>
        <w:t>Website:</w:t>
      </w:r>
      <w:r w:rsidRPr="00AA43EE">
        <w:rPr>
          <w:color w:val="FF0000"/>
          <w:szCs w:val="24"/>
        </w:rPr>
        <w:t xml:space="preserve"> </w:t>
      </w:r>
      <w:hyperlink r:id="rId130" w:history="1">
        <w:r w:rsidRPr="000937DB">
          <w:rPr>
            <w:rStyle w:val="Hyperlink"/>
            <w:szCs w:val="24"/>
          </w:rPr>
          <w:t>https://www.servicesaustralia.gov.au/</w:t>
        </w:r>
      </w:hyperlink>
    </w:p>
    <w:p w14:paraId="75AB0F0C" w14:textId="77777777" w:rsidR="00AA43EE" w:rsidRPr="00AA43EE" w:rsidRDefault="00AA43EE" w:rsidP="00F12E03">
      <w:pPr>
        <w:pStyle w:val="Heading3"/>
      </w:pPr>
      <w:bookmarkStart w:id="258" w:name="_Toc399856478"/>
      <w:bookmarkStart w:id="259" w:name="_Toc135407857"/>
      <w:r w:rsidRPr="00AA43EE">
        <w:t>Health Care Card</w:t>
      </w:r>
      <w:bookmarkEnd w:id="258"/>
      <w:bookmarkEnd w:id="259"/>
    </w:p>
    <w:p w14:paraId="3E6D2F3A" w14:textId="64A99DA5" w:rsidR="00AA43EE" w:rsidRPr="00AA43EE" w:rsidRDefault="00AA43EE" w:rsidP="00AA43EE">
      <w:pPr>
        <w:rPr>
          <w:szCs w:val="24"/>
        </w:rPr>
      </w:pPr>
      <w:r w:rsidRPr="00AA43EE">
        <w:rPr>
          <w:szCs w:val="24"/>
        </w:rPr>
        <w:t xml:space="preserve">The Health Care Card is designed to alleviate the cost of medication for </w:t>
      </w:r>
      <w:proofErr w:type="gramStart"/>
      <w:r w:rsidRPr="00AA43EE">
        <w:rPr>
          <w:szCs w:val="24"/>
        </w:rPr>
        <w:t>low income</w:t>
      </w:r>
      <w:proofErr w:type="gramEnd"/>
      <w:r w:rsidRPr="00AA43EE">
        <w:rPr>
          <w:szCs w:val="24"/>
        </w:rPr>
        <w:t xml:space="preserve"> earners and benefit recipients. Card holders may also be entitled to bulk bill </w:t>
      </w:r>
      <w:r>
        <w:rPr>
          <w:szCs w:val="24"/>
        </w:rPr>
        <w:t>general practitioner (</w:t>
      </w:r>
      <w:r w:rsidRPr="00AA43EE">
        <w:rPr>
          <w:szCs w:val="24"/>
        </w:rPr>
        <w:t>GP</w:t>
      </w:r>
      <w:r>
        <w:rPr>
          <w:szCs w:val="24"/>
        </w:rPr>
        <w:t>)</w:t>
      </w:r>
      <w:r w:rsidRPr="00AA43EE">
        <w:rPr>
          <w:szCs w:val="24"/>
        </w:rPr>
        <w:t xml:space="preserve"> appointments at the discretion of the doctor. For further information on the </w:t>
      </w:r>
      <w:proofErr w:type="gramStart"/>
      <w:r w:rsidRPr="00AA43EE">
        <w:rPr>
          <w:szCs w:val="24"/>
        </w:rPr>
        <w:t>Health</w:t>
      </w:r>
      <w:proofErr w:type="gramEnd"/>
      <w:r w:rsidRPr="00AA43EE">
        <w:rPr>
          <w:szCs w:val="24"/>
        </w:rPr>
        <w:t xml:space="preserve"> </w:t>
      </w:r>
    </w:p>
    <w:p w14:paraId="7DB9A540" w14:textId="533DFA7C" w:rsidR="00AA43EE" w:rsidRPr="00AA43EE" w:rsidRDefault="00AA43EE" w:rsidP="00AA43EE">
      <w:pPr>
        <w:rPr>
          <w:szCs w:val="24"/>
        </w:rPr>
      </w:pPr>
      <w:r w:rsidRPr="00AA43EE">
        <w:rPr>
          <w:szCs w:val="24"/>
        </w:rPr>
        <w:t>Care Card, contact Services Australia.</w:t>
      </w:r>
    </w:p>
    <w:p w14:paraId="246D0D06" w14:textId="0401093B" w:rsidR="00AA43EE" w:rsidRPr="00AA43EE" w:rsidRDefault="00AA43EE" w:rsidP="00AA43EE">
      <w:pPr>
        <w:rPr>
          <w:szCs w:val="24"/>
        </w:rPr>
      </w:pPr>
      <w:r w:rsidRPr="00AA43EE">
        <w:rPr>
          <w:szCs w:val="24"/>
        </w:rPr>
        <w:t>Phone: 132</w:t>
      </w:r>
      <w:r>
        <w:rPr>
          <w:szCs w:val="24"/>
        </w:rPr>
        <w:t xml:space="preserve"> </w:t>
      </w:r>
      <w:r w:rsidRPr="00AA43EE">
        <w:rPr>
          <w:szCs w:val="24"/>
        </w:rPr>
        <w:t>300</w:t>
      </w:r>
    </w:p>
    <w:p w14:paraId="164EB4B3" w14:textId="77777777" w:rsidR="00AA43EE" w:rsidRDefault="00AA43EE" w:rsidP="00AA43EE">
      <w:pPr>
        <w:spacing w:before="0"/>
        <w:rPr>
          <w:rStyle w:val="Hyperlink"/>
          <w:szCs w:val="24"/>
        </w:rPr>
      </w:pPr>
      <w:r w:rsidRPr="00AA43EE">
        <w:rPr>
          <w:szCs w:val="24"/>
        </w:rPr>
        <w:t>Website:</w:t>
      </w:r>
      <w:r w:rsidRPr="00AA43EE">
        <w:rPr>
          <w:color w:val="FF0000"/>
          <w:szCs w:val="24"/>
        </w:rPr>
        <w:t xml:space="preserve"> </w:t>
      </w:r>
      <w:hyperlink r:id="rId131" w:history="1">
        <w:r w:rsidRPr="000937DB">
          <w:rPr>
            <w:rStyle w:val="Hyperlink"/>
            <w:szCs w:val="24"/>
          </w:rPr>
          <w:t>https://www.servicesaustralia.gov.au/</w:t>
        </w:r>
      </w:hyperlink>
    </w:p>
    <w:p w14:paraId="24094EEF" w14:textId="77777777" w:rsidR="00C84A28" w:rsidRDefault="00C84A28" w:rsidP="00C84A28">
      <w:pPr>
        <w:spacing w:before="0"/>
        <w:rPr>
          <w:rStyle w:val="Hyperlink"/>
          <w:szCs w:val="24"/>
        </w:rPr>
      </w:pPr>
      <w:r w:rsidRPr="00B95800">
        <w:t>Specific page on website:</w:t>
      </w:r>
      <w:r w:rsidRPr="00B95800">
        <w:rPr>
          <w:rStyle w:val="Hyperlink"/>
          <w:color w:val="auto"/>
          <w:szCs w:val="24"/>
        </w:rPr>
        <w:t xml:space="preserve"> </w:t>
      </w:r>
      <w:hyperlink r:id="rId132" w:history="1">
        <w:r w:rsidRPr="00EE0D19">
          <w:rPr>
            <w:rStyle w:val="Hyperlink"/>
            <w:szCs w:val="24"/>
          </w:rPr>
          <w:t>https://www.servicesaustralia.gov.au/health-care-card</w:t>
        </w:r>
      </w:hyperlink>
    </w:p>
    <w:p w14:paraId="73653AFB" w14:textId="77777777" w:rsidR="00AA43EE" w:rsidRPr="00AA43EE" w:rsidRDefault="00AA43EE" w:rsidP="00F12E03">
      <w:pPr>
        <w:pStyle w:val="Heading3"/>
      </w:pPr>
      <w:bookmarkStart w:id="260" w:name="_Toc399856479"/>
      <w:bookmarkStart w:id="261" w:name="_Toc135407858"/>
      <w:r w:rsidRPr="00AA43EE">
        <w:t>Hearing Service</w:t>
      </w:r>
      <w:bookmarkEnd w:id="260"/>
      <w:bookmarkEnd w:id="261"/>
    </w:p>
    <w:p w14:paraId="422E0105" w14:textId="77777777" w:rsidR="000C093D" w:rsidRPr="00655B34" w:rsidRDefault="000C093D" w:rsidP="000C093D">
      <w:pPr>
        <w:rPr>
          <w:rFonts w:eastAsia="Calibri"/>
          <w:szCs w:val="24"/>
          <w:lang w:val="en-US" w:eastAsia="en-US"/>
        </w:rPr>
      </w:pPr>
      <w:bookmarkStart w:id="262" w:name="_Toc399856480"/>
      <w:r w:rsidRPr="00655B34">
        <w:rPr>
          <w:rFonts w:eastAsia="Calibri"/>
          <w:szCs w:val="24"/>
          <w:lang w:val="en-US" w:eastAsia="en-US"/>
        </w:rPr>
        <w:t xml:space="preserve">The Australian Government Hearing Services Program provides eligible people with access to a range of free and </w:t>
      </w:r>
      <w:proofErr w:type="spellStart"/>
      <w:r w:rsidRPr="00655B34">
        <w:rPr>
          <w:rFonts w:eastAsia="Calibri"/>
          <w:szCs w:val="24"/>
          <w:lang w:val="en-US" w:eastAsia="en-US"/>
        </w:rPr>
        <w:t>subsidised</w:t>
      </w:r>
      <w:proofErr w:type="spellEnd"/>
      <w:r w:rsidRPr="00655B34">
        <w:rPr>
          <w:rFonts w:eastAsia="Calibri"/>
          <w:szCs w:val="24"/>
          <w:lang w:val="en-US" w:eastAsia="en-US"/>
        </w:rPr>
        <w:t xml:space="preserve"> hearing services including: a comprehensive hearing assessment performed by a qualified hearing practitioner; help with hearing loss and communication needs, </w:t>
      </w:r>
      <w:r w:rsidRPr="00655B34">
        <w:rPr>
          <w:rFonts w:eastAsia="Calibri"/>
          <w:szCs w:val="24"/>
          <w:lang w:val="en-US" w:eastAsia="en-US"/>
        </w:rPr>
        <w:lastRenderedPageBreak/>
        <w:t xml:space="preserve">support and rehabilitation services and access to a wide range of </w:t>
      </w:r>
      <w:proofErr w:type="gramStart"/>
      <w:r w:rsidRPr="00655B34">
        <w:rPr>
          <w:rFonts w:eastAsia="Calibri"/>
          <w:szCs w:val="24"/>
          <w:lang w:val="en-US" w:eastAsia="en-US"/>
        </w:rPr>
        <w:t>high quality</w:t>
      </w:r>
      <w:proofErr w:type="gramEnd"/>
      <w:r w:rsidRPr="00655B34">
        <w:rPr>
          <w:rFonts w:eastAsia="Calibri"/>
          <w:szCs w:val="24"/>
          <w:lang w:val="en-US" w:eastAsia="en-US"/>
        </w:rPr>
        <w:t xml:space="preserve"> hearing devices. You can receive repairs and batteries to support your hearing device for a small fee. Holders of a Pensioner Concession Card may be eligible to receive a hearing services voucher from the Office of Hearing Services. In addition, National Disability Insurance Scheme participants may access hearing services through the program if referred for services by their </w:t>
      </w:r>
      <w:proofErr w:type="spellStart"/>
      <w:r w:rsidRPr="00655B34">
        <w:rPr>
          <w:rFonts w:eastAsia="Calibri"/>
          <w:szCs w:val="24"/>
          <w:lang w:val="en-US" w:eastAsia="en-US"/>
        </w:rPr>
        <w:t>DisabilityCare</w:t>
      </w:r>
      <w:proofErr w:type="spellEnd"/>
      <w:r w:rsidRPr="00655B34">
        <w:rPr>
          <w:rFonts w:eastAsia="Calibri"/>
          <w:szCs w:val="24"/>
          <w:lang w:val="en-US" w:eastAsia="en-US"/>
        </w:rPr>
        <w:t xml:space="preserve"> Australia Planner. For further information or to apply for the program please visit the </w:t>
      </w:r>
      <w:r w:rsidRPr="00655B34">
        <w:rPr>
          <w:rFonts w:eastAsia="Calibri" w:cs="Times New Roman"/>
          <w:szCs w:val="24"/>
          <w:lang w:val="en-US" w:eastAsia="en-US"/>
        </w:rPr>
        <w:t>Department of Health and Aged Care</w:t>
      </w:r>
      <w:r w:rsidRPr="00655B34">
        <w:rPr>
          <w:rFonts w:eastAsia="Calibri"/>
          <w:szCs w:val="24"/>
          <w:lang w:val="en-US" w:eastAsia="en-US"/>
        </w:rPr>
        <w:t>.</w:t>
      </w:r>
    </w:p>
    <w:p w14:paraId="79E9FDEC" w14:textId="77777777" w:rsidR="000C093D" w:rsidRPr="00655B34" w:rsidRDefault="000C093D" w:rsidP="000C093D">
      <w:pPr>
        <w:rPr>
          <w:rFonts w:eastAsia="Calibri"/>
          <w:szCs w:val="24"/>
          <w:lang w:val="en-US" w:eastAsia="en-US"/>
        </w:rPr>
      </w:pPr>
      <w:r w:rsidRPr="00655B34">
        <w:rPr>
          <w:rFonts w:eastAsia="Calibri"/>
          <w:szCs w:val="24"/>
          <w:lang w:val="en-US" w:eastAsia="en-US"/>
        </w:rPr>
        <w:t>Phone: 1800 500 726</w:t>
      </w:r>
    </w:p>
    <w:p w14:paraId="20BF3029" w14:textId="77777777" w:rsidR="000C093D" w:rsidRDefault="000C093D" w:rsidP="000C093D">
      <w:pPr>
        <w:rPr>
          <w:rFonts w:eastAsia="Calibri"/>
          <w:szCs w:val="24"/>
          <w:lang w:val="en-US" w:eastAsia="en-US"/>
        </w:rPr>
      </w:pPr>
      <w:r w:rsidRPr="00655B34">
        <w:rPr>
          <w:rFonts w:eastAsia="Calibri"/>
          <w:szCs w:val="24"/>
          <w:lang w:val="en-US" w:eastAsia="en-US"/>
        </w:rPr>
        <w:t xml:space="preserve">Website: </w:t>
      </w:r>
      <w:hyperlink r:id="rId133" w:history="1">
        <w:r w:rsidRPr="00EE0D19">
          <w:rPr>
            <w:rStyle w:val="Hyperlink"/>
            <w:rFonts w:eastAsia="Calibri"/>
            <w:szCs w:val="24"/>
            <w:lang w:val="en-US" w:eastAsia="en-US"/>
          </w:rPr>
          <w:t>https://hearingservices.gov.au/wps/portal/hso/site/HSOHome/!ut/p/z1/04_Sj9CPykssy0xPLMnMz0vMAfIjo8zivQNNzQw9DYy8LcL83QwcHf1CfbzcTIwMvA30wwkpiAJKG-AAjiD9UWAluEwwMIUqwGNGQW6EQaajoiIAIh5E_g!!/dz/d5/L2dBISEvZ0FBIS9nQSEh/</w:t>
        </w:r>
      </w:hyperlink>
    </w:p>
    <w:p w14:paraId="10367274" w14:textId="77777777" w:rsidR="00AA43EE" w:rsidRPr="00AA43EE" w:rsidRDefault="00AA43EE" w:rsidP="00F12E03">
      <w:pPr>
        <w:pStyle w:val="Heading3"/>
      </w:pPr>
      <w:bookmarkStart w:id="263" w:name="_Toc135407859"/>
      <w:r w:rsidRPr="00AA43EE">
        <w:t>Oral Health Care</w:t>
      </w:r>
      <w:bookmarkEnd w:id="262"/>
      <w:bookmarkEnd w:id="263"/>
    </w:p>
    <w:p w14:paraId="13D18B02" w14:textId="77777777" w:rsidR="00AA43EE" w:rsidRDefault="00AA43EE" w:rsidP="003E7B18">
      <w:pPr>
        <w:spacing w:after="240"/>
        <w:rPr>
          <w:szCs w:val="24"/>
        </w:rPr>
      </w:pPr>
      <w:r w:rsidRPr="00AA43EE">
        <w:rPr>
          <w:szCs w:val="24"/>
        </w:rPr>
        <w:t>Funded by NSW Government Area Health Services, eligible concession card holders are entitled to limited free oral health services. To find out more about free oral health care services for concession holders, contact your local hospital or public dental clinic.</w:t>
      </w:r>
    </w:p>
    <w:p w14:paraId="71DBE077" w14:textId="77777777" w:rsidR="008B7234" w:rsidRPr="001E0052" w:rsidRDefault="008B7234" w:rsidP="008B7234">
      <w:pPr>
        <w:pStyle w:val="Heading3"/>
        <w:rPr>
          <w:lang w:val="en-US" w:eastAsia="en-US"/>
        </w:rPr>
      </w:pPr>
      <w:bookmarkStart w:id="264" w:name="_Toc412623487"/>
      <w:bookmarkStart w:id="265" w:name="_Toc412629420"/>
      <w:bookmarkStart w:id="266" w:name="_Toc412637050"/>
      <w:bookmarkStart w:id="267" w:name="_Toc414876000"/>
      <w:bookmarkStart w:id="268" w:name="_Toc131406062"/>
      <w:bookmarkStart w:id="269" w:name="_Toc135407860"/>
      <w:r w:rsidRPr="001E0052">
        <w:rPr>
          <w:lang w:val="en-US" w:eastAsia="en-US"/>
        </w:rPr>
        <w:t>Pharmacy Concessions</w:t>
      </w:r>
      <w:bookmarkEnd w:id="264"/>
      <w:bookmarkEnd w:id="265"/>
      <w:bookmarkEnd w:id="266"/>
      <w:bookmarkEnd w:id="267"/>
      <w:bookmarkEnd w:id="268"/>
      <w:bookmarkEnd w:id="269"/>
    </w:p>
    <w:p w14:paraId="1B3F25A0" w14:textId="77777777" w:rsidR="008B7234" w:rsidRPr="005F75ED" w:rsidRDefault="008B7234" w:rsidP="008B7234">
      <w:pPr>
        <w:rPr>
          <w:rFonts w:eastAsia="Calibri"/>
          <w:szCs w:val="24"/>
          <w:lang w:val="en-US" w:eastAsia="en-US"/>
        </w:rPr>
      </w:pPr>
      <w:r w:rsidRPr="005F75ED">
        <w:rPr>
          <w:rFonts w:eastAsia="Calibri"/>
          <w:szCs w:val="24"/>
          <w:lang w:val="en-US" w:eastAsia="en-US"/>
        </w:rPr>
        <w:t xml:space="preserve">The National Health Scheme has a feature known as the Pharmaceutical Benefits Scheme. This allows for an item prescribed under the National Health Scheme to be charged at </w:t>
      </w:r>
      <w:proofErr w:type="gramStart"/>
      <w:r w:rsidRPr="005F75ED">
        <w:rPr>
          <w:rFonts w:eastAsia="Calibri"/>
          <w:szCs w:val="24"/>
          <w:lang w:val="en-US" w:eastAsia="en-US"/>
        </w:rPr>
        <w:t>reduced</w:t>
      </w:r>
      <w:proofErr w:type="gramEnd"/>
      <w:r w:rsidRPr="005F75ED">
        <w:rPr>
          <w:rFonts w:eastAsia="Calibri"/>
          <w:szCs w:val="24"/>
          <w:lang w:val="en-US" w:eastAsia="en-US"/>
        </w:rPr>
        <w:t xml:space="preserve"> rate. For other items the normal charge applies. For further information, contact the Department of Health and Aged Care.</w:t>
      </w:r>
    </w:p>
    <w:p w14:paraId="60933048" w14:textId="77777777" w:rsidR="008B7234" w:rsidRPr="005F75ED" w:rsidRDefault="008B7234" w:rsidP="008B7234">
      <w:pPr>
        <w:rPr>
          <w:rFonts w:eastAsia="Calibri"/>
          <w:szCs w:val="24"/>
          <w:lang w:val="en-US" w:eastAsia="en-US"/>
        </w:rPr>
      </w:pPr>
      <w:r w:rsidRPr="005F75ED">
        <w:rPr>
          <w:rFonts w:eastAsia="Calibri"/>
          <w:szCs w:val="24"/>
          <w:lang w:val="en-US" w:eastAsia="en-US"/>
        </w:rPr>
        <w:t>Phone:  1800 020 613</w:t>
      </w:r>
    </w:p>
    <w:p w14:paraId="09B02D1A" w14:textId="77777777" w:rsidR="008B7234" w:rsidRPr="005F75ED" w:rsidRDefault="008B7234" w:rsidP="008B7234">
      <w:pPr>
        <w:rPr>
          <w:rFonts w:eastAsia="Calibri"/>
          <w:szCs w:val="24"/>
          <w:lang w:val="en-US" w:eastAsia="en-US"/>
        </w:rPr>
      </w:pPr>
      <w:r w:rsidRPr="005F75ED">
        <w:rPr>
          <w:rFonts w:eastAsia="Calibri"/>
          <w:szCs w:val="24"/>
          <w:lang w:val="en-US" w:eastAsia="en-US"/>
        </w:rPr>
        <w:t xml:space="preserve">Website:  </w:t>
      </w:r>
      <w:hyperlink r:id="rId134" w:history="1">
        <w:r w:rsidRPr="005F75ED">
          <w:rPr>
            <w:rFonts w:eastAsia="Calibri"/>
            <w:color w:val="0000FF"/>
            <w:szCs w:val="24"/>
            <w:u w:val="single"/>
            <w:lang w:val="en-US" w:eastAsia="en-US"/>
          </w:rPr>
          <w:t>http://www.pbs.gov.au/pbs/home</w:t>
        </w:r>
      </w:hyperlink>
    </w:p>
    <w:p w14:paraId="76DAF58C" w14:textId="48EF08E6" w:rsidR="00226194" w:rsidRDefault="00474632" w:rsidP="00AA43EE">
      <w:pPr>
        <w:pStyle w:val="Heading2"/>
      </w:pPr>
      <w:bookmarkStart w:id="270" w:name="_Toc135407861"/>
      <w:r>
        <w:lastRenderedPageBreak/>
        <w:t>1</w:t>
      </w:r>
      <w:r w:rsidR="002766BB">
        <w:t>1</w:t>
      </w:r>
      <w:r w:rsidR="00226194" w:rsidRPr="00041591">
        <w:t xml:space="preserve">. </w:t>
      </w:r>
      <w:r w:rsidR="00C8737D">
        <w:t xml:space="preserve">Housing </w:t>
      </w:r>
      <w:r w:rsidR="00226194">
        <w:t>Benefits and Services</w:t>
      </w:r>
      <w:bookmarkEnd w:id="270"/>
    </w:p>
    <w:p w14:paraId="7E31AF1F" w14:textId="77777777" w:rsidR="00474632" w:rsidRPr="00474632" w:rsidRDefault="00474632" w:rsidP="00F12E03">
      <w:pPr>
        <w:pStyle w:val="Heading3"/>
        <w:rPr>
          <w:rFonts w:eastAsia="Times New Roman"/>
          <w:lang w:eastAsia="en-AU"/>
        </w:rPr>
      </w:pPr>
      <w:bookmarkStart w:id="271" w:name="_Toc399856483"/>
      <w:bookmarkStart w:id="272" w:name="_Toc135407862"/>
      <w:r w:rsidRPr="00474632">
        <w:t>Council Rate Concessions</w:t>
      </w:r>
      <w:bookmarkEnd w:id="271"/>
      <w:bookmarkEnd w:id="272"/>
    </w:p>
    <w:p w14:paraId="531835EA" w14:textId="77777777" w:rsidR="00474632" w:rsidRDefault="00474632" w:rsidP="00474632">
      <w:r>
        <w:t xml:space="preserve">Pension holders who own and occupy land are eligible for a concession on council rates and charges. If the land is owned by </w:t>
      </w:r>
      <w:proofErr w:type="gramStart"/>
      <w:r>
        <w:t>a number of</w:t>
      </w:r>
      <w:proofErr w:type="gramEnd"/>
      <w:r>
        <w:t xml:space="preserve"> people, a proportion of the concession may still be granted.</w:t>
      </w:r>
    </w:p>
    <w:p w14:paraId="43FA8CE5" w14:textId="77777777" w:rsidR="00474632" w:rsidRDefault="00474632" w:rsidP="00474632">
      <w:r>
        <w:t>Some Council’s may also grant deferment of rates; whereby rates accrue against the property and do not have to be paid until the property is sold or transferred. Please contact your Local Council for more information.</w:t>
      </w:r>
    </w:p>
    <w:p w14:paraId="51C1889A" w14:textId="77777777" w:rsidR="00834BBB" w:rsidRPr="00BD45B6" w:rsidRDefault="00834BBB" w:rsidP="00834BBB">
      <w:pPr>
        <w:pStyle w:val="Heading3"/>
        <w:rPr>
          <w:lang w:val="en-US" w:eastAsia="en-US"/>
        </w:rPr>
      </w:pPr>
      <w:bookmarkStart w:id="273" w:name="_Toc131406066"/>
      <w:bookmarkStart w:id="274" w:name="_Toc135407863"/>
      <w:bookmarkStart w:id="275" w:name="_Toc399856484"/>
      <w:r w:rsidRPr="00BD45B6">
        <w:rPr>
          <w:lang w:val="en-US" w:eastAsia="en-US"/>
        </w:rPr>
        <w:t>Commonwealth Home Support Program (CHSP)</w:t>
      </w:r>
      <w:bookmarkEnd w:id="273"/>
      <w:bookmarkEnd w:id="274"/>
      <w:r w:rsidRPr="00BD45B6">
        <w:rPr>
          <w:lang w:val="en-US" w:eastAsia="en-US"/>
        </w:rPr>
        <w:t xml:space="preserve"> </w:t>
      </w:r>
    </w:p>
    <w:p w14:paraId="08A24C0C" w14:textId="77777777" w:rsidR="00834BBB" w:rsidRPr="00BD45B6" w:rsidRDefault="00834BBB" w:rsidP="00834BBB">
      <w:pPr>
        <w:rPr>
          <w:szCs w:val="24"/>
          <w:shd w:val="clear" w:color="auto" w:fill="FFFFFF"/>
        </w:rPr>
      </w:pPr>
      <w:r w:rsidRPr="00BD45B6">
        <w:rPr>
          <w:szCs w:val="24"/>
          <w:shd w:val="clear" w:color="auto" w:fill="FFFFFF"/>
        </w:rPr>
        <w:t xml:space="preserve">The Commonwealth Home Support Programme (CHSP) helps older Australians access entry-level support services to live independently and safely at home. </w:t>
      </w:r>
    </w:p>
    <w:p w14:paraId="554C2281" w14:textId="77777777" w:rsidR="00834BBB" w:rsidRPr="00BD45B6" w:rsidRDefault="00834BBB" w:rsidP="00834BBB">
      <w:pPr>
        <w:rPr>
          <w:szCs w:val="24"/>
          <w:shd w:val="clear" w:color="auto" w:fill="FFFFFF"/>
        </w:rPr>
      </w:pPr>
      <w:r w:rsidRPr="00BD45B6">
        <w:rPr>
          <w:szCs w:val="24"/>
          <w:shd w:val="clear" w:color="auto" w:fill="FFFFFF"/>
        </w:rPr>
        <w:t>To make sure you can access the help you need at an affordable price, the government subsidises a variety of organisations across Australia. These organisations are called service providers. They deliver care and services to you at a subsidised price.</w:t>
      </w:r>
    </w:p>
    <w:p w14:paraId="64D486E7" w14:textId="77777777" w:rsidR="00834BBB" w:rsidRPr="00BD45B6" w:rsidRDefault="00834BBB" w:rsidP="00834BBB">
      <w:pPr>
        <w:rPr>
          <w:szCs w:val="24"/>
          <w:shd w:val="clear" w:color="auto" w:fill="FFFFFF"/>
        </w:rPr>
      </w:pPr>
      <w:r w:rsidRPr="00BD45B6">
        <w:rPr>
          <w:szCs w:val="24"/>
          <w:shd w:val="clear" w:color="auto" w:fill="FFFFFF"/>
        </w:rPr>
        <w:t>Eligibility for this program is based on your support needs and age. An aged care assessment will determine your eligibility for the CHSP, including specific services. </w:t>
      </w:r>
    </w:p>
    <w:p w14:paraId="4848362B" w14:textId="77777777" w:rsidR="00834BBB" w:rsidRPr="00BD45B6" w:rsidRDefault="00834BBB" w:rsidP="00834BBB">
      <w:pPr>
        <w:rPr>
          <w:szCs w:val="24"/>
          <w:shd w:val="clear" w:color="auto" w:fill="FFFFFF"/>
        </w:rPr>
      </w:pPr>
      <w:r w:rsidRPr="00BD45B6">
        <w:rPr>
          <w:szCs w:val="24"/>
          <w:shd w:val="clear" w:color="auto" w:fill="FFFFFF"/>
        </w:rPr>
        <w:t>Some of the services available include:</w:t>
      </w:r>
    </w:p>
    <w:p w14:paraId="1552D8D4" w14:textId="77777777" w:rsidR="00834BBB" w:rsidRPr="00BD45B6" w:rsidRDefault="00834BBB" w:rsidP="00834BBB">
      <w:pPr>
        <w:pStyle w:val="ListParagraph"/>
        <w:numPr>
          <w:ilvl w:val="0"/>
          <w:numId w:val="31"/>
        </w:numPr>
        <w:spacing w:before="100" w:beforeAutospacing="1"/>
      </w:pPr>
      <w:r w:rsidRPr="00BD45B6">
        <w:t xml:space="preserve">Domestic assistance (home help or housekeeping) </w:t>
      </w:r>
    </w:p>
    <w:p w14:paraId="26550240" w14:textId="77777777" w:rsidR="00834BBB" w:rsidRPr="00BD45B6" w:rsidRDefault="00834BBB" w:rsidP="00834BBB">
      <w:pPr>
        <w:pStyle w:val="ListParagraph"/>
        <w:numPr>
          <w:ilvl w:val="0"/>
          <w:numId w:val="31"/>
        </w:numPr>
        <w:spacing w:before="100" w:beforeAutospacing="1"/>
      </w:pPr>
      <w:r w:rsidRPr="00BD45B6">
        <w:t xml:space="preserve">Personal care </w:t>
      </w:r>
    </w:p>
    <w:p w14:paraId="264424CC" w14:textId="77777777" w:rsidR="00834BBB" w:rsidRPr="00BD45B6" w:rsidRDefault="00834BBB" w:rsidP="00834BBB">
      <w:pPr>
        <w:pStyle w:val="ListParagraph"/>
        <w:numPr>
          <w:ilvl w:val="0"/>
          <w:numId w:val="31"/>
        </w:numPr>
        <w:spacing w:before="100" w:beforeAutospacing="1"/>
      </w:pPr>
      <w:r w:rsidRPr="00BD45B6">
        <w:t xml:space="preserve">Nursing (community nursing, home nursing) </w:t>
      </w:r>
    </w:p>
    <w:p w14:paraId="1F446DE5" w14:textId="77777777" w:rsidR="00834BBB" w:rsidRPr="00BD45B6" w:rsidRDefault="00834BBB" w:rsidP="00834BBB">
      <w:pPr>
        <w:pStyle w:val="ListParagraph"/>
        <w:numPr>
          <w:ilvl w:val="0"/>
          <w:numId w:val="31"/>
        </w:numPr>
        <w:spacing w:before="100" w:beforeAutospacing="1"/>
      </w:pPr>
      <w:r w:rsidRPr="00BD45B6">
        <w:t>Allied health services (physiotherapy, podiatry, dietetics, etc)</w:t>
      </w:r>
    </w:p>
    <w:p w14:paraId="1F389E1E" w14:textId="77777777" w:rsidR="00834BBB" w:rsidRPr="00BD45B6" w:rsidRDefault="00834BBB" w:rsidP="00834BBB">
      <w:pPr>
        <w:pStyle w:val="ListParagraph"/>
        <w:numPr>
          <w:ilvl w:val="0"/>
          <w:numId w:val="31"/>
        </w:numPr>
        <w:spacing w:before="100" w:beforeAutospacing="1"/>
      </w:pPr>
      <w:r w:rsidRPr="00BD45B6">
        <w:t xml:space="preserve">Food services (meals on wheels and centre-based meals) </w:t>
      </w:r>
    </w:p>
    <w:p w14:paraId="5A16BA04" w14:textId="77777777" w:rsidR="00834BBB" w:rsidRPr="00BD45B6" w:rsidRDefault="00834BBB" w:rsidP="00834BBB">
      <w:pPr>
        <w:pStyle w:val="ListParagraph"/>
        <w:numPr>
          <w:ilvl w:val="0"/>
          <w:numId w:val="31"/>
        </w:numPr>
        <w:spacing w:before="100" w:beforeAutospacing="1"/>
      </w:pPr>
      <w:r w:rsidRPr="00BD45B6">
        <w:t xml:space="preserve">Planned activity </w:t>
      </w:r>
      <w:proofErr w:type="gramStart"/>
      <w:r w:rsidRPr="00BD45B6">
        <w:t>groups</w:t>
      </w:r>
      <w:proofErr w:type="gramEnd"/>
    </w:p>
    <w:p w14:paraId="34EB127B" w14:textId="77777777" w:rsidR="00834BBB" w:rsidRPr="00BD45B6" w:rsidRDefault="00834BBB" w:rsidP="00834BBB">
      <w:pPr>
        <w:pStyle w:val="ListParagraph"/>
        <w:numPr>
          <w:ilvl w:val="0"/>
          <w:numId w:val="31"/>
        </w:numPr>
        <w:spacing w:before="100" w:beforeAutospacing="1"/>
      </w:pPr>
      <w:r w:rsidRPr="00BD45B6">
        <w:t xml:space="preserve">Property maintenance </w:t>
      </w:r>
    </w:p>
    <w:p w14:paraId="3930C928" w14:textId="77777777" w:rsidR="00834BBB" w:rsidRPr="00BD45B6" w:rsidRDefault="00834BBB" w:rsidP="00834BBB">
      <w:pPr>
        <w:pStyle w:val="ListParagraph"/>
        <w:numPr>
          <w:ilvl w:val="0"/>
          <w:numId w:val="31"/>
        </w:numPr>
        <w:spacing w:before="100" w:beforeAutospacing="1"/>
      </w:pPr>
      <w:r w:rsidRPr="00BD45B6">
        <w:t>Respite services</w:t>
      </w:r>
    </w:p>
    <w:p w14:paraId="1FA1E085" w14:textId="77777777" w:rsidR="00834BBB" w:rsidRPr="00BD45B6" w:rsidRDefault="00834BBB" w:rsidP="00834BBB">
      <w:pPr>
        <w:pStyle w:val="ListParagraph"/>
        <w:numPr>
          <w:ilvl w:val="0"/>
          <w:numId w:val="31"/>
        </w:numPr>
        <w:spacing w:before="100" w:beforeAutospacing="1"/>
      </w:pPr>
      <w:r w:rsidRPr="00BD45B6">
        <w:lastRenderedPageBreak/>
        <w:t xml:space="preserve">Friendly visiting, </w:t>
      </w:r>
      <w:proofErr w:type="spellStart"/>
      <w:r w:rsidRPr="00BD45B6">
        <w:t>Telelink</w:t>
      </w:r>
      <w:proofErr w:type="spellEnd"/>
      <w:r w:rsidRPr="00BD45B6">
        <w:t>, respite and transport services provided by volunteers</w:t>
      </w:r>
      <w:bookmarkStart w:id="276" w:name="apply"/>
      <w:bookmarkEnd w:id="276"/>
      <w:r w:rsidRPr="00BD45B6">
        <w:t>.</w:t>
      </w:r>
    </w:p>
    <w:p w14:paraId="202F11C1" w14:textId="73F3B19B" w:rsidR="00834BBB" w:rsidRPr="00BD45B6" w:rsidRDefault="00834BBB" w:rsidP="00834BBB">
      <w:pPr>
        <w:rPr>
          <w:rFonts w:eastAsia="Calibri"/>
          <w:szCs w:val="24"/>
          <w:lang w:val="en-US" w:eastAsia="en-US"/>
        </w:rPr>
      </w:pPr>
      <w:r w:rsidRPr="00BD45B6">
        <w:rPr>
          <w:rFonts w:eastAsia="Calibri"/>
          <w:szCs w:val="24"/>
          <w:lang w:val="en-US" w:eastAsia="en-US"/>
        </w:rPr>
        <w:t xml:space="preserve">For a list of CHSP service providers in </w:t>
      </w:r>
      <w:r>
        <w:rPr>
          <w:rFonts w:eastAsia="Calibri"/>
          <w:szCs w:val="24"/>
          <w:lang w:val="en-US" w:eastAsia="en-US"/>
        </w:rPr>
        <w:t>NSW</w:t>
      </w:r>
      <w:r w:rsidRPr="00BD45B6">
        <w:rPr>
          <w:rFonts w:eastAsia="Calibri"/>
          <w:szCs w:val="24"/>
          <w:lang w:val="en-US" w:eastAsia="en-US"/>
        </w:rPr>
        <w:t xml:space="preserve"> go to:</w:t>
      </w:r>
      <w:r w:rsidRPr="00BD45B6">
        <w:rPr>
          <w:szCs w:val="24"/>
        </w:rPr>
        <w:t xml:space="preserve"> </w:t>
      </w:r>
      <w:hyperlink r:id="rId135" w:history="1">
        <w:r w:rsidRPr="00BD45B6">
          <w:rPr>
            <w:rStyle w:val="Hyperlink"/>
            <w:rFonts w:eastAsia="Calibri"/>
            <w:color w:val="auto"/>
            <w:szCs w:val="24"/>
            <w:lang w:val="en-US" w:eastAsia="en-US"/>
          </w:rPr>
          <w:t>https://www.myagedcare.gov.au/find-a-provider</w:t>
        </w:r>
      </w:hyperlink>
    </w:p>
    <w:p w14:paraId="48C8DEDF" w14:textId="77777777" w:rsidR="00834BBB" w:rsidRPr="00BD45B6" w:rsidRDefault="00834BBB" w:rsidP="00834BBB">
      <w:pPr>
        <w:rPr>
          <w:rFonts w:eastAsia="Calibri"/>
          <w:szCs w:val="24"/>
          <w:lang w:val="en-US" w:eastAsia="en-US"/>
        </w:rPr>
      </w:pPr>
      <w:r w:rsidRPr="00BD45B6">
        <w:rPr>
          <w:rFonts w:eastAsia="Calibri"/>
          <w:szCs w:val="24"/>
          <w:lang w:val="en-US" w:eastAsia="en-US"/>
        </w:rPr>
        <w:t xml:space="preserve">For more information about the CHSP and eligibility visit </w:t>
      </w:r>
      <w:r>
        <w:rPr>
          <w:rFonts w:eastAsia="Calibri"/>
          <w:szCs w:val="24"/>
          <w:lang w:val="en-US" w:eastAsia="en-US"/>
        </w:rPr>
        <w:t>‘</w:t>
      </w:r>
      <w:r w:rsidRPr="00BD45B6">
        <w:rPr>
          <w:rFonts w:eastAsia="Calibri"/>
          <w:szCs w:val="24"/>
          <w:lang w:val="en-US" w:eastAsia="en-US"/>
        </w:rPr>
        <w:t>my</w:t>
      </w:r>
      <w:r>
        <w:rPr>
          <w:rFonts w:eastAsia="Calibri"/>
          <w:szCs w:val="24"/>
          <w:lang w:val="en-US" w:eastAsia="en-US"/>
        </w:rPr>
        <w:t xml:space="preserve"> </w:t>
      </w:r>
      <w:r w:rsidRPr="00BD45B6">
        <w:rPr>
          <w:rFonts w:eastAsia="Calibri"/>
          <w:szCs w:val="24"/>
          <w:lang w:val="en-US" w:eastAsia="en-US"/>
        </w:rPr>
        <w:t>aged</w:t>
      </w:r>
      <w:r>
        <w:rPr>
          <w:rFonts w:eastAsia="Calibri"/>
          <w:szCs w:val="24"/>
          <w:lang w:val="en-US" w:eastAsia="en-US"/>
        </w:rPr>
        <w:t xml:space="preserve"> </w:t>
      </w:r>
      <w:r w:rsidRPr="00BD45B6">
        <w:rPr>
          <w:rFonts w:eastAsia="Calibri"/>
          <w:szCs w:val="24"/>
          <w:lang w:val="en-US" w:eastAsia="en-US"/>
        </w:rPr>
        <w:t>care</w:t>
      </w:r>
      <w:r>
        <w:rPr>
          <w:rFonts w:eastAsia="Calibri"/>
          <w:szCs w:val="24"/>
          <w:lang w:val="en-US" w:eastAsia="en-US"/>
        </w:rPr>
        <w:t>’</w:t>
      </w:r>
      <w:r w:rsidRPr="00BD45B6">
        <w:rPr>
          <w:rFonts w:eastAsia="Calibri"/>
          <w:szCs w:val="24"/>
          <w:lang w:val="en-US" w:eastAsia="en-US"/>
        </w:rPr>
        <w:t>.</w:t>
      </w:r>
    </w:p>
    <w:p w14:paraId="5D1AEEF8" w14:textId="77777777" w:rsidR="00834BBB" w:rsidRPr="00BD45B6" w:rsidRDefault="00834BBB" w:rsidP="00834BBB">
      <w:pPr>
        <w:rPr>
          <w:rFonts w:eastAsia="Calibri"/>
          <w:szCs w:val="24"/>
          <w:lang w:val="en-US" w:eastAsia="en-US"/>
        </w:rPr>
      </w:pPr>
      <w:r w:rsidRPr="00BD45B6">
        <w:rPr>
          <w:rFonts w:eastAsia="Calibri"/>
          <w:szCs w:val="24"/>
          <w:lang w:val="en-US" w:eastAsia="en-US"/>
        </w:rPr>
        <w:t xml:space="preserve">Website: </w:t>
      </w:r>
      <w:hyperlink r:id="rId136" w:history="1">
        <w:r w:rsidRPr="00BD45B6">
          <w:rPr>
            <w:rStyle w:val="Hyperlink"/>
            <w:rFonts w:eastAsia="Calibri"/>
            <w:color w:val="auto"/>
            <w:szCs w:val="24"/>
            <w:lang w:val="en-US" w:eastAsia="en-US"/>
          </w:rPr>
          <w:t>https://www.myagedcare.gov.au/</w:t>
        </w:r>
      </w:hyperlink>
    </w:p>
    <w:p w14:paraId="6D4E97C0" w14:textId="77777777" w:rsidR="00834BBB" w:rsidRPr="00BD45B6" w:rsidRDefault="00834BBB" w:rsidP="00834BBB">
      <w:pPr>
        <w:rPr>
          <w:rFonts w:eastAsia="Calibri"/>
          <w:szCs w:val="24"/>
          <w:lang w:val="en-US" w:eastAsia="en-US"/>
        </w:rPr>
      </w:pPr>
      <w:r w:rsidRPr="00BD45B6">
        <w:rPr>
          <w:rFonts w:eastAsia="Calibri"/>
          <w:szCs w:val="24"/>
          <w:lang w:val="en-US" w:eastAsia="en-US"/>
        </w:rPr>
        <w:t xml:space="preserve">Specific page on website:  </w:t>
      </w:r>
      <w:hyperlink r:id="rId137" w:history="1">
        <w:r w:rsidRPr="00BD45B6">
          <w:rPr>
            <w:rStyle w:val="Hyperlink"/>
            <w:rFonts w:eastAsia="Calibri"/>
            <w:color w:val="auto"/>
            <w:szCs w:val="24"/>
            <w:lang w:val="en-US" w:eastAsia="en-US"/>
          </w:rPr>
          <w:t>https://www.myagedcare.gov.au/help-at-home/commonwealth-home-support-programme</w:t>
        </w:r>
      </w:hyperlink>
    </w:p>
    <w:p w14:paraId="4A21FE82" w14:textId="7CF1B4CC" w:rsidR="00474632" w:rsidRPr="00474632" w:rsidRDefault="00474632" w:rsidP="00F12E03">
      <w:pPr>
        <w:pStyle w:val="Heading3"/>
      </w:pPr>
      <w:bookmarkStart w:id="277" w:name="_Toc135407864"/>
      <w:r w:rsidRPr="00474632">
        <w:t>Home and Community Care</w:t>
      </w:r>
      <w:bookmarkEnd w:id="275"/>
      <w:bookmarkEnd w:id="277"/>
    </w:p>
    <w:p w14:paraId="108EB944" w14:textId="74F72401" w:rsidR="00474632" w:rsidRDefault="00474632" w:rsidP="00474632">
      <w:r>
        <w:t>This program provides basic maintenance and support services</w:t>
      </w:r>
      <w:r w:rsidR="00874AE6">
        <w:t xml:space="preserve"> </w:t>
      </w:r>
      <w:r>
        <w:t>to the frail-aged and people with a disability to continue to live independently. Some of the services that can be provided include:</w:t>
      </w:r>
    </w:p>
    <w:p w14:paraId="3F9B7778" w14:textId="77777777" w:rsidR="00474632" w:rsidRPr="00874AE6" w:rsidRDefault="00474632" w:rsidP="00874AE6">
      <w:pPr>
        <w:pStyle w:val="ListBullet"/>
        <w:numPr>
          <w:ilvl w:val="0"/>
          <w:numId w:val="26"/>
        </w:numPr>
        <w:spacing w:line="360" w:lineRule="auto"/>
        <w:ind w:left="357" w:hanging="357"/>
        <w:rPr>
          <w:sz w:val="24"/>
          <w:szCs w:val="24"/>
        </w:rPr>
      </w:pPr>
      <w:r w:rsidRPr="00874AE6">
        <w:rPr>
          <w:sz w:val="24"/>
          <w:szCs w:val="24"/>
        </w:rPr>
        <w:t xml:space="preserve">Home modification and maintenance </w:t>
      </w:r>
    </w:p>
    <w:p w14:paraId="4A42FB27" w14:textId="77777777" w:rsidR="00474632" w:rsidRPr="00874AE6" w:rsidRDefault="00474632" w:rsidP="00874AE6">
      <w:pPr>
        <w:pStyle w:val="ListBullet"/>
        <w:numPr>
          <w:ilvl w:val="0"/>
          <w:numId w:val="26"/>
        </w:numPr>
        <w:spacing w:line="360" w:lineRule="auto"/>
        <w:ind w:left="357" w:hanging="357"/>
        <w:rPr>
          <w:sz w:val="24"/>
          <w:szCs w:val="24"/>
        </w:rPr>
      </w:pPr>
      <w:r w:rsidRPr="00874AE6">
        <w:rPr>
          <w:sz w:val="24"/>
          <w:szCs w:val="24"/>
        </w:rPr>
        <w:t>Nursing and allied health care</w:t>
      </w:r>
    </w:p>
    <w:p w14:paraId="06A9E8BA" w14:textId="77777777" w:rsidR="00474632" w:rsidRPr="00874AE6" w:rsidRDefault="00474632" w:rsidP="00874AE6">
      <w:pPr>
        <w:pStyle w:val="ListBullet"/>
        <w:numPr>
          <w:ilvl w:val="0"/>
          <w:numId w:val="26"/>
        </w:numPr>
        <w:spacing w:line="360" w:lineRule="auto"/>
        <w:ind w:left="357" w:hanging="357"/>
        <w:rPr>
          <w:sz w:val="24"/>
          <w:szCs w:val="24"/>
        </w:rPr>
      </w:pPr>
      <w:r w:rsidRPr="00874AE6">
        <w:rPr>
          <w:sz w:val="24"/>
          <w:szCs w:val="24"/>
        </w:rPr>
        <w:t>Meal preparation and food care</w:t>
      </w:r>
    </w:p>
    <w:p w14:paraId="3F51EE14" w14:textId="77777777" w:rsidR="00474632" w:rsidRPr="00874AE6" w:rsidRDefault="00474632" w:rsidP="00874AE6">
      <w:pPr>
        <w:pStyle w:val="ListBullet"/>
        <w:numPr>
          <w:ilvl w:val="0"/>
          <w:numId w:val="26"/>
        </w:numPr>
        <w:spacing w:line="360" w:lineRule="auto"/>
        <w:ind w:left="357" w:hanging="357"/>
        <w:rPr>
          <w:sz w:val="24"/>
          <w:szCs w:val="24"/>
        </w:rPr>
      </w:pPr>
      <w:r w:rsidRPr="00874AE6">
        <w:rPr>
          <w:sz w:val="24"/>
          <w:szCs w:val="24"/>
        </w:rPr>
        <w:t>Domestic assistance</w:t>
      </w:r>
    </w:p>
    <w:p w14:paraId="45274C2F" w14:textId="77777777" w:rsidR="00474632" w:rsidRPr="00874AE6" w:rsidRDefault="00474632" w:rsidP="00874AE6">
      <w:pPr>
        <w:pStyle w:val="ListBullet"/>
        <w:numPr>
          <w:ilvl w:val="0"/>
          <w:numId w:val="26"/>
        </w:numPr>
        <w:spacing w:line="360" w:lineRule="auto"/>
        <w:ind w:left="357" w:hanging="357"/>
        <w:rPr>
          <w:sz w:val="24"/>
          <w:szCs w:val="24"/>
        </w:rPr>
      </w:pPr>
      <w:r w:rsidRPr="00874AE6">
        <w:rPr>
          <w:sz w:val="24"/>
          <w:szCs w:val="24"/>
        </w:rPr>
        <w:t>Transport</w:t>
      </w:r>
    </w:p>
    <w:p w14:paraId="0FA27587" w14:textId="77777777" w:rsidR="00474632" w:rsidRPr="00874AE6" w:rsidRDefault="00474632" w:rsidP="00874AE6">
      <w:pPr>
        <w:pStyle w:val="ListBullet"/>
        <w:numPr>
          <w:ilvl w:val="0"/>
          <w:numId w:val="26"/>
        </w:numPr>
        <w:spacing w:line="360" w:lineRule="auto"/>
        <w:ind w:left="357" w:hanging="357"/>
        <w:rPr>
          <w:sz w:val="24"/>
          <w:szCs w:val="24"/>
        </w:rPr>
      </w:pPr>
      <w:r w:rsidRPr="00874AE6">
        <w:rPr>
          <w:sz w:val="24"/>
          <w:szCs w:val="24"/>
        </w:rPr>
        <w:t>Respite</w:t>
      </w:r>
    </w:p>
    <w:p w14:paraId="66837656" w14:textId="77777777" w:rsidR="00474632" w:rsidRPr="00874AE6" w:rsidRDefault="00474632" w:rsidP="00874AE6">
      <w:pPr>
        <w:pStyle w:val="ListBullet"/>
        <w:numPr>
          <w:ilvl w:val="0"/>
          <w:numId w:val="26"/>
        </w:numPr>
        <w:spacing w:line="360" w:lineRule="auto"/>
        <w:ind w:left="357" w:hanging="357"/>
        <w:rPr>
          <w:sz w:val="24"/>
          <w:szCs w:val="24"/>
        </w:rPr>
      </w:pPr>
      <w:r w:rsidRPr="00874AE6">
        <w:rPr>
          <w:sz w:val="24"/>
          <w:szCs w:val="24"/>
        </w:rPr>
        <w:t>Counselling and assessment</w:t>
      </w:r>
    </w:p>
    <w:p w14:paraId="589DD3A6" w14:textId="05242540" w:rsidR="00474632" w:rsidRDefault="00474632" w:rsidP="00474632">
      <w:r>
        <w:t xml:space="preserve">To find out more about the Home and Community Care program and how you can apply, contact Ageing, Disability and Homecare (ADHC) in the </w:t>
      </w:r>
      <w:r w:rsidRPr="00874AE6">
        <w:rPr>
          <w:szCs w:val="24"/>
        </w:rPr>
        <w:t>Department of Communities and Justice</w:t>
      </w:r>
      <w:r w:rsidR="00874AE6">
        <w:rPr>
          <w:szCs w:val="24"/>
        </w:rPr>
        <w:t>.</w:t>
      </w:r>
    </w:p>
    <w:p w14:paraId="39CD6BDC" w14:textId="77777777" w:rsidR="00474632" w:rsidRDefault="00474632" w:rsidP="00474632">
      <w:r>
        <w:t>Phone: (02) 8270 2000</w:t>
      </w:r>
    </w:p>
    <w:p w14:paraId="18AFA79F" w14:textId="480AB3A0" w:rsidR="00474632" w:rsidRDefault="00474632" w:rsidP="00EA5D62">
      <w:pPr>
        <w:spacing w:before="0"/>
        <w:rPr>
          <w:color w:val="FF0000"/>
          <w:szCs w:val="24"/>
        </w:rPr>
      </w:pPr>
      <w:r>
        <w:t xml:space="preserve">Website: </w:t>
      </w:r>
      <w:hyperlink r:id="rId138" w:history="1">
        <w:r w:rsidR="00160643" w:rsidRPr="000937DB">
          <w:rPr>
            <w:rStyle w:val="Hyperlink"/>
            <w:szCs w:val="24"/>
          </w:rPr>
          <w:t>www.dcj.nsw.gov.au</w:t>
        </w:r>
      </w:hyperlink>
    </w:p>
    <w:p w14:paraId="560ECEAC" w14:textId="7554C62A" w:rsidR="00474632" w:rsidRPr="00160643" w:rsidRDefault="00474632" w:rsidP="00F12E03">
      <w:pPr>
        <w:pStyle w:val="Heading3"/>
      </w:pPr>
      <w:bookmarkStart w:id="278" w:name="_Toc399856485"/>
      <w:bookmarkStart w:id="279" w:name="_Toc135407865"/>
      <w:r w:rsidRPr="00160643">
        <w:t>Housing NSW Home Modifications</w:t>
      </w:r>
      <w:bookmarkEnd w:id="278"/>
      <w:bookmarkEnd w:id="279"/>
    </w:p>
    <w:p w14:paraId="111B6FE2" w14:textId="503631AB" w:rsidR="00474632" w:rsidRDefault="00474632" w:rsidP="00474632">
      <w:r>
        <w:t xml:space="preserve">Public housing residents who have identified a need for modifications to be made to the home can have modifications made free of charge where it is economically viable for Housing NSW to accommodate them. Modifications can greatly assist an individual to remain living independently and may include items such as handrails. Where it is not appropriate for modifications to be made to the home that the tenant resides in, they may be relocated to a suitable property. To find out more about home modifications, contact </w:t>
      </w:r>
      <w:r w:rsidR="00EA5D62" w:rsidRPr="00874AE6">
        <w:rPr>
          <w:szCs w:val="24"/>
        </w:rPr>
        <w:t>Department of Communities and Justice</w:t>
      </w:r>
      <w:r>
        <w:t>.</w:t>
      </w:r>
    </w:p>
    <w:p w14:paraId="66052871" w14:textId="4FE101F9" w:rsidR="00474632" w:rsidRDefault="00474632" w:rsidP="00474632">
      <w:r>
        <w:lastRenderedPageBreak/>
        <w:t>Phone: 1</w:t>
      </w:r>
      <w:r w:rsidR="00EA5D62">
        <w:t>8</w:t>
      </w:r>
      <w:r>
        <w:t xml:space="preserve">00 </w:t>
      </w:r>
      <w:r w:rsidR="00EA5D62">
        <w:t>152</w:t>
      </w:r>
      <w:r>
        <w:t xml:space="preserve"> </w:t>
      </w:r>
      <w:r w:rsidR="00EA5D62">
        <w:t>152</w:t>
      </w:r>
    </w:p>
    <w:p w14:paraId="6EED71C8" w14:textId="16E8F547" w:rsidR="00474632" w:rsidRDefault="00474632" w:rsidP="002E764F">
      <w:pPr>
        <w:spacing w:before="0" w:after="240"/>
        <w:rPr>
          <w:color w:val="000000"/>
        </w:rPr>
      </w:pPr>
      <w:r>
        <w:t>Website:</w:t>
      </w:r>
      <w:r w:rsidR="00160643">
        <w:rPr>
          <w:color w:val="000000"/>
        </w:rPr>
        <w:t xml:space="preserve"> </w:t>
      </w:r>
      <w:hyperlink r:id="rId139" w:history="1">
        <w:r w:rsidR="00EA5D62" w:rsidRPr="000937DB">
          <w:rPr>
            <w:rStyle w:val="Hyperlink"/>
          </w:rPr>
          <w:t>https://www.dcj.nsw.gov.au/housing.html</w:t>
        </w:r>
      </w:hyperlink>
    </w:p>
    <w:p w14:paraId="76BFC134" w14:textId="3AABBEC4" w:rsidR="00E2098C" w:rsidRDefault="002E764F" w:rsidP="00AA43EE">
      <w:pPr>
        <w:pStyle w:val="Heading2"/>
      </w:pPr>
      <w:bookmarkStart w:id="280" w:name="_Toc135407866"/>
      <w:r>
        <w:t>1</w:t>
      </w:r>
      <w:r w:rsidR="007F6386">
        <w:t>2</w:t>
      </w:r>
      <w:r w:rsidR="00E2098C" w:rsidRPr="00041591">
        <w:t xml:space="preserve">. </w:t>
      </w:r>
      <w:r>
        <w:t>Money Management</w:t>
      </w:r>
      <w:bookmarkEnd w:id="280"/>
    </w:p>
    <w:p w14:paraId="144009D6" w14:textId="65F47E2D" w:rsidR="002E764F" w:rsidRPr="002E764F" w:rsidRDefault="00D662DE" w:rsidP="00F12E03">
      <w:pPr>
        <w:pStyle w:val="Heading3"/>
        <w:rPr>
          <w:rFonts w:eastAsia="Times New Roman"/>
          <w:lang w:eastAsia="en-AU"/>
        </w:rPr>
      </w:pPr>
      <w:bookmarkStart w:id="281" w:name="_Toc135407867"/>
      <w:r>
        <w:t>Banknote Measures</w:t>
      </w:r>
      <w:bookmarkEnd w:id="281"/>
    </w:p>
    <w:p w14:paraId="77C6184E" w14:textId="7C16E394" w:rsidR="002E764F" w:rsidRDefault="002E764F" w:rsidP="002E764F">
      <w:pPr>
        <w:rPr>
          <w:szCs w:val="24"/>
        </w:rPr>
      </w:pPr>
      <w:r w:rsidRPr="002E764F">
        <w:rPr>
          <w:szCs w:val="24"/>
        </w:rPr>
        <w:t>If you have trouble differentiating between the notes in your wallet, you can obtain a “</w:t>
      </w:r>
      <w:r w:rsidR="00D662DE">
        <w:rPr>
          <w:szCs w:val="24"/>
        </w:rPr>
        <w:t>Banknote Measures</w:t>
      </w:r>
      <w:r w:rsidRPr="002E764F">
        <w:rPr>
          <w:szCs w:val="24"/>
        </w:rPr>
        <w:t xml:space="preserve">” from Blind Citizens Australia free of charge. The </w:t>
      </w:r>
      <w:r w:rsidR="00D662DE">
        <w:rPr>
          <w:szCs w:val="24"/>
        </w:rPr>
        <w:t>Banknote Measures</w:t>
      </w:r>
      <w:r w:rsidRPr="002E764F">
        <w:rPr>
          <w:szCs w:val="24"/>
        </w:rPr>
        <w:t xml:space="preserve"> is a small, portable plastic device which slips into your wallet and allows you to measure the length of the note using either Braille or tactile markings. As the different bank note denominations differ in length, this method allows you to independently determine what note you are holding.</w:t>
      </w:r>
    </w:p>
    <w:p w14:paraId="00B22958" w14:textId="2359BA40" w:rsidR="002E764F" w:rsidRDefault="002E764F" w:rsidP="002E764F">
      <w:pPr>
        <w:rPr>
          <w:rFonts w:eastAsia="Times New Roman" w:cs="Times New Roman"/>
          <w:szCs w:val="24"/>
          <w:lang w:eastAsia="en-AU"/>
        </w:rPr>
      </w:pPr>
      <w:r>
        <w:rPr>
          <w:szCs w:val="24"/>
        </w:rPr>
        <w:t xml:space="preserve">Phone: 1800 </w:t>
      </w:r>
      <w:r w:rsidRPr="00EF69A7">
        <w:rPr>
          <w:rFonts w:eastAsia="Times New Roman" w:cs="Times New Roman"/>
          <w:szCs w:val="24"/>
          <w:lang w:eastAsia="en-AU"/>
        </w:rPr>
        <w:t xml:space="preserve">033 660 </w:t>
      </w:r>
      <w:r>
        <w:rPr>
          <w:rFonts w:eastAsia="Times New Roman" w:cs="Times New Roman"/>
          <w:szCs w:val="24"/>
          <w:lang w:eastAsia="en-AU"/>
        </w:rPr>
        <w:t>(BCA)</w:t>
      </w:r>
    </w:p>
    <w:p w14:paraId="1D045A99" w14:textId="1F023341" w:rsidR="002E764F" w:rsidRDefault="002E764F" w:rsidP="002E764F">
      <w:pPr>
        <w:spacing w:before="0" w:after="240"/>
        <w:rPr>
          <w:rFonts w:eastAsia="Times New Roman" w:cs="Times New Roman"/>
          <w:szCs w:val="24"/>
          <w:u w:val="single"/>
          <w:lang w:eastAsia="en-AU"/>
        </w:rPr>
      </w:pPr>
      <w:r>
        <w:rPr>
          <w:rFonts w:eastAsia="Times New Roman" w:cs="Times New Roman"/>
          <w:szCs w:val="24"/>
          <w:lang w:eastAsia="en-AU"/>
        </w:rPr>
        <w:t>Email:</w:t>
      </w:r>
      <w:r w:rsidRPr="00EF69A7">
        <w:rPr>
          <w:rFonts w:eastAsia="Times New Roman" w:cs="Times New Roman"/>
          <w:szCs w:val="24"/>
          <w:lang w:eastAsia="en-AU"/>
        </w:rPr>
        <w:t xml:space="preserve"> </w:t>
      </w:r>
      <w:hyperlink r:id="rId140" w:history="1">
        <w:r w:rsidRPr="00EF69A7">
          <w:rPr>
            <w:rFonts w:eastAsia="Times New Roman" w:cs="Times New Roman"/>
            <w:szCs w:val="24"/>
            <w:u w:val="single"/>
            <w:lang w:eastAsia="en-AU"/>
          </w:rPr>
          <w:t>bca@bca.org.au</w:t>
        </w:r>
      </w:hyperlink>
    </w:p>
    <w:p w14:paraId="62D65F57" w14:textId="77777777" w:rsidR="00A3658D" w:rsidRDefault="00A3658D" w:rsidP="00A3658D">
      <w:pPr>
        <w:pStyle w:val="Heading3"/>
        <w:rPr>
          <w:rFonts w:eastAsia="Calibri" w:cs="Arial"/>
          <w:bCs/>
          <w:sz w:val="36"/>
          <w:szCs w:val="32"/>
          <w:lang w:val="en-US" w:eastAsia="en-US"/>
        </w:rPr>
      </w:pPr>
      <w:bookmarkStart w:id="282" w:name="_Toc412623497"/>
      <w:bookmarkStart w:id="283" w:name="_Toc412629430"/>
      <w:bookmarkStart w:id="284" w:name="_Toc412637062"/>
      <w:bookmarkStart w:id="285" w:name="_Toc414876011"/>
      <w:bookmarkStart w:id="286" w:name="_Toc131406071"/>
      <w:bookmarkStart w:id="287" w:name="_Toc135407868"/>
      <w:r w:rsidRPr="001E0052">
        <w:rPr>
          <w:rFonts w:eastAsia="Calibri" w:cs="Arial"/>
          <w:bCs/>
          <w:sz w:val="36"/>
          <w:szCs w:val="32"/>
          <w:lang w:val="en-US" w:eastAsia="en-US"/>
        </w:rPr>
        <w:t>Free Financial Counselling</w:t>
      </w:r>
      <w:bookmarkEnd w:id="282"/>
      <w:bookmarkEnd w:id="283"/>
      <w:bookmarkEnd w:id="284"/>
      <w:bookmarkEnd w:id="285"/>
      <w:bookmarkEnd w:id="286"/>
      <w:bookmarkEnd w:id="287"/>
    </w:p>
    <w:p w14:paraId="551464DF" w14:textId="77777777" w:rsidR="00A3658D" w:rsidRPr="006D12B3" w:rsidRDefault="00A3658D" w:rsidP="00A3658D">
      <w:pPr>
        <w:rPr>
          <w:szCs w:val="24"/>
          <w:shd w:val="clear" w:color="auto" w:fill="FBFBFB"/>
        </w:rPr>
      </w:pPr>
      <w:proofErr w:type="spellStart"/>
      <w:r w:rsidRPr="006D12B3">
        <w:rPr>
          <w:szCs w:val="24"/>
          <w:shd w:val="clear" w:color="auto" w:fill="FBFBFB"/>
        </w:rPr>
        <w:t>Moneysmart</w:t>
      </w:r>
      <w:proofErr w:type="spellEnd"/>
      <w:r w:rsidRPr="006D12B3">
        <w:rPr>
          <w:szCs w:val="24"/>
          <w:shd w:val="clear" w:color="auto" w:fill="FBFBFB"/>
        </w:rPr>
        <w:t xml:space="preserve"> </w:t>
      </w:r>
      <w:r>
        <w:rPr>
          <w:szCs w:val="24"/>
          <w:shd w:val="clear" w:color="auto" w:fill="FBFBFB"/>
        </w:rPr>
        <w:t>f</w:t>
      </w:r>
      <w:r w:rsidRPr="006D12B3">
        <w:rPr>
          <w:szCs w:val="24"/>
          <w:shd w:val="clear" w:color="auto" w:fill="FBFBFB"/>
        </w:rPr>
        <w:t>inancial counselling is a free and confidential service funded by the Australian Government and offered by not-for-profit community organisations. Financial counsellors are skilled professionals who provide advice and support to people struggling with bills and debt.</w:t>
      </w:r>
    </w:p>
    <w:p w14:paraId="0A6E97CE" w14:textId="77777777" w:rsidR="00A3658D" w:rsidRPr="006D12B3" w:rsidRDefault="00A3658D" w:rsidP="00A3658D">
      <w:pPr>
        <w:rPr>
          <w:szCs w:val="24"/>
          <w:shd w:val="clear" w:color="auto" w:fill="FBFBFB"/>
        </w:rPr>
      </w:pPr>
      <w:r w:rsidRPr="006D12B3">
        <w:rPr>
          <w:szCs w:val="24"/>
          <w:shd w:val="clear" w:color="auto" w:fill="FBFBFB"/>
        </w:rPr>
        <w:t xml:space="preserve">For a financial counsellor near you visit the </w:t>
      </w:r>
      <w:proofErr w:type="spellStart"/>
      <w:r w:rsidRPr="006D12B3">
        <w:rPr>
          <w:szCs w:val="24"/>
          <w:shd w:val="clear" w:color="auto" w:fill="FBFBFB"/>
        </w:rPr>
        <w:t>Moneysmart</w:t>
      </w:r>
      <w:proofErr w:type="spellEnd"/>
      <w:r w:rsidRPr="006D12B3">
        <w:rPr>
          <w:szCs w:val="24"/>
          <w:shd w:val="clear" w:color="auto" w:fill="FBFBFB"/>
        </w:rPr>
        <w:t xml:space="preserve"> website</w:t>
      </w:r>
      <w:r>
        <w:rPr>
          <w:szCs w:val="24"/>
          <w:shd w:val="clear" w:color="auto" w:fill="FBFBFB"/>
        </w:rPr>
        <w:t xml:space="preserve"> or call the national debt hotline</w:t>
      </w:r>
      <w:r w:rsidRPr="006D12B3">
        <w:rPr>
          <w:szCs w:val="24"/>
          <w:shd w:val="clear" w:color="auto" w:fill="FBFBFB"/>
        </w:rPr>
        <w:t>.</w:t>
      </w:r>
    </w:p>
    <w:p w14:paraId="4FC276AD" w14:textId="77777777" w:rsidR="00A3658D" w:rsidRPr="006D12B3" w:rsidRDefault="00A3658D" w:rsidP="00A3658D">
      <w:pPr>
        <w:rPr>
          <w:b/>
        </w:rPr>
      </w:pPr>
      <w:bookmarkStart w:id="288" w:name="_Toc131406072"/>
      <w:r w:rsidRPr="006D12B3">
        <w:t>National Debt Helpline Phone: 1800 007 007</w:t>
      </w:r>
      <w:bookmarkEnd w:id="288"/>
    </w:p>
    <w:p w14:paraId="724FB791" w14:textId="77777777" w:rsidR="00A3658D" w:rsidRDefault="00A3658D" w:rsidP="00A3658D">
      <w:pPr>
        <w:rPr>
          <w:szCs w:val="24"/>
          <w:shd w:val="clear" w:color="auto" w:fill="FBFBFB"/>
        </w:rPr>
      </w:pPr>
      <w:r w:rsidRPr="006D12B3">
        <w:rPr>
          <w:szCs w:val="24"/>
          <w:shd w:val="clear" w:color="auto" w:fill="FBFBFB"/>
        </w:rPr>
        <w:t xml:space="preserve">Website: </w:t>
      </w:r>
      <w:hyperlink r:id="rId141" w:history="1">
        <w:r w:rsidRPr="00783560">
          <w:rPr>
            <w:rStyle w:val="Hyperlink"/>
            <w:szCs w:val="24"/>
            <w:shd w:val="clear" w:color="auto" w:fill="FBFBFB"/>
          </w:rPr>
          <w:t>https://moneysmart.gov.au/managing-debt/financial-counselling</w:t>
        </w:r>
      </w:hyperlink>
    </w:p>
    <w:p w14:paraId="4CCE26A9" w14:textId="77777777" w:rsidR="002E764F" w:rsidRPr="002E764F" w:rsidRDefault="002E764F" w:rsidP="00F12E03">
      <w:pPr>
        <w:pStyle w:val="Heading3"/>
      </w:pPr>
      <w:bookmarkStart w:id="289" w:name="_Toc399856488"/>
      <w:bookmarkStart w:id="290" w:name="_Toc135407869"/>
      <w:proofErr w:type="spellStart"/>
      <w:r w:rsidRPr="002E764F">
        <w:t>LookTel</w:t>
      </w:r>
      <w:proofErr w:type="spellEnd"/>
      <w:r w:rsidRPr="002E764F">
        <w:t xml:space="preserve"> Money Reader</w:t>
      </w:r>
      <w:bookmarkEnd w:id="289"/>
      <w:bookmarkEnd w:id="290"/>
    </w:p>
    <w:p w14:paraId="1BADF11F" w14:textId="77777777" w:rsidR="002E764F" w:rsidRDefault="002E764F" w:rsidP="003B545C">
      <w:pPr>
        <w:rPr>
          <w:szCs w:val="24"/>
        </w:rPr>
      </w:pPr>
      <w:proofErr w:type="spellStart"/>
      <w:r w:rsidRPr="002E764F">
        <w:rPr>
          <w:szCs w:val="24"/>
        </w:rPr>
        <w:t>LookTel</w:t>
      </w:r>
      <w:proofErr w:type="spellEnd"/>
      <w:r w:rsidRPr="002E764F">
        <w:rPr>
          <w:szCs w:val="24"/>
        </w:rPr>
        <w:t xml:space="preserve"> Money Reader is an application that can be downloaded to your iPhone or iPod Touch which instantly recognises currency and speaks the denomination; enabling people to quickly and easily identify and count bills. Point the camera of your iOS device at a bill and the application will tell </w:t>
      </w:r>
      <w:proofErr w:type="gramStart"/>
      <w:r w:rsidRPr="002E764F">
        <w:rPr>
          <w:szCs w:val="24"/>
        </w:rPr>
        <w:t>you</w:t>
      </w:r>
      <w:proofErr w:type="gramEnd"/>
      <w:r w:rsidRPr="002E764F">
        <w:rPr>
          <w:szCs w:val="24"/>
        </w:rPr>
        <w:t xml:space="preserve"> the denomination in real-time. Twenty-one currencies are supported.</w:t>
      </w:r>
    </w:p>
    <w:p w14:paraId="3FAF3D98" w14:textId="77777777" w:rsidR="003B545C" w:rsidRPr="003B545C" w:rsidRDefault="003B545C" w:rsidP="003B545C">
      <w:pPr>
        <w:spacing w:before="0"/>
        <w:rPr>
          <w:b/>
          <w:i/>
          <w:iCs/>
          <w:szCs w:val="24"/>
        </w:rPr>
      </w:pPr>
      <w:proofErr w:type="spellStart"/>
      <w:r w:rsidRPr="003B545C">
        <w:rPr>
          <w:rStyle w:val="Emphasis"/>
          <w:i w:val="0"/>
          <w:iCs w:val="0"/>
          <w:szCs w:val="24"/>
        </w:rPr>
        <w:t>LookTel</w:t>
      </w:r>
      <w:proofErr w:type="spellEnd"/>
      <w:r w:rsidRPr="003B545C">
        <w:rPr>
          <w:rStyle w:val="Emphasis"/>
          <w:i w:val="0"/>
          <w:iCs w:val="0"/>
          <w:szCs w:val="24"/>
        </w:rPr>
        <w:t xml:space="preserve"> Money Reader is available in the </w:t>
      </w:r>
      <w:hyperlink r:id="rId142" w:tgtFrame="_blank" w:history="1">
        <w:r w:rsidRPr="003B545C">
          <w:rPr>
            <w:rStyle w:val="Hyperlink"/>
            <w:i/>
            <w:iCs/>
            <w:color w:val="auto"/>
            <w:szCs w:val="24"/>
          </w:rPr>
          <w:t>iTunes App Store</w:t>
        </w:r>
      </w:hyperlink>
      <w:r w:rsidRPr="003B545C">
        <w:rPr>
          <w:rStyle w:val="Heading1Char"/>
          <w:rFonts w:cs="Arial"/>
          <w:i/>
          <w:iCs/>
          <w:color w:val="auto"/>
          <w:sz w:val="24"/>
          <w:szCs w:val="24"/>
        </w:rPr>
        <w:t xml:space="preserve"> </w:t>
      </w:r>
      <w:r w:rsidRPr="003B545C">
        <w:rPr>
          <w:rStyle w:val="Emphasis"/>
          <w:i w:val="0"/>
          <w:iCs w:val="0"/>
          <w:szCs w:val="24"/>
        </w:rPr>
        <w:t xml:space="preserve">and </w:t>
      </w:r>
      <w:hyperlink r:id="rId143" w:tgtFrame="_blank" w:history="1">
        <w:r w:rsidRPr="003B545C">
          <w:rPr>
            <w:rStyle w:val="Hyperlink"/>
            <w:i/>
            <w:iCs/>
            <w:color w:val="auto"/>
            <w:szCs w:val="24"/>
          </w:rPr>
          <w:t>Mac App Store</w:t>
        </w:r>
      </w:hyperlink>
      <w:r w:rsidRPr="003B545C">
        <w:rPr>
          <w:rStyle w:val="Emphasis"/>
          <w:i w:val="0"/>
          <w:iCs w:val="0"/>
          <w:szCs w:val="24"/>
        </w:rPr>
        <w:t>.</w:t>
      </w:r>
    </w:p>
    <w:p w14:paraId="40DAD79F" w14:textId="77777777" w:rsidR="003B545C" w:rsidRPr="00796C97" w:rsidRDefault="003B545C" w:rsidP="003B545C">
      <w:pPr>
        <w:spacing w:before="0"/>
        <w:rPr>
          <w:szCs w:val="24"/>
        </w:rPr>
      </w:pPr>
      <w:r w:rsidRPr="00796C97">
        <w:rPr>
          <w:szCs w:val="24"/>
        </w:rPr>
        <w:t xml:space="preserve">Website: </w:t>
      </w:r>
      <w:hyperlink r:id="rId144" w:history="1">
        <w:r w:rsidRPr="00796C97">
          <w:rPr>
            <w:rStyle w:val="Hyperlink"/>
            <w:color w:val="auto"/>
            <w:szCs w:val="24"/>
          </w:rPr>
          <w:t>http://www.looktel.com/moneyreader</w:t>
        </w:r>
      </w:hyperlink>
    </w:p>
    <w:p w14:paraId="7A8C43BE" w14:textId="77777777" w:rsidR="002E764F" w:rsidRPr="00B31B9F" w:rsidRDefault="002E764F" w:rsidP="00F12E03">
      <w:pPr>
        <w:pStyle w:val="Heading3"/>
      </w:pPr>
      <w:bookmarkStart w:id="291" w:name="_Toc399856489"/>
      <w:bookmarkStart w:id="292" w:name="_Toc135407870"/>
      <w:r w:rsidRPr="00B31B9F">
        <w:lastRenderedPageBreak/>
        <w:t>Talking Automatic Teller Machines (ATM)</w:t>
      </w:r>
      <w:bookmarkEnd w:id="291"/>
      <w:bookmarkEnd w:id="292"/>
    </w:p>
    <w:p w14:paraId="6F5806E8" w14:textId="5BCD94EB" w:rsidR="002E764F" w:rsidRPr="002E764F" w:rsidRDefault="002E764F" w:rsidP="00B31B9F">
      <w:pPr>
        <w:spacing w:after="240"/>
        <w:rPr>
          <w:szCs w:val="24"/>
        </w:rPr>
      </w:pPr>
      <w:r w:rsidRPr="002E764F">
        <w:rPr>
          <w:szCs w:val="24"/>
        </w:rPr>
        <w:t>Most of the major banks, such as the National Australia Bank, St George, Greater, ANZ and the Commonwealth Bank have started implementing talking ATMs for the benefit of consumers who are blind or vision impaired. You might like to contact your bank to see it they have talking ATMs available and where these might be located. When using one of these machines, you simply need</w:t>
      </w:r>
      <w:r w:rsidR="00B31B9F">
        <w:rPr>
          <w:szCs w:val="24"/>
        </w:rPr>
        <w:t xml:space="preserve"> </w:t>
      </w:r>
      <w:r w:rsidRPr="002E764F">
        <w:rPr>
          <w:szCs w:val="24"/>
        </w:rPr>
        <w:t>to take along a set of headphones and plug them into the headphone jack that is provided on the machine. You will then</w:t>
      </w:r>
      <w:r w:rsidR="00B31B9F">
        <w:rPr>
          <w:szCs w:val="24"/>
        </w:rPr>
        <w:t xml:space="preserve"> </w:t>
      </w:r>
      <w:r w:rsidRPr="002E764F">
        <w:rPr>
          <w:szCs w:val="24"/>
        </w:rPr>
        <w:t>be given instructions on how to complete your transaction.</w:t>
      </w:r>
    </w:p>
    <w:p w14:paraId="734D85B0" w14:textId="77777777" w:rsidR="002E764F" w:rsidRPr="00B31B9F" w:rsidRDefault="002E764F" w:rsidP="00F12E03">
      <w:pPr>
        <w:pStyle w:val="Heading3"/>
      </w:pPr>
      <w:bookmarkStart w:id="293" w:name="_Toc399856490"/>
      <w:bookmarkStart w:id="294" w:name="_Toc135407871"/>
      <w:r w:rsidRPr="00B31B9F">
        <w:t>No Interest Loans Scheme</w:t>
      </w:r>
      <w:bookmarkEnd w:id="293"/>
      <w:bookmarkEnd w:id="294"/>
    </w:p>
    <w:p w14:paraId="000EA395" w14:textId="79912AB9" w:rsidR="002E764F" w:rsidRPr="002E764F" w:rsidRDefault="002E764F" w:rsidP="002E764F">
      <w:pPr>
        <w:rPr>
          <w:szCs w:val="24"/>
        </w:rPr>
      </w:pPr>
      <w:r w:rsidRPr="002E764F">
        <w:rPr>
          <w:szCs w:val="24"/>
        </w:rPr>
        <w:t xml:space="preserve">The No Interest Loans Scheme (NILS) exists to help individuals purchase or replace essential </w:t>
      </w:r>
      <w:r w:rsidRPr="00B31B9F">
        <w:rPr>
          <w:szCs w:val="24"/>
        </w:rPr>
        <w:t xml:space="preserve">household items. </w:t>
      </w:r>
      <w:r w:rsidR="00B31B9F" w:rsidRPr="00B31B9F">
        <w:rPr>
          <w:szCs w:val="24"/>
        </w:rPr>
        <w:t xml:space="preserve">The Scheme provides </w:t>
      </w:r>
      <w:r w:rsidR="00B31B9F">
        <w:rPr>
          <w:szCs w:val="24"/>
        </w:rPr>
        <w:t xml:space="preserve">loans </w:t>
      </w:r>
      <w:r w:rsidRPr="00B31B9F">
        <w:rPr>
          <w:szCs w:val="24"/>
        </w:rPr>
        <w:t xml:space="preserve">up to $2000 for the purchase of white goods, medical </w:t>
      </w:r>
      <w:r w:rsidRPr="002E764F">
        <w:rPr>
          <w:szCs w:val="24"/>
        </w:rPr>
        <w:t xml:space="preserve">devices, </w:t>
      </w:r>
      <w:proofErr w:type="gramStart"/>
      <w:r w:rsidRPr="002E764F">
        <w:rPr>
          <w:szCs w:val="24"/>
        </w:rPr>
        <w:t>furniture</w:t>
      </w:r>
      <w:proofErr w:type="gramEnd"/>
      <w:r w:rsidRPr="002E764F">
        <w:rPr>
          <w:szCs w:val="24"/>
        </w:rPr>
        <w:t xml:space="preserve"> or any other essential household items. </w:t>
      </w:r>
    </w:p>
    <w:p w14:paraId="203E17AD" w14:textId="726E4C98" w:rsidR="002E764F" w:rsidRPr="002E764F" w:rsidRDefault="002E764F" w:rsidP="002E764F">
      <w:pPr>
        <w:rPr>
          <w:szCs w:val="24"/>
        </w:rPr>
      </w:pPr>
      <w:r w:rsidRPr="002E764F">
        <w:rPr>
          <w:szCs w:val="24"/>
        </w:rPr>
        <w:t xml:space="preserve">Phone: </w:t>
      </w:r>
      <w:r w:rsidR="00786C16">
        <w:rPr>
          <w:szCs w:val="24"/>
        </w:rPr>
        <w:t>13 64 57</w:t>
      </w:r>
    </w:p>
    <w:p w14:paraId="091EFE06" w14:textId="4BEAF8D6" w:rsidR="002E764F" w:rsidRDefault="002E764F" w:rsidP="00786C16">
      <w:pPr>
        <w:spacing w:before="0" w:after="240"/>
        <w:rPr>
          <w:rStyle w:val="Hyperlink"/>
          <w:color w:val="FF0000"/>
          <w:szCs w:val="24"/>
        </w:rPr>
      </w:pPr>
      <w:r w:rsidRPr="002E764F">
        <w:rPr>
          <w:szCs w:val="24"/>
        </w:rPr>
        <w:t>Website:</w:t>
      </w:r>
      <w:r w:rsidRPr="00F743B2">
        <w:rPr>
          <w:szCs w:val="24"/>
        </w:rPr>
        <w:t xml:space="preserve"> </w:t>
      </w:r>
      <w:hyperlink r:id="rId145" w:history="1">
        <w:r w:rsidRPr="00F743B2">
          <w:rPr>
            <w:rStyle w:val="Hyperlink"/>
            <w:color w:val="auto"/>
            <w:szCs w:val="24"/>
          </w:rPr>
          <w:t>https://www.service.nsw.gov.au/transaction/find-a-no-interest-loans-scheme-nils-provider</w:t>
        </w:r>
      </w:hyperlink>
    </w:p>
    <w:p w14:paraId="08B4D5AD" w14:textId="4C95B0AF" w:rsidR="002E764F" w:rsidRDefault="00FC5D39" w:rsidP="002E764F">
      <w:pPr>
        <w:pStyle w:val="Heading2"/>
      </w:pPr>
      <w:bookmarkStart w:id="295" w:name="_Toc135407872"/>
      <w:r>
        <w:t>1</w:t>
      </w:r>
      <w:r w:rsidR="007F6386">
        <w:t>3</w:t>
      </w:r>
      <w:r w:rsidR="002E764F" w:rsidRPr="00041591">
        <w:t xml:space="preserve">. </w:t>
      </w:r>
      <w:r>
        <w:t>Sport</w:t>
      </w:r>
      <w:bookmarkEnd w:id="295"/>
    </w:p>
    <w:p w14:paraId="4C37230E" w14:textId="6AA4B970" w:rsidR="00FC5D39" w:rsidRPr="00FC5D39" w:rsidRDefault="00FC5D39" w:rsidP="00FC5D39">
      <w:pPr>
        <w:rPr>
          <w:rFonts w:eastAsia="Times New Roman"/>
          <w:color w:val="000000"/>
          <w:szCs w:val="24"/>
          <w:lang w:eastAsia="en-AU"/>
        </w:rPr>
      </w:pPr>
      <w:r w:rsidRPr="00FC5D39">
        <w:rPr>
          <w:szCs w:val="24"/>
        </w:rPr>
        <w:t xml:space="preserve">While it is still possible for people who are blind or vision impaired to participate in a range of different mainstream sporting and fitness activities, some of the below contacts may be of interest to anyone wishing to undertake training in a sport that is specifically targeted towards people who are blind or vision impaired. Phone numbers could not be provided for sporting groups as they change frequently, so if you are unable to access the website, </w:t>
      </w:r>
      <w:r w:rsidRPr="00FC5D39">
        <w:rPr>
          <w:color w:val="000000"/>
          <w:szCs w:val="24"/>
        </w:rPr>
        <w:t>contact Blind Citizens Australia</w:t>
      </w:r>
      <w:r>
        <w:rPr>
          <w:color w:val="000000"/>
          <w:szCs w:val="24"/>
        </w:rPr>
        <w:t>.</w:t>
      </w:r>
    </w:p>
    <w:p w14:paraId="53691B37" w14:textId="77777777" w:rsidR="00FC5D39" w:rsidRPr="00FC5D39" w:rsidRDefault="00FC5D39" w:rsidP="00FC5D39">
      <w:pPr>
        <w:rPr>
          <w:color w:val="000000"/>
          <w:szCs w:val="24"/>
        </w:rPr>
      </w:pPr>
      <w:r w:rsidRPr="00FC5D39">
        <w:rPr>
          <w:color w:val="000000"/>
          <w:szCs w:val="24"/>
        </w:rPr>
        <w:t>Phone: 1800 033 660</w:t>
      </w:r>
    </w:p>
    <w:p w14:paraId="0245DE6E" w14:textId="3F5F4AC7" w:rsidR="00FC5D39" w:rsidRDefault="00FC5D39" w:rsidP="00325F06">
      <w:pPr>
        <w:spacing w:before="0" w:after="240"/>
        <w:rPr>
          <w:szCs w:val="24"/>
        </w:rPr>
      </w:pPr>
      <w:r>
        <w:rPr>
          <w:szCs w:val="24"/>
        </w:rPr>
        <w:t xml:space="preserve">Email: </w:t>
      </w:r>
      <w:hyperlink r:id="rId146" w:history="1">
        <w:r w:rsidRPr="000937DB">
          <w:rPr>
            <w:rStyle w:val="Hyperlink"/>
            <w:szCs w:val="24"/>
          </w:rPr>
          <w:t>bca@bca.org.au</w:t>
        </w:r>
      </w:hyperlink>
    </w:p>
    <w:p w14:paraId="4D72E672" w14:textId="77777777" w:rsidR="00FC5D39" w:rsidRPr="00325F06" w:rsidRDefault="00FC5D39" w:rsidP="00F12E03">
      <w:pPr>
        <w:pStyle w:val="Heading3"/>
      </w:pPr>
      <w:bookmarkStart w:id="296" w:name="_Toc399856492"/>
      <w:bookmarkStart w:id="297" w:name="_Toc135407873"/>
      <w:r w:rsidRPr="00325F06">
        <w:t>Bowling</w:t>
      </w:r>
      <w:bookmarkEnd w:id="296"/>
      <w:bookmarkEnd w:id="297"/>
    </w:p>
    <w:p w14:paraId="2391CDFF" w14:textId="3E9DCDAE" w:rsidR="00FC5D39" w:rsidRPr="00FC5D39" w:rsidRDefault="00FC5D39" w:rsidP="00FC5D39">
      <w:pPr>
        <w:rPr>
          <w:szCs w:val="24"/>
        </w:rPr>
      </w:pPr>
      <w:r w:rsidRPr="00FC5D39">
        <w:rPr>
          <w:szCs w:val="24"/>
        </w:rPr>
        <w:t>A game of blind bowls is very similar to the standard game. Each blind bowler has their own director to verbally explain distance, ball position etc. There are four different vision categories, so this game is not just for people who are totally blind. Blind Bowls is run by Bowls</w:t>
      </w:r>
      <w:r w:rsidR="00631977">
        <w:rPr>
          <w:szCs w:val="24"/>
        </w:rPr>
        <w:t xml:space="preserve"> NSW</w:t>
      </w:r>
      <w:r w:rsidRPr="00FC5D39">
        <w:rPr>
          <w:szCs w:val="24"/>
        </w:rPr>
        <w:t>.</w:t>
      </w:r>
    </w:p>
    <w:p w14:paraId="16442EBC" w14:textId="67206749" w:rsidR="002709E4" w:rsidRDefault="002709E4" w:rsidP="00FC5D39">
      <w:pPr>
        <w:rPr>
          <w:szCs w:val="24"/>
        </w:rPr>
      </w:pPr>
      <w:r>
        <w:rPr>
          <w:szCs w:val="24"/>
        </w:rPr>
        <w:t>Phone: 1800 932 695</w:t>
      </w:r>
    </w:p>
    <w:p w14:paraId="14049455" w14:textId="634DA2A6" w:rsidR="00FC5D39" w:rsidRDefault="00FC5D39" w:rsidP="002709E4">
      <w:pPr>
        <w:spacing w:after="240"/>
        <w:rPr>
          <w:szCs w:val="24"/>
        </w:rPr>
      </w:pPr>
      <w:r w:rsidRPr="00FC5D39">
        <w:rPr>
          <w:szCs w:val="24"/>
        </w:rPr>
        <w:lastRenderedPageBreak/>
        <w:t xml:space="preserve">Website: </w:t>
      </w:r>
      <w:hyperlink r:id="rId147" w:history="1">
        <w:r w:rsidR="00631977" w:rsidRPr="000937DB">
          <w:rPr>
            <w:rStyle w:val="Hyperlink"/>
            <w:szCs w:val="24"/>
          </w:rPr>
          <w:t>https://bowlsnsw.com.au/</w:t>
        </w:r>
      </w:hyperlink>
    </w:p>
    <w:p w14:paraId="42ED8987" w14:textId="77777777" w:rsidR="00FC5D39" w:rsidRPr="00325F06" w:rsidRDefault="00FC5D39" w:rsidP="00F12E03">
      <w:pPr>
        <w:pStyle w:val="Heading3"/>
      </w:pPr>
      <w:bookmarkStart w:id="298" w:name="_Toc399856493"/>
      <w:bookmarkStart w:id="299" w:name="_Toc135407874"/>
      <w:r w:rsidRPr="00325F06">
        <w:t>Cricket</w:t>
      </w:r>
      <w:bookmarkEnd w:id="298"/>
      <w:bookmarkEnd w:id="299"/>
    </w:p>
    <w:p w14:paraId="2DC1D16B" w14:textId="77777777" w:rsidR="00FC5D39" w:rsidRPr="00FC5D39" w:rsidRDefault="00FC5D39" w:rsidP="00FC5D39">
      <w:pPr>
        <w:rPr>
          <w:szCs w:val="24"/>
        </w:rPr>
      </w:pPr>
      <w:r w:rsidRPr="00FC5D39">
        <w:rPr>
          <w:szCs w:val="24"/>
        </w:rPr>
        <w:t xml:space="preserve">In a game of blind cricket, an audible ball with bells is used so that players </w:t>
      </w:r>
      <w:proofErr w:type="gramStart"/>
      <w:r w:rsidRPr="00FC5D39">
        <w:rPr>
          <w:szCs w:val="24"/>
        </w:rPr>
        <w:t>are able to</w:t>
      </w:r>
      <w:proofErr w:type="gramEnd"/>
      <w:r w:rsidRPr="00FC5D39">
        <w:rPr>
          <w:szCs w:val="24"/>
        </w:rPr>
        <w:t xml:space="preserve"> track its movement. Other minor adjustments to the game make it easier for people who are </w:t>
      </w:r>
      <w:proofErr w:type="gramStart"/>
      <w:r w:rsidRPr="00FC5D39">
        <w:rPr>
          <w:szCs w:val="24"/>
        </w:rPr>
        <w:t>blind</w:t>
      </w:r>
      <w:proofErr w:type="gramEnd"/>
      <w:r w:rsidRPr="00FC5D39">
        <w:rPr>
          <w:szCs w:val="24"/>
        </w:rPr>
        <w:t xml:space="preserve"> or vision impaired to play, but for the most part the game of blind cricket is not too different from the traditional game. There are three different vision categories, so this game is not just for people who are totally blind. </w:t>
      </w:r>
    </w:p>
    <w:p w14:paraId="2D6DBBAD" w14:textId="2CFA3B86" w:rsidR="00FC5D39" w:rsidRPr="00FC5D39" w:rsidRDefault="00FC5D39" w:rsidP="002709E4">
      <w:pPr>
        <w:spacing w:after="240"/>
        <w:rPr>
          <w:szCs w:val="24"/>
        </w:rPr>
      </w:pPr>
      <w:r w:rsidRPr="00FC5D39">
        <w:rPr>
          <w:szCs w:val="24"/>
        </w:rPr>
        <w:t xml:space="preserve">Website: </w:t>
      </w:r>
      <w:hyperlink r:id="rId148" w:history="1">
        <w:r w:rsidR="00631977" w:rsidRPr="000937DB">
          <w:rPr>
            <w:rStyle w:val="Hyperlink"/>
            <w:szCs w:val="24"/>
          </w:rPr>
          <w:t>www.blindcricket.com</w:t>
        </w:r>
      </w:hyperlink>
    </w:p>
    <w:p w14:paraId="6A820D82" w14:textId="77777777" w:rsidR="00FC5D39" w:rsidRPr="002709E4" w:rsidRDefault="00FC5D39" w:rsidP="00F12E03">
      <w:pPr>
        <w:pStyle w:val="Heading3"/>
      </w:pPr>
      <w:bookmarkStart w:id="300" w:name="_Toc399856494"/>
      <w:bookmarkStart w:id="301" w:name="_Toc135407875"/>
      <w:r w:rsidRPr="002709E4">
        <w:t>Golf</w:t>
      </w:r>
      <w:bookmarkEnd w:id="300"/>
      <w:bookmarkEnd w:id="301"/>
    </w:p>
    <w:p w14:paraId="1A4D1ACE" w14:textId="77777777" w:rsidR="00FC5D39" w:rsidRPr="00FC5D39" w:rsidRDefault="00FC5D39" w:rsidP="00FC5D39">
      <w:pPr>
        <w:rPr>
          <w:szCs w:val="24"/>
        </w:rPr>
      </w:pPr>
      <w:r w:rsidRPr="00FC5D39">
        <w:rPr>
          <w:szCs w:val="24"/>
        </w:rPr>
        <w:t xml:space="preserve">In a game of blind golf, players strike the ball in the same way as sighted players. The most fundamental role is played by the blind golfer’s caddie who acts as the golfer’s eyes and describes distances, </w:t>
      </w:r>
      <w:proofErr w:type="gramStart"/>
      <w:r w:rsidRPr="00FC5D39">
        <w:rPr>
          <w:szCs w:val="24"/>
        </w:rPr>
        <w:t>directions</w:t>
      </w:r>
      <w:proofErr w:type="gramEnd"/>
      <w:r w:rsidRPr="00FC5D39">
        <w:rPr>
          <w:szCs w:val="24"/>
        </w:rPr>
        <w:t xml:space="preserve"> and other visual elements of the game. There are three different vision categories, so this game is not just for people who are totally blind. </w:t>
      </w:r>
    </w:p>
    <w:p w14:paraId="6E2876A2" w14:textId="77777777" w:rsidR="00FC5D39" w:rsidRPr="00FC5D39" w:rsidRDefault="00FC5D39" w:rsidP="002709E4">
      <w:pPr>
        <w:spacing w:after="240"/>
        <w:rPr>
          <w:szCs w:val="24"/>
        </w:rPr>
      </w:pPr>
      <w:r w:rsidRPr="00FC5D39">
        <w:rPr>
          <w:szCs w:val="24"/>
        </w:rPr>
        <w:t xml:space="preserve">Website: </w:t>
      </w:r>
      <w:hyperlink r:id="rId149" w:history="1">
        <w:r w:rsidRPr="00FC5D39">
          <w:rPr>
            <w:rStyle w:val="Hyperlink"/>
            <w:szCs w:val="24"/>
          </w:rPr>
          <w:t>www.blindgolf.com.au</w:t>
        </w:r>
      </w:hyperlink>
    </w:p>
    <w:p w14:paraId="6354A674" w14:textId="77777777" w:rsidR="00FC5D39" w:rsidRPr="002709E4" w:rsidRDefault="00FC5D39" w:rsidP="00F12E03">
      <w:pPr>
        <w:pStyle w:val="Heading3"/>
      </w:pPr>
      <w:bookmarkStart w:id="302" w:name="_Toc399856495"/>
      <w:bookmarkStart w:id="303" w:name="_Toc135407876"/>
      <w:r w:rsidRPr="002709E4">
        <w:t>Goal Ball</w:t>
      </w:r>
      <w:bookmarkEnd w:id="302"/>
      <w:bookmarkEnd w:id="303"/>
    </w:p>
    <w:p w14:paraId="4182A494" w14:textId="77777777" w:rsidR="00FC5D39" w:rsidRPr="00FC5D39" w:rsidRDefault="00FC5D39" w:rsidP="00B6729B">
      <w:pPr>
        <w:spacing w:before="0"/>
        <w:rPr>
          <w:szCs w:val="24"/>
        </w:rPr>
      </w:pPr>
      <w:r w:rsidRPr="00FC5D39">
        <w:rPr>
          <w:szCs w:val="24"/>
        </w:rPr>
        <w:t>Goal Ball is a highly competitive sport for people who are blind which is played on an indoor court. There are three players on each team and the object of the game is to roll the ball past the other team without them stopping it. The ball has bells to make it easier for players to track its movement and all players are blindfolded to allow for varying levels of vision amongst players.</w:t>
      </w:r>
    </w:p>
    <w:p w14:paraId="6A1B0922" w14:textId="77777777" w:rsidR="00FC5D39" w:rsidRDefault="00FC5D39" w:rsidP="00B6729B">
      <w:pPr>
        <w:spacing w:before="0"/>
        <w:rPr>
          <w:rStyle w:val="Hyperlink"/>
          <w:szCs w:val="24"/>
        </w:rPr>
      </w:pPr>
      <w:r w:rsidRPr="00FC5D39">
        <w:rPr>
          <w:szCs w:val="24"/>
        </w:rPr>
        <w:t xml:space="preserve">Website: </w:t>
      </w:r>
      <w:hyperlink r:id="rId150" w:history="1">
        <w:r w:rsidRPr="00FC5D39">
          <w:rPr>
            <w:rStyle w:val="Hyperlink"/>
            <w:szCs w:val="24"/>
          </w:rPr>
          <w:t>www.goalball.com.au</w:t>
        </w:r>
      </w:hyperlink>
    </w:p>
    <w:p w14:paraId="1704641A" w14:textId="77777777" w:rsidR="00B6729B" w:rsidRDefault="00B6729B" w:rsidP="00B6729B">
      <w:pPr>
        <w:spacing w:before="0"/>
        <w:rPr>
          <w:rFonts w:eastAsia="Calibri"/>
          <w:szCs w:val="24"/>
          <w:u w:val="single"/>
          <w:lang w:val="en-US" w:eastAsia="en-US"/>
        </w:rPr>
      </w:pPr>
      <w:r w:rsidRPr="00731926">
        <w:rPr>
          <w:rFonts w:eastAsia="Calibri"/>
          <w:szCs w:val="24"/>
          <w:lang w:val="en-US" w:eastAsia="en-US"/>
        </w:rPr>
        <w:t xml:space="preserve">Website: </w:t>
      </w:r>
      <w:hyperlink r:id="rId151" w:history="1">
        <w:r w:rsidRPr="00783560">
          <w:rPr>
            <w:rStyle w:val="Hyperlink"/>
            <w:rFonts w:eastAsia="Calibri"/>
            <w:szCs w:val="24"/>
            <w:lang w:val="en-US" w:eastAsia="en-US"/>
          </w:rPr>
          <w:t>https://www.blindsportsaustralia.com.au/goalball-sport</w:t>
        </w:r>
      </w:hyperlink>
    </w:p>
    <w:p w14:paraId="1755999D" w14:textId="77777777" w:rsidR="00FC5D39" w:rsidRPr="002709E4" w:rsidRDefault="00FC5D39" w:rsidP="00F12E03">
      <w:pPr>
        <w:pStyle w:val="Heading3"/>
      </w:pPr>
      <w:bookmarkStart w:id="304" w:name="_Toc399856496"/>
      <w:bookmarkStart w:id="305" w:name="_Toc135407877"/>
      <w:r w:rsidRPr="002709E4">
        <w:t>Horse Riding</w:t>
      </w:r>
      <w:bookmarkEnd w:id="304"/>
      <w:bookmarkEnd w:id="305"/>
    </w:p>
    <w:p w14:paraId="49F2CE29" w14:textId="77777777" w:rsidR="00FC5D39" w:rsidRPr="00FC5D39" w:rsidRDefault="00FC5D39" w:rsidP="00FC5D39">
      <w:pPr>
        <w:rPr>
          <w:szCs w:val="24"/>
        </w:rPr>
      </w:pPr>
      <w:r w:rsidRPr="00FC5D39">
        <w:rPr>
          <w:szCs w:val="24"/>
        </w:rPr>
        <w:t xml:space="preserve">Riding for the Disabled (RDA) aims to give people with a disability the opportunity to enjoy </w:t>
      </w:r>
      <w:proofErr w:type="gramStart"/>
      <w:r w:rsidRPr="00FC5D39">
        <w:rPr>
          <w:szCs w:val="24"/>
        </w:rPr>
        <w:t>all of</w:t>
      </w:r>
      <w:proofErr w:type="gramEnd"/>
      <w:r w:rsidRPr="00FC5D39">
        <w:rPr>
          <w:szCs w:val="24"/>
        </w:rPr>
        <w:t xml:space="preserve"> the benefits associated with horse riding. Horse riding can be both recreational and therapeutic and this organisation has a great deal of experience working with people who are blind or vision impaired.</w:t>
      </w:r>
    </w:p>
    <w:p w14:paraId="4976BFB2" w14:textId="77777777" w:rsidR="00FC5D39" w:rsidRPr="00FC5D39" w:rsidRDefault="00FC5D39" w:rsidP="00BF374F">
      <w:pPr>
        <w:spacing w:after="240"/>
        <w:rPr>
          <w:szCs w:val="24"/>
        </w:rPr>
      </w:pPr>
      <w:r w:rsidRPr="00FC5D39">
        <w:rPr>
          <w:szCs w:val="24"/>
        </w:rPr>
        <w:t xml:space="preserve">Website: </w:t>
      </w:r>
      <w:hyperlink r:id="rId152" w:history="1">
        <w:r w:rsidRPr="00FC5D39">
          <w:rPr>
            <w:rStyle w:val="Hyperlink"/>
            <w:szCs w:val="24"/>
          </w:rPr>
          <w:t>www.rdansw.org.au</w:t>
        </w:r>
      </w:hyperlink>
    </w:p>
    <w:p w14:paraId="339E6002" w14:textId="77777777" w:rsidR="00FC5D39" w:rsidRPr="00BF374F" w:rsidRDefault="00FC5D39" w:rsidP="00F12E03">
      <w:pPr>
        <w:pStyle w:val="Heading3"/>
      </w:pPr>
      <w:bookmarkStart w:id="306" w:name="_Toc399856497"/>
      <w:bookmarkStart w:id="307" w:name="_Toc135407878"/>
      <w:r w:rsidRPr="00BF374F">
        <w:lastRenderedPageBreak/>
        <w:t>Karate</w:t>
      </w:r>
      <w:bookmarkEnd w:id="306"/>
      <w:bookmarkEnd w:id="307"/>
    </w:p>
    <w:p w14:paraId="5DD60943" w14:textId="77777777" w:rsidR="00FC5D39" w:rsidRPr="00FC5D39" w:rsidRDefault="00FC5D39" w:rsidP="00FC5D39">
      <w:pPr>
        <w:rPr>
          <w:szCs w:val="24"/>
        </w:rPr>
      </w:pPr>
      <w:r w:rsidRPr="00FC5D39">
        <w:rPr>
          <w:szCs w:val="24"/>
        </w:rPr>
        <w:t xml:space="preserve">Although many people who are blind or vision impaired, have successfully completed training in mainstream martial arts, Strathfield </w:t>
      </w:r>
      <w:proofErr w:type="spellStart"/>
      <w:r w:rsidRPr="00FC5D39">
        <w:rPr>
          <w:szCs w:val="24"/>
        </w:rPr>
        <w:t>Seido</w:t>
      </w:r>
      <w:proofErr w:type="spellEnd"/>
      <w:r w:rsidRPr="00FC5D39">
        <w:rPr>
          <w:szCs w:val="24"/>
        </w:rPr>
        <w:t xml:space="preserve"> Karate Dojo offers specialised classes for students who are blind or vision impaired. Once students become confident in the specialised class and understand the basic martial arts concepts and moves, they are free to join in with the other mainstream classes offered at the dojo.</w:t>
      </w:r>
    </w:p>
    <w:p w14:paraId="42CEA5C9" w14:textId="77777777" w:rsidR="00FC5D39" w:rsidRPr="00FC5D39" w:rsidRDefault="00FC5D39" w:rsidP="00BF374F">
      <w:pPr>
        <w:spacing w:after="240"/>
        <w:rPr>
          <w:szCs w:val="24"/>
        </w:rPr>
      </w:pPr>
      <w:r w:rsidRPr="00FC5D39">
        <w:rPr>
          <w:szCs w:val="24"/>
        </w:rPr>
        <w:t xml:space="preserve">Website: </w:t>
      </w:r>
      <w:hyperlink r:id="rId153" w:history="1">
        <w:r w:rsidRPr="00FC5D39">
          <w:rPr>
            <w:rStyle w:val="Hyperlink"/>
            <w:szCs w:val="24"/>
          </w:rPr>
          <w:t>www.seidokazoku.com.au</w:t>
        </w:r>
      </w:hyperlink>
    </w:p>
    <w:p w14:paraId="79F52B3A" w14:textId="77777777" w:rsidR="00FC5D39" w:rsidRPr="00BF374F" w:rsidRDefault="00FC5D39" w:rsidP="00F12E03">
      <w:pPr>
        <w:pStyle w:val="Heading3"/>
      </w:pPr>
      <w:bookmarkStart w:id="308" w:name="_Toc399856498"/>
      <w:bookmarkStart w:id="309" w:name="_Toc135407879"/>
      <w:r w:rsidRPr="00BF374F">
        <w:t>Sailing</w:t>
      </w:r>
      <w:bookmarkEnd w:id="308"/>
      <w:bookmarkEnd w:id="309"/>
    </w:p>
    <w:p w14:paraId="029BD23F" w14:textId="5EAF73E0" w:rsidR="00FC5D39" w:rsidRPr="00FC5D39" w:rsidRDefault="00FC5D39" w:rsidP="00FC5D39">
      <w:pPr>
        <w:rPr>
          <w:szCs w:val="24"/>
        </w:rPr>
      </w:pPr>
      <w:r w:rsidRPr="00FC5D39">
        <w:rPr>
          <w:szCs w:val="24"/>
        </w:rPr>
        <w:t xml:space="preserve">With </w:t>
      </w:r>
      <w:proofErr w:type="gramStart"/>
      <w:r w:rsidRPr="00FC5D39">
        <w:rPr>
          <w:szCs w:val="24"/>
        </w:rPr>
        <w:t>a large number of</w:t>
      </w:r>
      <w:proofErr w:type="gramEnd"/>
      <w:r w:rsidRPr="00FC5D39">
        <w:rPr>
          <w:szCs w:val="24"/>
        </w:rPr>
        <w:t xml:space="preserve"> clubs throughout NSW, </w:t>
      </w:r>
      <w:proofErr w:type="spellStart"/>
      <w:r w:rsidRPr="00FC5D39">
        <w:rPr>
          <w:szCs w:val="24"/>
        </w:rPr>
        <w:t>Sailability</w:t>
      </w:r>
      <w:proofErr w:type="spellEnd"/>
      <w:r w:rsidRPr="00FC5D39">
        <w:rPr>
          <w:szCs w:val="24"/>
        </w:rPr>
        <w:t xml:space="preserve"> aims</w:t>
      </w:r>
      <w:r w:rsidR="00BF374F">
        <w:rPr>
          <w:szCs w:val="24"/>
        </w:rPr>
        <w:t xml:space="preserve"> </w:t>
      </w:r>
      <w:r w:rsidRPr="00FC5D39">
        <w:rPr>
          <w:szCs w:val="24"/>
        </w:rPr>
        <w:t xml:space="preserve">to encourage and facilitate sailing and boating for people with a disability. Most </w:t>
      </w:r>
      <w:proofErr w:type="spellStart"/>
      <w:r w:rsidRPr="00FC5D39">
        <w:rPr>
          <w:szCs w:val="24"/>
        </w:rPr>
        <w:t>Sailability</w:t>
      </w:r>
      <w:proofErr w:type="spellEnd"/>
      <w:r w:rsidRPr="00FC5D39">
        <w:rPr>
          <w:szCs w:val="24"/>
        </w:rPr>
        <w:t xml:space="preserve"> clubs already have experience working with people who are blind or vision impaired and assisted them in developing their sailing skills, whether it is for competition or simply recreation.</w:t>
      </w:r>
    </w:p>
    <w:p w14:paraId="02553B24" w14:textId="77777777" w:rsidR="00FC5D39" w:rsidRPr="00FC5D39" w:rsidRDefault="00FC5D39" w:rsidP="00BF374F">
      <w:pPr>
        <w:spacing w:after="240"/>
        <w:rPr>
          <w:szCs w:val="24"/>
        </w:rPr>
      </w:pPr>
      <w:r w:rsidRPr="00FC5D39">
        <w:rPr>
          <w:szCs w:val="24"/>
        </w:rPr>
        <w:t xml:space="preserve">Website: </w:t>
      </w:r>
      <w:hyperlink r:id="rId154" w:history="1">
        <w:r w:rsidRPr="00FC5D39">
          <w:rPr>
            <w:rStyle w:val="Hyperlink"/>
            <w:szCs w:val="24"/>
          </w:rPr>
          <w:t>www.sailability.org/au/australia</w:t>
        </w:r>
      </w:hyperlink>
    </w:p>
    <w:p w14:paraId="1ACA89F4" w14:textId="0BFD439A" w:rsidR="00FC5D39" w:rsidRPr="00BF374F" w:rsidRDefault="00FC5D39" w:rsidP="00F12E03">
      <w:pPr>
        <w:pStyle w:val="Heading3"/>
      </w:pPr>
      <w:bookmarkStart w:id="310" w:name="_Toc399856499"/>
      <w:bookmarkStart w:id="311" w:name="_Toc135407880"/>
      <w:r w:rsidRPr="00BF374F">
        <w:t>Surfing</w:t>
      </w:r>
      <w:bookmarkEnd w:id="310"/>
      <w:bookmarkEnd w:id="311"/>
    </w:p>
    <w:p w14:paraId="671B201F" w14:textId="77777777" w:rsidR="00FC5D39" w:rsidRPr="00FC5D39" w:rsidRDefault="00FC5D39" w:rsidP="00FC5D39">
      <w:pPr>
        <w:rPr>
          <w:szCs w:val="24"/>
        </w:rPr>
      </w:pPr>
      <w:r w:rsidRPr="00FC5D39">
        <w:rPr>
          <w:szCs w:val="24"/>
        </w:rPr>
        <w:t xml:space="preserve">With several clubs on the South Coast of NSW, The Disabled Surfers’ Association provides opportunities for social events, </w:t>
      </w:r>
      <w:proofErr w:type="gramStart"/>
      <w:r w:rsidRPr="00FC5D39">
        <w:rPr>
          <w:szCs w:val="24"/>
        </w:rPr>
        <w:t>friendship</w:t>
      </w:r>
      <w:proofErr w:type="gramEnd"/>
      <w:r w:rsidRPr="00FC5D39">
        <w:rPr>
          <w:szCs w:val="24"/>
        </w:rPr>
        <w:t xml:space="preserve"> and competition for anyone with a disability who wants to give surfing a go. The association has never had a person with any disability that they have not been able to help to enjoy surfing.</w:t>
      </w:r>
    </w:p>
    <w:p w14:paraId="650F5028" w14:textId="77777777" w:rsidR="00FC5D39" w:rsidRPr="00FC5D39" w:rsidRDefault="00FC5D39" w:rsidP="00BF374F">
      <w:pPr>
        <w:spacing w:after="240"/>
        <w:rPr>
          <w:szCs w:val="24"/>
        </w:rPr>
      </w:pPr>
      <w:r w:rsidRPr="00FC5D39">
        <w:rPr>
          <w:szCs w:val="24"/>
        </w:rPr>
        <w:t xml:space="preserve">Website: </w:t>
      </w:r>
      <w:hyperlink r:id="rId155" w:history="1">
        <w:r w:rsidRPr="00FC5D39">
          <w:rPr>
            <w:rStyle w:val="Hyperlink"/>
            <w:szCs w:val="24"/>
          </w:rPr>
          <w:t>www.disabledsurfers.org</w:t>
        </w:r>
      </w:hyperlink>
    </w:p>
    <w:p w14:paraId="183846B9" w14:textId="77777777" w:rsidR="00FC5D39" w:rsidRPr="00BF374F" w:rsidRDefault="00FC5D39" w:rsidP="00F12E03">
      <w:pPr>
        <w:pStyle w:val="Heading3"/>
      </w:pPr>
      <w:bookmarkStart w:id="312" w:name="_Toc399856500"/>
      <w:bookmarkStart w:id="313" w:name="_Toc135407881"/>
      <w:r w:rsidRPr="00BF374F">
        <w:t>Swish</w:t>
      </w:r>
      <w:bookmarkEnd w:id="312"/>
      <w:bookmarkEnd w:id="313"/>
    </w:p>
    <w:p w14:paraId="41FDF056" w14:textId="77777777" w:rsidR="00FC5D39" w:rsidRPr="00FC5D39" w:rsidRDefault="00FC5D39" w:rsidP="00FC5D39">
      <w:pPr>
        <w:rPr>
          <w:szCs w:val="24"/>
        </w:rPr>
      </w:pPr>
      <w:r w:rsidRPr="00FC5D39">
        <w:rPr>
          <w:szCs w:val="24"/>
        </w:rPr>
        <w:t xml:space="preserve">Swish is a game for people who are </w:t>
      </w:r>
      <w:proofErr w:type="gramStart"/>
      <w:r w:rsidRPr="00FC5D39">
        <w:rPr>
          <w:szCs w:val="24"/>
        </w:rPr>
        <w:t>blind</w:t>
      </w:r>
      <w:proofErr w:type="gramEnd"/>
      <w:r w:rsidRPr="00FC5D39">
        <w:rPr>
          <w:szCs w:val="24"/>
        </w:rPr>
        <w:t xml:space="preserve"> or vision impaired that is played on a modified table tennis table. The table has a high </w:t>
      </w:r>
      <w:proofErr w:type="gramStart"/>
      <w:r w:rsidRPr="00FC5D39">
        <w:rPr>
          <w:szCs w:val="24"/>
        </w:rPr>
        <w:t>centre-board</w:t>
      </w:r>
      <w:proofErr w:type="gramEnd"/>
      <w:r w:rsidRPr="00FC5D39">
        <w:rPr>
          <w:szCs w:val="24"/>
        </w:rPr>
        <w:t xml:space="preserve"> that the ball can move underneath and side barriers that prevent the ball from going off the side of the table. The ball that is used in swish is larger than a table tennis ball and has bells inside it so that players who are blind or vision impaired </w:t>
      </w:r>
      <w:proofErr w:type="gramStart"/>
      <w:r w:rsidRPr="00FC5D39">
        <w:rPr>
          <w:szCs w:val="24"/>
        </w:rPr>
        <w:t>are able to</w:t>
      </w:r>
      <w:proofErr w:type="gramEnd"/>
      <w:r w:rsidRPr="00FC5D39">
        <w:rPr>
          <w:szCs w:val="24"/>
        </w:rPr>
        <w:t xml:space="preserve"> track it when it is moving. The ball is rolled along the table, often at great speed, with the aim of rolling it off the opponent’s end of the table. Players use a small paddle to defend their end of the table.</w:t>
      </w:r>
    </w:p>
    <w:p w14:paraId="00A081CA" w14:textId="3DA601CE" w:rsidR="00FC5D39" w:rsidRPr="00FC5D39" w:rsidRDefault="00FC5D39" w:rsidP="00FC5D39">
      <w:r w:rsidRPr="00FC5D39">
        <w:rPr>
          <w:szCs w:val="24"/>
        </w:rPr>
        <w:lastRenderedPageBreak/>
        <w:t xml:space="preserve">There is no formal swish club in NSW, but several offices of Vision Australia have a swish table and regularly allow clients to come along and enjoy a game. You can contact your local office of Vision Australia to see if they have a table available. </w:t>
      </w:r>
      <w:r w:rsidRPr="00FC5D39">
        <w:rPr>
          <w:szCs w:val="24"/>
        </w:rPr>
        <w:br/>
        <w:t>Phone: 1300 84 74 66</w:t>
      </w:r>
    </w:p>
    <w:p w14:paraId="1C7609B8" w14:textId="23EE73C5" w:rsidR="002E764F" w:rsidRDefault="00B41E81" w:rsidP="002E764F">
      <w:pPr>
        <w:pStyle w:val="Heading2"/>
      </w:pPr>
      <w:bookmarkStart w:id="314" w:name="_Toc135407882"/>
      <w:r>
        <w:t>1</w:t>
      </w:r>
      <w:r w:rsidR="007F6386">
        <w:t>4</w:t>
      </w:r>
      <w:r w:rsidR="002E764F" w:rsidRPr="00041591">
        <w:t xml:space="preserve">. </w:t>
      </w:r>
      <w:r w:rsidRPr="00B41E81">
        <w:rPr>
          <w:szCs w:val="40"/>
        </w:rPr>
        <w:t>Telecommunications</w:t>
      </w:r>
      <w:r>
        <w:rPr>
          <w:szCs w:val="40"/>
        </w:rPr>
        <w:t xml:space="preserve"> </w:t>
      </w:r>
      <w:r w:rsidR="002E764F">
        <w:t>Benefits and Services</w:t>
      </w:r>
      <w:bookmarkEnd w:id="314"/>
    </w:p>
    <w:p w14:paraId="566F8E48" w14:textId="77777777" w:rsidR="00B41E81" w:rsidRPr="00B41E81" w:rsidRDefault="00B41E81" w:rsidP="00F12E03">
      <w:pPr>
        <w:pStyle w:val="Heading3"/>
        <w:rPr>
          <w:rFonts w:eastAsia="Times New Roman"/>
          <w:lang w:eastAsia="en-AU"/>
        </w:rPr>
      </w:pPr>
      <w:bookmarkStart w:id="315" w:name="_Toc399856502"/>
      <w:bookmarkStart w:id="316" w:name="_Toc135407883"/>
      <w:r w:rsidRPr="00B41E81">
        <w:t>Phone Bills in Alternate Format</w:t>
      </w:r>
      <w:bookmarkEnd w:id="315"/>
      <w:bookmarkEnd w:id="316"/>
    </w:p>
    <w:p w14:paraId="20595DF5" w14:textId="325E66B6" w:rsidR="00B41E81" w:rsidRPr="00B41E81" w:rsidRDefault="00B41E81" w:rsidP="00E04F4E">
      <w:pPr>
        <w:rPr>
          <w:szCs w:val="24"/>
        </w:rPr>
      </w:pPr>
      <w:r w:rsidRPr="00B41E81">
        <w:rPr>
          <w:szCs w:val="24"/>
        </w:rPr>
        <w:t>Some telecommunications providers such as Optus and Telstra provide phone bills in alternate formats.</w:t>
      </w:r>
    </w:p>
    <w:p w14:paraId="1F7647A3" w14:textId="77777777" w:rsidR="00B41E81" w:rsidRPr="00B41E81" w:rsidRDefault="00B41E81" w:rsidP="00E04F4E">
      <w:pPr>
        <w:pStyle w:val="ListBullet"/>
        <w:spacing w:line="360" w:lineRule="auto"/>
        <w:rPr>
          <w:sz w:val="24"/>
          <w:szCs w:val="24"/>
        </w:rPr>
      </w:pPr>
      <w:r w:rsidRPr="00B41E81">
        <w:rPr>
          <w:sz w:val="24"/>
          <w:szCs w:val="24"/>
        </w:rPr>
        <w:t>If you are with Telstra and would like to receive your bills in large print or Braille, phone 1800 068 424.</w:t>
      </w:r>
    </w:p>
    <w:p w14:paraId="17A70492" w14:textId="77777777" w:rsidR="00B41E81" w:rsidRPr="00B41E81" w:rsidRDefault="00B41E81" w:rsidP="00E04F4E">
      <w:pPr>
        <w:pStyle w:val="ListBullet"/>
        <w:spacing w:line="360" w:lineRule="auto"/>
        <w:rPr>
          <w:sz w:val="24"/>
          <w:szCs w:val="24"/>
        </w:rPr>
      </w:pPr>
      <w:r w:rsidRPr="00B41E81">
        <w:rPr>
          <w:sz w:val="24"/>
          <w:szCs w:val="24"/>
        </w:rPr>
        <w:t>If you are with Optus and would like to receive your bills in Braille, phone 13 30 66.</w:t>
      </w:r>
    </w:p>
    <w:p w14:paraId="7D670C08" w14:textId="77777777" w:rsidR="00B41E81" w:rsidRPr="00B41E81" w:rsidRDefault="00B41E81" w:rsidP="00E04F4E">
      <w:pPr>
        <w:pStyle w:val="ListBullet"/>
        <w:spacing w:line="360" w:lineRule="auto"/>
        <w:rPr>
          <w:sz w:val="24"/>
          <w:szCs w:val="24"/>
        </w:rPr>
      </w:pPr>
      <w:r w:rsidRPr="00B41E81">
        <w:rPr>
          <w:sz w:val="24"/>
          <w:szCs w:val="24"/>
        </w:rPr>
        <w:t>If you are with another provider, contact them to enquire about bills in other formats.</w:t>
      </w:r>
    </w:p>
    <w:p w14:paraId="0A6D2174" w14:textId="77777777" w:rsidR="00B41E81" w:rsidRPr="00B41E81" w:rsidRDefault="00B41E81" w:rsidP="00F12E03">
      <w:pPr>
        <w:pStyle w:val="Heading3"/>
      </w:pPr>
      <w:bookmarkStart w:id="317" w:name="_Toc399856503"/>
      <w:bookmarkStart w:id="318" w:name="_Toc135407884"/>
      <w:r w:rsidRPr="00B41E81">
        <w:t>Telstra’s Directory Assistance Helpline</w:t>
      </w:r>
      <w:bookmarkEnd w:id="317"/>
      <w:bookmarkEnd w:id="318"/>
    </w:p>
    <w:p w14:paraId="17A91FA8" w14:textId="77777777" w:rsidR="00B41E81" w:rsidRPr="00B41E81" w:rsidRDefault="00B41E81" w:rsidP="00B41E81">
      <w:pPr>
        <w:rPr>
          <w:szCs w:val="24"/>
        </w:rPr>
      </w:pPr>
      <w:r w:rsidRPr="00B41E81">
        <w:rPr>
          <w:szCs w:val="24"/>
        </w:rPr>
        <w:t>Telstra operates a free directory assistance helpline for people who are unable to read or access a standard telephone directory. This is a live, operator-assisted service that includes both phone number information and address information. You will be given the phone number to take down but will not be connected to the number.</w:t>
      </w:r>
    </w:p>
    <w:p w14:paraId="4E303291" w14:textId="77777777" w:rsidR="00B41E81" w:rsidRPr="00B41E81" w:rsidRDefault="00B41E81" w:rsidP="00B41E81">
      <w:pPr>
        <w:rPr>
          <w:szCs w:val="24"/>
        </w:rPr>
      </w:pPr>
      <w:r w:rsidRPr="00B41E81">
        <w:rPr>
          <w:szCs w:val="24"/>
        </w:rPr>
        <w:t>To apply for this free service contact Telstra’s Disability Enquiry Hotline.</w:t>
      </w:r>
    </w:p>
    <w:p w14:paraId="611E8BF7" w14:textId="77777777" w:rsidR="00B41E81" w:rsidRPr="00B41E81" w:rsidRDefault="00B41E81" w:rsidP="00B32F17">
      <w:pPr>
        <w:spacing w:after="240"/>
        <w:rPr>
          <w:szCs w:val="24"/>
        </w:rPr>
      </w:pPr>
      <w:r w:rsidRPr="00B41E81">
        <w:rPr>
          <w:szCs w:val="24"/>
        </w:rPr>
        <w:t>Phone: 1800 068 424</w:t>
      </w:r>
    </w:p>
    <w:p w14:paraId="6973B2FF" w14:textId="77777777" w:rsidR="00B41E81" w:rsidRPr="00B32F17" w:rsidRDefault="00B41E81" w:rsidP="00F12E03">
      <w:pPr>
        <w:pStyle w:val="Heading3"/>
      </w:pPr>
      <w:bookmarkStart w:id="319" w:name="_Toc399856504"/>
      <w:bookmarkStart w:id="320" w:name="_Toc135407885"/>
      <w:r w:rsidRPr="00B32F17">
        <w:t>Telstra Call Connect Fee Exemption</w:t>
      </w:r>
      <w:bookmarkEnd w:id="319"/>
      <w:bookmarkEnd w:id="320"/>
    </w:p>
    <w:p w14:paraId="1934FEFD" w14:textId="7D1B1D75" w:rsidR="00B41E81" w:rsidRPr="00B41E81" w:rsidRDefault="00B41E81" w:rsidP="00B41E81">
      <w:pPr>
        <w:rPr>
          <w:szCs w:val="24"/>
        </w:rPr>
      </w:pPr>
      <w:r w:rsidRPr="00B41E81">
        <w:rPr>
          <w:szCs w:val="24"/>
        </w:rPr>
        <w:t>Unlike Telstra’s Directory Assistance service, Call Connect will connect you to the number that you wish to dial. A service fee</w:t>
      </w:r>
      <w:r w:rsidR="00B32F17">
        <w:rPr>
          <w:szCs w:val="24"/>
        </w:rPr>
        <w:t xml:space="preserve"> </w:t>
      </w:r>
      <w:r w:rsidRPr="00B41E81">
        <w:rPr>
          <w:szCs w:val="24"/>
        </w:rPr>
        <w:t xml:space="preserve">is usually charged for Call Connect </w:t>
      </w:r>
      <w:proofErr w:type="gramStart"/>
      <w:r w:rsidRPr="00B41E81">
        <w:rPr>
          <w:szCs w:val="24"/>
        </w:rPr>
        <w:t>calls,</w:t>
      </w:r>
      <w:proofErr w:type="gramEnd"/>
      <w:r w:rsidRPr="00B41E81">
        <w:rPr>
          <w:szCs w:val="24"/>
        </w:rPr>
        <w:t xml:space="preserve"> however eligible customers may be granted a fee exemption. Exemptions are only granted to customers who </w:t>
      </w:r>
      <w:proofErr w:type="gramStart"/>
      <w:r w:rsidRPr="00B41E81">
        <w:rPr>
          <w:szCs w:val="24"/>
        </w:rPr>
        <w:t>experience difficulty</w:t>
      </w:r>
      <w:proofErr w:type="gramEnd"/>
      <w:r w:rsidRPr="00B41E81">
        <w:rPr>
          <w:szCs w:val="24"/>
        </w:rPr>
        <w:t xml:space="preserve"> with dialling numbers on a standard telephone handset. To obtain an application form for a fee exemption contact Telstra’s Disability Enquiry Hotline.</w:t>
      </w:r>
    </w:p>
    <w:p w14:paraId="6F69368B" w14:textId="77777777" w:rsidR="00B41E81" w:rsidRPr="00B41E81" w:rsidRDefault="00B41E81" w:rsidP="00B41E81">
      <w:pPr>
        <w:rPr>
          <w:szCs w:val="24"/>
        </w:rPr>
      </w:pPr>
      <w:r w:rsidRPr="00B41E81">
        <w:rPr>
          <w:szCs w:val="24"/>
        </w:rPr>
        <w:t>Phone: 1800 068 424</w:t>
      </w:r>
    </w:p>
    <w:p w14:paraId="197A73CF" w14:textId="5A1C3022" w:rsidR="00E04F4E" w:rsidRPr="00F12E03" w:rsidRDefault="00E04F4E" w:rsidP="00E04F4E">
      <w:pPr>
        <w:pStyle w:val="Heading2"/>
      </w:pPr>
      <w:bookmarkStart w:id="321" w:name="_Toc135407886"/>
      <w:r>
        <w:lastRenderedPageBreak/>
        <w:t>1</w:t>
      </w:r>
      <w:r w:rsidR="007F6386">
        <w:t>5</w:t>
      </w:r>
      <w:r w:rsidRPr="00041591">
        <w:t xml:space="preserve">. </w:t>
      </w:r>
      <w:r w:rsidRPr="00F12E03">
        <w:t>Transport Benefits and Services</w:t>
      </w:r>
      <w:bookmarkEnd w:id="321"/>
    </w:p>
    <w:p w14:paraId="0849668E" w14:textId="77777777" w:rsidR="007F6386" w:rsidRPr="009D37DB" w:rsidRDefault="007F6386" w:rsidP="007F6386">
      <w:pPr>
        <w:pStyle w:val="Heading3"/>
      </w:pPr>
      <w:bookmarkStart w:id="322" w:name="_Toc134696480"/>
      <w:bookmarkStart w:id="323" w:name="_Toc135407887"/>
      <w:bookmarkStart w:id="324" w:name="_Toc399856506"/>
      <w:r w:rsidRPr="009D37DB">
        <w:t>Airport Meet and Assist Services</w:t>
      </w:r>
      <w:bookmarkEnd w:id="322"/>
      <w:bookmarkEnd w:id="323"/>
    </w:p>
    <w:p w14:paraId="02F006F8" w14:textId="77777777" w:rsidR="007F6386" w:rsidRDefault="007F6386" w:rsidP="007F6386">
      <w:r>
        <w:t xml:space="preserve">A meet and assist service must be requested at the time of booking. Many online forms now have a check box to indicate this service is required. The person will provide sighted guide for airport navigation needs. Contact your airline for their specific information. </w:t>
      </w:r>
    </w:p>
    <w:p w14:paraId="5DB00CD9" w14:textId="066F81AA" w:rsidR="00FB497D" w:rsidRPr="00FB497D" w:rsidRDefault="00FB497D" w:rsidP="00F12E03">
      <w:pPr>
        <w:pStyle w:val="Heading3"/>
        <w:rPr>
          <w:rFonts w:eastAsia="Times New Roman"/>
          <w:lang w:eastAsia="en-AU"/>
        </w:rPr>
      </w:pPr>
      <w:bookmarkStart w:id="325" w:name="_Toc135407888"/>
      <w:r w:rsidRPr="00FB497D">
        <w:t>Community Transport</w:t>
      </w:r>
      <w:bookmarkEnd w:id="324"/>
      <w:bookmarkEnd w:id="325"/>
    </w:p>
    <w:p w14:paraId="45E9DB7D" w14:textId="77777777" w:rsidR="00FB497D" w:rsidRPr="00FB497D" w:rsidRDefault="00FB497D" w:rsidP="00FB497D">
      <w:pPr>
        <w:rPr>
          <w:szCs w:val="24"/>
        </w:rPr>
      </w:pPr>
      <w:r w:rsidRPr="00FB497D">
        <w:rPr>
          <w:szCs w:val="24"/>
        </w:rPr>
        <w:t>Community transport assists people with a disability and their carers for whom conventional public transport systems may not be an appropriate option. Community transport may provide transport for individuals with a disability for any of the following purposes:</w:t>
      </w:r>
    </w:p>
    <w:p w14:paraId="17F64609" w14:textId="77777777" w:rsidR="00FB497D" w:rsidRPr="00FB497D" w:rsidRDefault="00FB497D" w:rsidP="00FB497D">
      <w:pPr>
        <w:pStyle w:val="ListBullet"/>
        <w:spacing w:line="360" w:lineRule="auto"/>
        <w:rPr>
          <w:rFonts w:cs="Arial"/>
          <w:sz w:val="24"/>
          <w:szCs w:val="24"/>
        </w:rPr>
      </w:pPr>
      <w:r w:rsidRPr="00FB497D">
        <w:rPr>
          <w:rFonts w:cs="Arial"/>
          <w:sz w:val="24"/>
          <w:szCs w:val="24"/>
        </w:rPr>
        <w:t>Recreation</w:t>
      </w:r>
    </w:p>
    <w:p w14:paraId="5DE979C5" w14:textId="77777777" w:rsidR="00FB497D" w:rsidRPr="00FB497D" w:rsidRDefault="00FB497D" w:rsidP="00FB497D">
      <w:pPr>
        <w:pStyle w:val="ListBullet"/>
        <w:spacing w:line="360" w:lineRule="auto"/>
        <w:rPr>
          <w:rFonts w:cs="Arial"/>
          <w:sz w:val="24"/>
          <w:szCs w:val="24"/>
        </w:rPr>
      </w:pPr>
      <w:r w:rsidRPr="00FB497D">
        <w:rPr>
          <w:rFonts w:cs="Arial"/>
          <w:sz w:val="24"/>
          <w:szCs w:val="24"/>
        </w:rPr>
        <w:t>Shopping</w:t>
      </w:r>
    </w:p>
    <w:p w14:paraId="60F164BD" w14:textId="77777777" w:rsidR="00FB497D" w:rsidRPr="00FB497D" w:rsidRDefault="00FB497D" w:rsidP="00FB497D">
      <w:pPr>
        <w:pStyle w:val="ListBullet"/>
        <w:spacing w:line="360" w:lineRule="auto"/>
        <w:rPr>
          <w:rFonts w:cs="Arial"/>
          <w:sz w:val="24"/>
          <w:szCs w:val="24"/>
        </w:rPr>
      </w:pPr>
      <w:r w:rsidRPr="00FB497D">
        <w:rPr>
          <w:rFonts w:cs="Arial"/>
          <w:sz w:val="24"/>
          <w:szCs w:val="24"/>
        </w:rPr>
        <w:t>Medical care</w:t>
      </w:r>
    </w:p>
    <w:p w14:paraId="27B28F43" w14:textId="77777777" w:rsidR="00FB497D" w:rsidRPr="00FB497D" w:rsidRDefault="00FB497D" w:rsidP="00FB497D">
      <w:pPr>
        <w:pStyle w:val="ListBullet"/>
        <w:spacing w:line="360" w:lineRule="auto"/>
        <w:rPr>
          <w:rFonts w:cs="Arial"/>
          <w:sz w:val="24"/>
          <w:szCs w:val="24"/>
        </w:rPr>
      </w:pPr>
      <w:r w:rsidRPr="00FB497D">
        <w:rPr>
          <w:rFonts w:cs="Arial"/>
          <w:sz w:val="24"/>
          <w:szCs w:val="24"/>
        </w:rPr>
        <w:t>Social services</w:t>
      </w:r>
    </w:p>
    <w:p w14:paraId="05896DD7" w14:textId="77777777" w:rsidR="00FB497D" w:rsidRPr="00FB497D" w:rsidRDefault="00FB497D" w:rsidP="00FB497D">
      <w:pPr>
        <w:rPr>
          <w:szCs w:val="24"/>
        </w:rPr>
      </w:pPr>
      <w:r w:rsidRPr="00FB497D">
        <w:rPr>
          <w:szCs w:val="24"/>
        </w:rPr>
        <w:t xml:space="preserve">There are </w:t>
      </w:r>
      <w:proofErr w:type="gramStart"/>
      <w:r w:rsidRPr="00FB497D">
        <w:rPr>
          <w:szCs w:val="24"/>
        </w:rPr>
        <w:t>a number of</w:t>
      </w:r>
      <w:proofErr w:type="gramEnd"/>
      <w:r w:rsidRPr="00FB497D">
        <w:rPr>
          <w:szCs w:val="24"/>
        </w:rPr>
        <w:t xml:space="preserve"> Community transport providers throughout New South Wales and either individual or group transport may be available.</w:t>
      </w:r>
    </w:p>
    <w:p w14:paraId="448872E4" w14:textId="77777777" w:rsidR="00FB497D" w:rsidRPr="00FB497D" w:rsidRDefault="00FB497D" w:rsidP="00FB497D">
      <w:pPr>
        <w:rPr>
          <w:szCs w:val="24"/>
        </w:rPr>
      </w:pPr>
      <w:r w:rsidRPr="00FB497D">
        <w:rPr>
          <w:szCs w:val="24"/>
        </w:rPr>
        <w:t>To find out more about the Community transport options available in your area, contact your local council or phone Transport for New South Wales.</w:t>
      </w:r>
    </w:p>
    <w:p w14:paraId="0E21732D" w14:textId="77777777" w:rsidR="00FB497D" w:rsidRPr="00FB497D" w:rsidRDefault="00FB497D" w:rsidP="00FB497D">
      <w:pPr>
        <w:rPr>
          <w:szCs w:val="24"/>
        </w:rPr>
      </w:pPr>
      <w:r w:rsidRPr="00FB497D">
        <w:rPr>
          <w:szCs w:val="24"/>
        </w:rPr>
        <w:t>Phone: (02) 8836 3100</w:t>
      </w:r>
    </w:p>
    <w:p w14:paraId="344C49C2" w14:textId="77777777" w:rsidR="00FB497D" w:rsidRPr="00FB497D" w:rsidRDefault="00FB497D" w:rsidP="00FB497D">
      <w:pPr>
        <w:spacing w:before="0" w:after="240"/>
        <w:rPr>
          <w:szCs w:val="24"/>
        </w:rPr>
      </w:pPr>
      <w:r w:rsidRPr="00FB497D">
        <w:rPr>
          <w:szCs w:val="24"/>
        </w:rPr>
        <w:t xml:space="preserve">Website: </w:t>
      </w:r>
      <w:hyperlink r:id="rId156" w:history="1">
        <w:r w:rsidRPr="00FB497D">
          <w:rPr>
            <w:rStyle w:val="Hyperlink"/>
            <w:szCs w:val="24"/>
          </w:rPr>
          <w:t>www.transport.nsw.gov.au</w:t>
        </w:r>
      </w:hyperlink>
    </w:p>
    <w:p w14:paraId="0A376CD6" w14:textId="77777777" w:rsidR="00FB497D" w:rsidRPr="00FB497D" w:rsidRDefault="00FB497D" w:rsidP="00F12E03">
      <w:pPr>
        <w:pStyle w:val="Heading3"/>
      </w:pPr>
      <w:bookmarkStart w:id="326" w:name="_Toc399856507"/>
      <w:bookmarkStart w:id="327" w:name="_Toc135407889"/>
      <w:r w:rsidRPr="00FB497D">
        <w:t>Great Southern Rail Service Concession</w:t>
      </w:r>
      <w:bookmarkEnd w:id="326"/>
      <w:bookmarkEnd w:id="327"/>
    </w:p>
    <w:p w14:paraId="0B56FDA0" w14:textId="77777777" w:rsidR="00FB497D" w:rsidRPr="00FB497D" w:rsidRDefault="00FB497D" w:rsidP="00FB497D">
      <w:pPr>
        <w:rPr>
          <w:szCs w:val="24"/>
        </w:rPr>
      </w:pPr>
      <w:r w:rsidRPr="00FB497D">
        <w:rPr>
          <w:szCs w:val="24"/>
        </w:rPr>
        <w:t xml:space="preserve">Great Southern Railway operates the Indian Pacific, the Overlander and the Ghan long distance rail services that provide transport between Perth, Adelaide, </w:t>
      </w:r>
      <w:proofErr w:type="gramStart"/>
      <w:r w:rsidRPr="00FB497D">
        <w:rPr>
          <w:szCs w:val="24"/>
        </w:rPr>
        <w:t>Melbourne</w:t>
      </w:r>
      <w:proofErr w:type="gramEnd"/>
      <w:r w:rsidRPr="00FB497D">
        <w:rPr>
          <w:szCs w:val="24"/>
        </w:rPr>
        <w:t xml:space="preserve"> and Sydney. There are generous concessions available for </w:t>
      </w:r>
      <w:proofErr w:type="gramStart"/>
      <w:r w:rsidRPr="00FB497D">
        <w:rPr>
          <w:szCs w:val="24"/>
        </w:rPr>
        <w:t>all of</w:t>
      </w:r>
      <w:proofErr w:type="gramEnd"/>
      <w:r w:rsidRPr="00FB497D">
        <w:rPr>
          <w:szCs w:val="24"/>
        </w:rPr>
        <w:t xml:space="preserve"> these services. For prices, phone Great Southern Railway </w:t>
      </w:r>
      <w:r w:rsidRPr="00FB497D">
        <w:rPr>
          <w:color w:val="000000"/>
          <w:szCs w:val="24"/>
        </w:rPr>
        <w:t>and</w:t>
      </w:r>
      <w:r w:rsidRPr="00FB497D">
        <w:rPr>
          <w:szCs w:val="24"/>
        </w:rPr>
        <w:t xml:space="preserve"> indicate that you are blind or vision impaired. </w:t>
      </w:r>
    </w:p>
    <w:p w14:paraId="4C9EFF17" w14:textId="66F567A2" w:rsidR="00FB497D" w:rsidRPr="00FB497D" w:rsidRDefault="00FB497D" w:rsidP="00FB497D">
      <w:pPr>
        <w:rPr>
          <w:szCs w:val="24"/>
        </w:rPr>
      </w:pPr>
      <w:r w:rsidRPr="00FB497D">
        <w:rPr>
          <w:szCs w:val="24"/>
        </w:rPr>
        <w:t xml:space="preserve">Phone: </w:t>
      </w:r>
      <w:r w:rsidRPr="00FB497D">
        <w:rPr>
          <w:color w:val="000000"/>
          <w:szCs w:val="24"/>
        </w:rPr>
        <w:t>1</w:t>
      </w:r>
      <w:r>
        <w:rPr>
          <w:color w:val="000000"/>
          <w:szCs w:val="24"/>
        </w:rPr>
        <w:t>800 703 357</w:t>
      </w:r>
    </w:p>
    <w:p w14:paraId="0AACF7F7" w14:textId="77777777" w:rsidR="00FB497D" w:rsidRPr="00FB497D" w:rsidRDefault="00FB497D" w:rsidP="00FB497D">
      <w:pPr>
        <w:spacing w:after="240"/>
        <w:rPr>
          <w:szCs w:val="24"/>
        </w:rPr>
      </w:pPr>
      <w:r w:rsidRPr="00FB497D">
        <w:rPr>
          <w:szCs w:val="24"/>
        </w:rPr>
        <w:t xml:space="preserve">Website: </w:t>
      </w:r>
      <w:hyperlink r:id="rId157" w:history="1">
        <w:r w:rsidRPr="00FB497D">
          <w:rPr>
            <w:rStyle w:val="Hyperlink"/>
            <w:szCs w:val="24"/>
          </w:rPr>
          <w:t>www.greatsouthernrail.com.au</w:t>
        </w:r>
      </w:hyperlink>
    </w:p>
    <w:p w14:paraId="3AB0AA57" w14:textId="14307184" w:rsidR="00FB497D" w:rsidRPr="00FB497D" w:rsidRDefault="00FB497D" w:rsidP="00F12E03">
      <w:pPr>
        <w:pStyle w:val="Heading3"/>
      </w:pPr>
      <w:r w:rsidRPr="00FB497D">
        <w:rPr>
          <w:sz w:val="24"/>
        </w:rPr>
        <w:lastRenderedPageBreak/>
        <w:t xml:space="preserve"> </w:t>
      </w:r>
      <w:bookmarkStart w:id="328" w:name="_Toc399856508"/>
      <w:bookmarkStart w:id="329" w:name="_Toc135407890"/>
      <w:r w:rsidRPr="00F12E03">
        <w:t>Home and Community Care (HACC)</w:t>
      </w:r>
      <w:bookmarkEnd w:id="328"/>
      <w:bookmarkEnd w:id="329"/>
    </w:p>
    <w:p w14:paraId="26839F4D" w14:textId="3D99195F" w:rsidR="00FB497D" w:rsidRPr="007712E1" w:rsidRDefault="00FB497D" w:rsidP="00FB497D">
      <w:pPr>
        <w:rPr>
          <w:szCs w:val="24"/>
        </w:rPr>
      </w:pPr>
      <w:r w:rsidRPr="007712E1">
        <w:rPr>
          <w:szCs w:val="24"/>
        </w:rPr>
        <w:t xml:space="preserve">The HACC program provides basic maintenance and support services to the frail-aged and people with a disability. HACC provides a range of different supports, including transport assistance. To find out more about the Home and Community Care program, contact </w:t>
      </w:r>
      <w:r w:rsidRPr="00F04ADE">
        <w:rPr>
          <w:szCs w:val="24"/>
        </w:rPr>
        <w:t xml:space="preserve">the Department of </w:t>
      </w:r>
      <w:r w:rsidR="00F04ADE" w:rsidRPr="00F04ADE">
        <w:rPr>
          <w:szCs w:val="24"/>
        </w:rPr>
        <w:t>Communities</w:t>
      </w:r>
      <w:r w:rsidR="00F04ADE">
        <w:rPr>
          <w:szCs w:val="24"/>
        </w:rPr>
        <w:t xml:space="preserve"> and Justice</w:t>
      </w:r>
      <w:r w:rsidRPr="007712E1">
        <w:rPr>
          <w:szCs w:val="24"/>
        </w:rPr>
        <w:t>.</w:t>
      </w:r>
    </w:p>
    <w:p w14:paraId="1BD6B25A" w14:textId="77777777" w:rsidR="00FB497D" w:rsidRPr="007712E1" w:rsidRDefault="00FB497D" w:rsidP="00FB497D">
      <w:pPr>
        <w:rPr>
          <w:szCs w:val="24"/>
        </w:rPr>
      </w:pPr>
      <w:r w:rsidRPr="007712E1">
        <w:rPr>
          <w:szCs w:val="24"/>
        </w:rPr>
        <w:t>Phone: (02) 8270 2000</w:t>
      </w:r>
    </w:p>
    <w:p w14:paraId="1684D634" w14:textId="5CB5C926" w:rsidR="00FB497D" w:rsidRDefault="00FB497D" w:rsidP="00F04ADE">
      <w:pPr>
        <w:spacing w:before="0"/>
        <w:rPr>
          <w:szCs w:val="24"/>
        </w:rPr>
      </w:pPr>
      <w:r w:rsidRPr="007712E1">
        <w:rPr>
          <w:szCs w:val="24"/>
        </w:rPr>
        <w:t xml:space="preserve">Website: </w:t>
      </w:r>
      <w:hyperlink r:id="rId158" w:history="1">
        <w:r w:rsidR="00F04ADE" w:rsidRPr="00844208">
          <w:rPr>
            <w:rStyle w:val="Hyperlink"/>
            <w:szCs w:val="24"/>
          </w:rPr>
          <w:t>https://www.dcj.nsw.gov.au/</w:t>
        </w:r>
      </w:hyperlink>
    </w:p>
    <w:p w14:paraId="67766937" w14:textId="77777777" w:rsidR="00FB497D" w:rsidRPr="007712E1" w:rsidRDefault="00FB497D" w:rsidP="00F955FA">
      <w:pPr>
        <w:pStyle w:val="Heading3"/>
      </w:pPr>
      <w:bookmarkStart w:id="330" w:name="_Toc399856509"/>
      <w:bookmarkStart w:id="331" w:name="_Toc135407891"/>
      <w:r w:rsidRPr="007712E1">
        <w:t>Isolated Patients Transport and Accommodation Assistance Scheme (IPTAAS)</w:t>
      </w:r>
      <w:bookmarkEnd w:id="330"/>
      <w:bookmarkEnd w:id="331"/>
    </w:p>
    <w:p w14:paraId="12C59588" w14:textId="13E4F5B5" w:rsidR="00FB497D" w:rsidRPr="007712E1" w:rsidRDefault="00FB497D" w:rsidP="00FB497D">
      <w:pPr>
        <w:rPr>
          <w:szCs w:val="24"/>
        </w:rPr>
      </w:pPr>
      <w:r w:rsidRPr="007712E1">
        <w:rPr>
          <w:szCs w:val="24"/>
        </w:rPr>
        <w:t xml:space="preserve">IPTAAS is a non-means tested scheme that provides financial assistance to people who are required to travel long distances to access specialist medical care. To be eligible for the scheme, you need to travel at least 100 km one way, or a cumulative distance of at least 200 km from your place of residence to get to the nearest available medical specialist. To find out more, contact your local IPTAAS office or ask your general practitioner about the scheme. </w:t>
      </w:r>
    </w:p>
    <w:p w14:paraId="410631E9" w14:textId="7E5F74C1" w:rsidR="00FB497D" w:rsidRPr="007712E1" w:rsidRDefault="00FB497D" w:rsidP="00FB497D">
      <w:pPr>
        <w:rPr>
          <w:szCs w:val="24"/>
        </w:rPr>
      </w:pPr>
      <w:r w:rsidRPr="007712E1">
        <w:rPr>
          <w:szCs w:val="24"/>
        </w:rPr>
        <w:t xml:space="preserve">Website: </w:t>
      </w:r>
      <w:hyperlink r:id="rId159" w:history="1">
        <w:r w:rsidR="00DE403A" w:rsidRPr="00844208">
          <w:rPr>
            <w:rStyle w:val="Hyperlink"/>
            <w:szCs w:val="24"/>
          </w:rPr>
          <w:t>www.health.nsw.gov.au</w:t>
        </w:r>
      </w:hyperlink>
    </w:p>
    <w:p w14:paraId="4286C91D" w14:textId="77777777" w:rsidR="00FB497D" w:rsidRPr="007712E1" w:rsidRDefault="00FB497D" w:rsidP="00F955FA">
      <w:pPr>
        <w:pStyle w:val="Heading3"/>
      </w:pPr>
      <w:bookmarkStart w:id="332" w:name="_Toc399856510"/>
      <w:bookmarkStart w:id="333" w:name="_Toc135407892"/>
      <w:r w:rsidRPr="007712E1">
        <w:t>Mobility Allowance</w:t>
      </w:r>
      <w:bookmarkEnd w:id="332"/>
      <w:bookmarkEnd w:id="333"/>
    </w:p>
    <w:p w14:paraId="47DE3E44" w14:textId="77777777" w:rsidR="00FB497D" w:rsidRPr="007712E1" w:rsidRDefault="00FB497D" w:rsidP="00FB497D">
      <w:pPr>
        <w:rPr>
          <w:szCs w:val="24"/>
        </w:rPr>
      </w:pPr>
      <w:r w:rsidRPr="007712E1">
        <w:rPr>
          <w:szCs w:val="24"/>
        </w:rPr>
        <w:t xml:space="preserve">The Mobility Allowance is paid to people with a disability who </w:t>
      </w:r>
      <w:proofErr w:type="gramStart"/>
      <w:r w:rsidRPr="007712E1">
        <w:rPr>
          <w:szCs w:val="24"/>
        </w:rPr>
        <w:t>experience difficulty</w:t>
      </w:r>
      <w:proofErr w:type="gramEnd"/>
      <w:r w:rsidRPr="007712E1">
        <w:rPr>
          <w:szCs w:val="24"/>
        </w:rPr>
        <w:t xml:space="preserve"> accessing public transport. To qualify for this allowance, you must:</w:t>
      </w:r>
    </w:p>
    <w:p w14:paraId="241DF531" w14:textId="77777777" w:rsidR="00FB497D" w:rsidRPr="007712E1" w:rsidRDefault="00FB497D" w:rsidP="00F955FA">
      <w:pPr>
        <w:pStyle w:val="ListBullet"/>
        <w:spacing w:line="360" w:lineRule="auto"/>
        <w:rPr>
          <w:rFonts w:cs="Arial"/>
          <w:sz w:val="24"/>
          <w:szCs w:val="24"/>
        </w:rPr>
      </w:pPr>
      <w:r w:rsidRPr="007712E1">
        <w:rPr>
          <w:rFonts w:cs="Arial"/>
          <w:sz w:val="24"/>
          <w:szCs w:val="24"/>
        </w:rPr>
        <w:t xml:space="preserve">Have a </w:t>
      </w:r>
      <w:proofErr w:type="gramStart"/>
      <w:r w:rsidRPr="007712E1">
        <w:rPr>
          <w:rFonts w:cs="Arial"/>
          <w:sz w:val="24"/>
          <w:szCs w:val="24"/>
        </w:rPr>
        <w:t>disability</w:t>
      </w:r>
      <w:proofErr w:type="gramEnd"/>
    </w:p>
    <w:p w14:paraId="2C542322" w14:textId="77777777" w:rsidR="00FB497D" w:rsidRPr="007712E1" w:rsidRDefault="00FB497D" w:rsidP="00F955FA">
      <w:pPr>
        <w:pStyle w:val="ListBullet"/>
        <w:spacing w:line="360" w:lineRule="auto"/>
        <w:rPr>
          <w:rFonts w:cs="Arial"/>
          <w:sz w:val="24"/>
          <w:szCs w:val="24"/>
        </w:rPr>
      </w:pPr>
      <w:r w:rsidRPr="007712E1">
        <w:rPr>
          <w:rFonts w:cs="Arial"/>
          <w:sz w:val="24"/>
          <w:szCs w:val="24"/>
        </w:rPr>
        <w:t xml:space="preserve">Be at least 16 years of </w:t>
      </w:r>
      <w:proofErr w:type="gramStart"/>
      <w:r w:rsidRPr="007712E1">
        <w:rPr>
          <w:rFonts w:cs="Arial"/>
          <w:sz w:val="24"/>
          <w:szCs w:val="24"/>
        </w:rPr>
        <w:t>age</w:t>
      </w:r>
      <w:proofErr w:type="gramEnd"/>
    </w:p>
    <w:p w14:paraId="32D48A06" w14:textId="77777777" w:rsidR="00FB497D" w:rsidRPr="007712E1" w:rsidRDefault="00FB497D" w:rsidP="00F955FA">
      <w:pPr>
        <w:pStyle w:val="ListBullet"/>
        <w:spacing w:line="360" w:lineRule="auto"/>
        <w:rPr>
          <w:rFonts w:cs="Arial"/>
          <w:sz w:val="24"/>
          <w:szCs w:val="24"/>
        </w:rPr>
      </w:pPr>
      <w:r w:rsidRPr="007712E1">
        <w:rPr>
          <w:rFonts w:cs="Arial"/>
          <w:sz w:val="24"/>
          <w:szCs w:val="24"/>
        </w:rPr>
        <w:t xml:space="preserve">Be living in </w:t>
      </w:r>
      <w:proofErr w:type="gramStart"/>
      <w:r w:rsidRPr="007712E1">
        <w:rPr>
          <w:rFonts w:cs="Arial"/>
          <w:sz w:val="24"/>
          <w:szCs w:val="24"/>
        </w:rPr>
        <w:t>Australia</w:t>
      </w:r>
      <w:proofErr w:type="gramEnd"/>
    </w:p>
    <w:p w14:paraId="1EBFC446" w14:textId="77777777" w:rsidR="00FB497D" w:rsidRPr="007712E1" w:rsidRDefault="00FB497D" w:rsidP="00F955FA">
      <w:pPr>
        <w:pStyle w:val="ListBullet"/>
        <w:spacing w:line="360" w:lineRule="auto"/>
        <w:rPr>
          <w:rFonts w:cs="Arial"/>
          <w:sz w:val="24"/>
          <w:szCs w:val="24"/>
        </w:rPr>
      </w:pPr>
      <w:r w:rsidRPr="007712E1">
        <w:rPr>
          <w:rFonts w:cs="Arial"/>
          <w:sz w:val="24"/>
          <w:szCs w:val="24"/>
        </w:rPr>
        <w:t xml:space="preserve">Be an Australian citizen or hold permanent resident </w:t>
      </w:r>
      <w:proofErr w:type="gramStart"/>
      <w:r w:rsidRPr="007712E1">
        <w:rPr>
          <w:rFonts w:cs="Arial"/>
          <w:sz w:val="24"/>
          <w:szCs w:val="24"/>
        </w:rPr>
        <w:t>status</w:t>
      </w:r>
      <w:proofErr w:type="gramEnd"/>
    </w:p>
    <w:p w14:paraId="3DD97ED5" w14:textId="77777777" w:rsidR="00FB497D" w:rsidRPr="007712E1" w:rsidRDefault="00FB497D" w:rsidP="00F955FA">
      <w:pPr>
        <w:pStyle w:val="ListBullet"/>
        <w:spacing w:line="360" w:lineRule="auto"/>
        <w:rPr>
          <w:rFonts w:cs="Arial"/>
          <w:sz w:val="24"/>
          <w:szCs w:val="24"/>
        </w:rPr>
      </w:pPr>
      <w:r w:rsidRPr="007712E1">
        <w:rPr>
          <w:rFonts w:cs="Arial"/>
          <w:sz w:val="24"/>
          <w:szCs w:val="24"/>
        </w:rPr>
        <w:t xml:space="preserve">Be engaged in a number of qualifying </w:t>
      </w:r>
      <w:proofErr w:type="gramStart"/>
      <w:r w:rsidRPr="007712E1">
        <w:rPr>
          <w:rFonts w:cs="Arial"/>
          <w:sz w:val="24"/>
          <w:szCs w:val="24"/>
        </w:rPr>
        <w:t>activities</w:t>
      </w:r>
      <w:proofErr w:type="gramEnd"/>
    </w:p>
    <w:p w14:paraId="41472D33" w14:textId="77777777" w:rsidR="00FB497D" w:rsidRPr="007712E1" w:rsidRDefault="00FB497D" w:rsidP="00F955FA">
      <w:bookmarkStart w:id="334" w:name="_Toc399856511"/>
      <w:r w:rsidRPr="007712E1">
        <w:t>Qualifying activities for this allowance include:</w:t>
      </w:r>
      <w:bookmarkEnd w:id="334"/>
    </w:p>
    <w:p w14:paraId="5CCC1DC6" w14:textId="77777777" w:rsidR="00FB497D" w:rsidRPr="007712E1" w:rsidRDefault="00FB497D" w:rsidP="00F955FA">
      <w:pPr>
        <w:pStyle w:val="ListBullet"/>
        <w:spacing w:line="360" w:lineRule="auto"/>
        <w:rPr>
          <w:rFonts w:cs="Arial"/>
          <w:sz w:val="24"/>
          <w:szCs w:val="24"/>
        </w:rPr>
      </w:pPr>
      <w:r w:rsidRPr="007712E1">
        <w:rPr>
          <w:rFonts w:cs="Arial"/>
          <w:sz w:val="24"/>
          <w:szCs w:val="24"/>
        </w:rPr>
        <w:t>Looking for work</w:t>
      </w:r>
    </w:p>
    <w:p w14:paraId="1D9F2D6B" w14:textId="77777777" w:rsidR="00FB497D" w:rsidRPr="007712E1" w:rsidRDefault="00FB497D" w:rsidP="00F955FA">
      <w:pPr>
        <w:pStyle w:val="ListBullet"/>
        <w:spacing w:line="360" w:lineRule="auto"/>
        <w:rPr>
          <w:rFonts w:cs="Arial"/>
          <w:sz w:val="24"/>
          <w:szCs w:val="24"/>
        </w:rPr>
      </w:pPr>
      <w:r w:rsidRPr="007712E1">
        <w:rPr>
          <w:rFonts w:cs="Arial"/>
          <w:sz w:val="24"/>
          <w:szCs w:val="24"/>
        </w:rPr>
        <w:t>Volunteer work</w:t>
      </w:r>
    </w:p>
    <w:p w14:paraId="7E9E1857" w14:textId="77777777" w:rsidR="00FB497D" w:rsidRPr="007712E1" w:rsidRDefault="00FB497D" w:rsidP="00F955FA">
      <w:pPr>
        <w:pStyle w:val="ListBullet"/>
        <w:spacing w:line="360" w:lineRule="auto"/>
        <w:rPr>
          <w:rFonts w:cs="Arial"/>
          <w:sz w:val="24"/>
          <w:szCs w:val="24"/>
        </w:rPr>
      </w:pPr>
      <w:r w:rsidRPr="007712E1">
        <w:rPr>
          <w:rFonts w:cs="Arial"/>
          <w:sz w:val="24"/>
          <w:szCs w:val="24"/>
        </w:rPr>
        <w:t>Paid employment</w:t>
      </w:r>
    </w:p>
    <w:p w14:paraId="1218C3D5" w14:textId="77777777" w:rsidR="00FB497D" w:rsidRPr="007712E1" w:rsidRDefault="00FB497D" w:rsidP="00F955FA">
      <w:pPr>
        <w:pStyle w:val="ListBullet"/>
        <w:spacing w:line="360" w:lineRule="auto"/>
        <w:rPr>
          <w:rFonts w:cs="Arial"/>
          <w:sz w:val="24"/>
          <w:szCs w:val="24"/>
        </w:rPr>
      </w:pPr>
      <w:r w:rsidRPr="007712E1">
        <w:rPr>
          <w:rFonts w:cs="Arial"/>
          <w:sz w:val="24"/>
          <w:szCs w:val="24"/>
        </w:rPr>
        <w:lastRenderedPageBreak/>
        <w:t>Vocational training</w:t>
      </w:r>
    </w:p>
    <w:p w14:paraId="5B1D9087" w14:textId="77777777" w:rsidR="00FB497D" w:rsidRPr="007712E1" w:rsidRDefault="00FB497D" w:rsidP="00F955FA">
      <w:pPr>
        <w:pStyle w:val="ListBullet"/>
        <w:spacing w:line="360" w:lineRule="auto"/>
        <w:rPr>
          <w:rFonts w:cs="Arial"/>
          <w:sz w:val="24"/>
          <w:szCs w:val="24"/>
        </w:rPr>
      </w:pPr>
      <w:r w:rsidRPr="007712E1">
        <w:rPr>
          <w:rFonts w:cs="Arial"/>
          <w:sz w:val="24"/>
          <w:szCs w:val="24"/>
        </w:rPr>
        <w:t>Independent living and life skills training</w:t>
      </w:r>
    </w:p>
    <w:p w14:paraId="2F4905E7" w14:textId="45BC4EC2" w:rsidR="00FB497D" w:rsidRPr="007712E1" w:rsidRDefault="00FB497D" w:rsidP="00FB497D">
      <w:pPr>
        <w:rPr>
          <w:szCs w:val="24"/>
        </w:rPr>
      </w:pPr>
      <w:r w:rsidRPr="007712E1">
        <w:rPr>
          <w:szCs w:val="24"/>
        </w:rPr>
        <w:t>The Mobility Allowance is not income and assets tested and the income you receive from the allowance is not classified as taxable income. To find out more about the Mobility Allowance and how you can apply, conta</w:t>
      </w:r>
      <w:r w:rsidRPr="00F955FA">
        <w:rPr>
          <w:szCs w:val="24"/>
        </w:rPr>
        <w:t>ct Services Australia</w:t>
      </w:r>
      <w:r w:rsidR="00F955FA" w:rsidRPr="00F955FA">
        <w:rPr>
          <w:szCs w:val="24"/>
        </w:rPr>
        <w:t>.</w:t>
      </w:r>
    </w:p>
    <w:p w14:paraId="465822DA" w14:textId="70F0C57C" w:rsidR="00FB497D" w:rsidRPr="007712E1" w:rsidRDefault="00FB497D" w:rsidP="00FB497D">
      <w:pPr>
        <w:rPr>
          <w:szCs w:val="24"/>
        </w:rPr>
      </w:pPr>
      <w:r w:rsidRPr="007712E1">
        <w:rPr>
          <w:szCs w:val="24"/>
        </w:rPr>
        <w:t>Phone: 132</w:t>
      </w:r>
      <w:r w:rsidR="00F955FA">
        <w:rPr>
          <w:szCs w:val="24"/>
        </w:rPr>
        <w:t xml:space="preserve"> 3</w:t>
      </w:r>
      <w:r w:rsidRPr="007712E1">
        <w:rPr>
          <w:szCs w:val="24"/>
        </w:rPr>
        <w:t>00</w:t>
      </w:r>
    </w:p>
    <w:p w14:paraId="3E3DEF72" w14:textId="261384E8" w:rsidR="00FB497D" w:rsidRDefault="00FB497D" w:rsidP="00FB497D">
      <w:pPr>
        <w:rPr>
          <w:rStyle w:val="Hyperlink"/>
          <w:szCs w:val="24"/>
        </w:rPr>
      </w:pPr>
      <w:r w:rsidRPr="007712E1">
        <w:rPr>
          <w:szCs w:val="24"/>
        </w:rPr>
        <w:t xml:space="preserve">Website: </w:t>
      </w:r>
      <w:hyperlink r:id="rId160" w:history="1">
        <w:r w:rsidR="00F955FA" w:rsidRPr="00844208">
          <w:rPr>
            <w:rStyle w:val="Hyperlink"/>
            <w:szCs w:val="24"/>
          </w:rPr>
          <w:t>https://www.servicesaustralia.gov.au/</w:t>
        </w:r>
      </w:hyperlink>
    </w:p>
    <w:p w14:paraId="5E650CCB" w14:textId="77777777" w:rsidR="001E3425" w:rsidRDefault="001E3425" w:rsidP="001E3425">
      <w:r>
        <w:t xml:space="preserve">Specific page on website: </w:t>
      </w:r>
      <w:hyperlink r:id="rId161" w:history="1">
        <w:r w:rsidRPr="00935FEB">
          <w:rPr>
            <w:rStyle w:val="Hyperlink"/>
          </w:rPr>
          <w:t>https://www.servicesaustralia.gov.au/mobility-allowance</w:t>
        </w:r>
      </w:hyperlink>
    </w:p>
    <w:p w14:paraId="4D05E5FF" w14:textId="77777777" w:rsidR="00FB497D" w:rsidRPr="007712E1" w:rsidRDefault="00FB497D" w:rsidP="00F955FA">
      <w:pPr>
        <w:pStyle w:val="Heading3"/>
      </w:pPr>
      <w:bookmarkStart w:id="335" w:name="_Toc399856513"/>
      <w:bookmarkStart w:id="336" w:name="_Toc135407893"/>
      <w:r w:rsidRPr="007712E1">
        <w:t>Mobility Parking Permit</w:t>
      </w:r>
      <w:bookmarkEnd w:id="335"/>
      <w:bookmarkEnd w:id="336"/>
    </w:p>
    <w:p w14:paraId="76553B2E" w14:textId="77777777" w:rsidR="00FB497D" w:rsidRPr="007712E1" w:rsidRDefault="00FB497D" w:rsidP="00FB497D">
      <w:pPr>
        <w:rPr>
          <w:szCs w:val="24"/>
        </w:rPr>
      </w:pPr>
      <w:r w:rsidRPr="007712E1">
        <w:rPr>
          <w:szCs w:val="24"/>
        </w:rPr>
        <w:t>The Mobility Parking Permit is granted to eligible recipients with mobility difficulties and entitles a person to the following:</w:t>
      </w:r>
    </w:p>
    <w:p w14:paraId="3D0748FF" w14:textId="77777777" w:rsidR="00FB497D" w:rsidRPr="007712E1" w:rsidRDefault="00FB497D" w:rsidP="00090EB2">
      <w:pPr>
        <w:pStyle w:val="ListBullet"/>
        <w:spacing w:line="360" w:lineRule="auto"/>
        <w:rPr>
          <w:rFonts w:cs="Arial"/>
          <w:sz w:val="24"/>
          <w:szCs w:val="24"/>
        </w:rPr>
      </w:pPr>
      <w:r w:rsidRPr="007712E1">
        <w:rPr>
          <w:rFonts w:cs="Arial"/>
          <w:sz w:val="24"/>
          <w:szCs w:val="24"/>
        </w:rPr>
        <w:t>Full access to accessible parking spaces marked with a symbol for persons with a disability.</w:t>
      </w:r>
    </w:p>
    <w:p w14:paraId="5B8841B1" w14:textId="77777777" w:rsidR="00FB497D" w:rsidRPr="007712E1" w:rsidRDefault="00FB497D" w:rsidP="00090EB2">
      <w:pPr>
        <w:pStyle w:val="ListBullet"/>
        <w:spacing w:line="360" w:lineRule="auto"/>
        <w:rPr>
          <w:rFonts w:cs="Arial"/>
          <w:sz w:val="24"/>
          <w:szCs w:val="24"/>
        </w:rPr>
      </w:pPr>
      <w:r w:rsidRPr="007712E1">
        <w:rPr>
          <w:rFonts w:cs="Arial"/>
          <w:sz w:val="24"/>
          <w:szCs w:val="24"/>
        </w:rPr>
        <w:t>Free parking in metered, ticketed or coupon areas.</w:t>
      </w:r>
    </w:p>
    <w:p w14:paraId="154D0217" w14:textId="77777777" w:rsidR="00FB497D" w:rsidRPr="007712E1" w:rsidRDefault="00FB497D" w:rsidP="00090EB2">
      <w:pPr>
        <w:pStyle w:val="ListBullet"/>
        <w:spacing w:line="360" w:lineRule="auto"/>
        <w:rPr>
          <w:rFonts w:cs="Arial"/>
          <w:sz w:val="24"/>
          <w:szCs w:val="24"/>
        </w:rPr>
      </w:pPr>
      <w:r w:rsidRPr="007712E1">
        <w:rPr>
          <w:rFonts w:cs="Arial"/>
          <w:sz w:val="24"/>
          <w:szCs w:val="24"/>
        </w:rPr>
        <w:t>Ability to park for an unlimited length of time when there is a sign indicating parking for more than 30 minutes.</w:t>
      </w:r>
    </w:p>
    <w:p w14:paraId="4655D737" w14:textId="77777777" w:rsidR="00FB497D" w:rsidRPr="007712E1" w:rsidRDefault="00FB497D" w:rsidP="00090EB2">
      <w:pPr>
        <w:pStyle w:val="ListBullet"/>
        <w:spacing w:line="360" w:lineRule="auto"/>
        <w:rPr>
          <w:rFonts w:cs="Arial"/>
          <w:sz w:val="24"/>
          <w:szCs w:val="24"/>
        </w:rPr>
      </w:pPr>
      <w:r w:rsidRPr="007712E1">
        <w:rPr>
          <w:rFonts w:cs="Arial"/>
          <w:sz w:val="24"/>
          <w:szCs w:val="24"/>
        </w:rPr>
        <w:t>Ability to park for a maximum of two hours in spaces that are time restricted to 30 minutes.</w:t>
      </w:r>
    </w:p>
    <w:p w14:paraId="662E2EEC" w14:textId="77777777" w:rsidR="00FB497D" w:rsidRPr="007712E1" w:rsidRDefault="00FB497D" w:rsidP="00090EB2">
      <w:pPr>
        <w:pStyle w:val="ListBullet"/>
        <w:spacing w:line="360" w:lineRule="auto"/>
        <w:rPr>
          <w:rFonts w:cs="Arial"/>
          <w:sz w:val="24"/>
          <w:szCs w:val="24"/>
        </w:rPr>
      </w:pPr>
      <w:r w:rsidRPr="007712E1">
        <w:rPr>
          <w:rFonts w:cs="Arial"/>
          <w:sz w:val="24"/>
          <w:szCs w:val="24"/>
        </w:rPr>
        <w:t>Ability to park for 30 minutes in spaces that are time restricted to less than 30 minutes.</w:t>
      </w:r>
    </w:p>
    <w:p w14:paraId="14CAFAB0" w14:textId="77777777" w:rsidR="00FB497D" w:rsidRPr="007712E1" w:rsidRDefault="00FB497D" w:rsidP="00090EB2">
      <w:pPr>
        <w:pStyle w:val="ListBullet"/>
        <w:spacing w:line="360" w:lineRule="auto"/>
        <w:rPr>
          <w:rFonts w:cs="Arial"/>
          <w:sz w:val="24"/>
          <w:szCs w:val="24"/>
        </w:rPr>
      </w:pPr>
      <w:r w:rsidRPr="007712E1">
        <w:rPr>
          <w:rFonts w:cs="Arial"/>
          <w:sz w:val="24"/>
          <w:szCs w:val="24"/>
        </w:rPr>
        <w:t>Ability to park for five minutes in spaces that are marked as</w:t>
      </w:r>
    </w:p>
    <w:p w14:paraId="49FFFB71" w14:textId="77777777" w:rsidR="00FB497D" w:rsidRPr="007712E1" w:rsidRDefault="00FB497D" w:rsidP="00090EB2">
      <w:pPr>
        <w:pStyle w:val="ListBullet"/>
        <w:numPr>
          <w:ilvl w:val="0"/>
          <w:numId w:val="0"/>
        </w:numPr>
        <w:spacing w:line="360" w:lineRule="auto"/>
        <w:ind w:left="357"/>
        <w:rPr>
          <w:rFonts w:cs="Arial"/>
          <w:sz w:val="24"/>
          <w:szCs w:val="24"/>
        </w:rPr>
      </w:pPr>
      <w:r w:rsidRPr="007712E1">
        <w:rPr>
          <w:rFonts w:cs="Arial"/>
          <w:sz w:val="24"/>
          <w:szCs w:val="24"/>
        </w:rPr>
        <w:t xml:space="preserve">“No Parking” (driver must </w:t>
      </w:r>
      <w:proofErr w:type="gramStart"/>
      <w:r w:rsidRPr="007712E1">
        <w:rPr>
          <w:rFonts w:cs="Arial"/>
          <w:sz w:val="24"/>
          <w:szCs w:val="24"/>
        </w:rPr>
        <w:t>remain within three metres of the vehicle at all times</w:t>
      </w:r>
      <w:proofErr w:type="gramEnd"/>
      <w:r w:rsidRPr="007712E1">
        <w:rPr>
          <w:rFonts w:cs="Arial"/>
          <w:sz w:val="24"/>
          <w:szCs w:val="24"/>
        </w:rPr>
        <w:t>).</w:t>
      </w:r>
    </w:p>
    <w:p w14:paraId="3D128AF5" w14:textId="7E0A6688" w:rsidR="00FB497D" w:rsidRDefault="00FB497D" w:rsidP="00FB497D">
      <w:pPr>
        <w:rPr>
          <w:color w:val="FF0000"/>
          <w:szCs w:val="24"/>
        </w:rPr>
      </w:pPr>
      <w:r w:rsidRPr="007712E1">
        <w:rPr>
          <w:szCs w:val="24"/>
        </w:rPr>
        <w:t xml:space="preserve">To apply for a mobility parking permit, you will need to obtain an application form from your local </w:t>
      </w:r>
      <w:r w:rsidRPr="00090EB2">
        <w:rPr>
          <w:szCs w:val="24"/>
        </w:rPr>
        <w:t xml:space="preserve">Roads and Maritime Services Office or download </w:t>
      </w:r>
      <w:r w:rsidRPr="007712E1">
        <w:rPr>
          <w:szCs w:val="24"/>
        </w:rPr>
        <w:t>a copy of the form from</w:t>
      </w:r>
      <w:r w:rsidRPr="007712E1">
        <w:rPr>
          <w:color w:val="FF0000"/>
          <w:szCs w:val="24"/>
        </w:rPr>
        <w:t xml:space="preserve"> </w:t>
      </w:r>
      <w:hyperlink r:id="rId162" w:history="1">
        <w:r w:rsidR="00090EB2" w:rsidRPr="00844208">
          <w:rPr>
            <w:rStyle w:val="Hyperlink"/>
            <w:szCs w:val="24"/>
          </w:rPr>
          <w:t>https://roads-waterways.transport.nsw.gov.au/</w:t>
        </w:r>
      </w:hyperlink>
    </w:p>
    <w:p w14:paraId="0B69A25D" w14:textId="77777777" w:rsidR="00FB497D" w:rsidRPr="007712E1" w:rsidRDefault="00FB497D" w:rsidP="00FB497D">
      <w:pPr>
        <w:rPr>
          <w:szCs w:val="24"/>
        </w:rPr>
      </w:pPr>
      <w:r w:rsidRPr="007712E1">
        <w:rPr>
          <w:szCs w:val="24"/>
        </w:rPr>
        <w:t xml:space="preserve">This form will need to be completed and returned to Roads and Maritime Services (previously known as the RTA) along with a statement from your medical practitioner, a current photograph and proof of identity. </w:t>
      </w:r>
    </w:p>
    <w:p w14:paraId="37807086" w14:textId="77777777" w:rsidR="00FB497D" w:rsidRPr="007712E1" w:rsidRDefault="00FB497D" w:rsidP="00090EB2">
      <w:pPr>
        <w:pStyle w:val="Heading3"/>
      </w:pPr>
      <w:bookmarkStart w:id="337" w:name="_Toc399856514"/>
      <w:bookmarkStart w:id="338" w:name="_Toc135407894"/>
      <w:r w:rsidRPr="007712E1">
        <w:lastRenderedPageBreak/>
        <w:t>Qantas Carer Concession Card</w:t>
      </w:r>
      <w:bookmarkEnd w:id="337"/>
      <w:bookmarkEnd w:id="338"/>
    </w:p>
    <w:p w14:paraId="55698D49" w14:textId="77777777" w:rsidR="00FB497D" w:rsidRPr="007712E1" w:rsidRDefault="00FB497D" w:rsidP="00FB497D">
      <w:pPr>
        <w:rPr>
          <w:szCs w:val="24"/>
        </w:rPr>
      </w:pPr>
      <w:r w:rsidRPr="007712E1">
        <w:rPr>
          <w:szCs w:val="24"/>
        </w:rPr>
        <w:t>The Carer Concession Card is issued to people with a disability who require the assistance of a carer while travelling. Anyone who requires assistance with toileting, meals, or communicating with staff while on the plane, or who requires assistance when reaching their destination, is eligible.</w:t>
      </w:r>
    </w:p>
    <w:p w14:paraId="2AC21173" w14:textId="5E988A90" w:rsidR="00FB497D" w:rsidRPr="00090EB2" w:rsidRDefault="00FB497D" w:rsidP="00FB497D">
      <w:pPr>
        <w:rPr>
          <w:szCs w:val="24"/>
        </w:rPr>
      </w:pPr>
      <w:r w:rsidRPr="007712E1">
        <w:rPr>
          <w:szCs w:val="24"/>
        </w:rPr>
        <w:t xml:space="preserve">The Carer Concession Card can only be used on domestic travel and entitles a person to 10% off their own fare (or 50% when travelling business class) and 50% off the fare of their nominated carer. For more information, </w:t>
      </w:r>
      <w:r w:rsidRPr="00090EB2">
        <w:rPr>
          <w:szCs w:val="24"/>
        </w:rPr>
        <w:t xml:space="preserve">contact PWDA-People </w:t>
      </w:r>
      <w:proofErr w:type="gramStart"/>
      <w:r w:rsidRPr="00090EB2">
        <w:rPr>
          <w:szCs w:val="24"/>
        </w:rPr>
        <w:t>With</w:t>
      </w:r>
      <w:proofErr w:type="gramEnd"/>
      <w:r w:rsidRPr="00090EB2">
        <w:rPr>
          <w:szCs w:val="24"/>
        </w:rPr>
        <w:t xml:space="preserve"> Disability Australia</w:t>
      </w:r>
      <w:r w:rsidR="00090EB2" w:rsidRPr="00090EB2">
        <w:rPr>
          <w:szCs w:val="24"/>
        </w:rPr>
        <w:t>.</w:t>
      </w:r>
    </w:p>
    <w:p w14:paraId="70F4BD68" w14:textId="12B46DB1" w:rsidR="00FB497D" w:rsidRPr="007712E1" w:rsidRDefault="00FB497D" w:rsidP="00FB497D">
      <w:pPr>
        <w:rPr>
          <w:szCs w:val="24"/>
        </w:rPr>
      </w:pPr>
      <w:r w:rsidRPr="007712E1">
        <w:rPr>
          <w:szCs w:val="24"/>
        </w:rPr>
        <w:t>Phone</w:t>
      </w:r>
      <w:r w:rsidRPr="00090EB2">
        <w:rPr>
          <w:szCs w:val="24"/>
        </w:rPr>
        <w:t xml:space="preserve">: </w:t>
      </w:r>
      <w:r w:rsidR="00090EB2" w:rsidRPr="00090EB2">
        <w:rPr>
          <w:szCs w:val="24"/>
        </w:rPr>
        <w:t>1800 422 015</w:t>
      </w:r>
    </w:p>
    <w:p w14:paraId="781345B9" w14:textId="56A23B1E" w:rsidR="00FB497D" w:rsidRDefault="00FB497D" w:rsidP="00FB497D">
      <w:pPr>
        <w:rPr>
          <w:szCs w:val="24"/>
        </w:rPr>
      </w:pPr>
      <w:r w:rsidRPr="007712E1">
        <w:rPr>
          <w:szCs w:val="24"/>
        </w:rPr>
        <w:t>Website:</w:t>
      </w:r>
      <w:r w:rsidR="00090EB2">
        <w:rPr>
          <w:szCs w:val="24"/>
        </w:rPr>
        <w:t xml:space="preserve"> </w:t>
      </w:r>
      <w:hyperlink r:id="rId163" w:history="1">
        <w:r w:rsidR="00090EB2" w:rsidRPr="00844208">
          <w:rPr>
            <w:rStyle w:val="Hyperlink"/>
            <w:szCs w:val="24"/>
          </w:rPr>
          <w:t>https://pwd.org.au/services/qantas-carer-concession-card/</w:t>
        </w:r>
      </w:hyperlink>
    </w:p>
    <w:p w14:paraId="0893D289" w14:textId="77777777" w:rsidR="00FB497D" w:rsidRPr="007712E1" w:rsidRDefault="00FB497D" w:rsidP="00090EB2">
      <w:pPr>
        <w:pStyle w:val="Heading3"/>
      </w:pPr>
      <w:bookmarkStart w:id="339" w:name="_Toc399856512"/>
      <w:bookmarkStart w:id="340" w:name="_Toc135407895"/>
      <w:bookmarkStart w:id="341" w:name="_Toc399856515"/>
      <w:r w:rsidRPr="007712E1">
        <w:t>Taxi Transport Subsidies Scheme (TTSS)</w:t>
      </w:r>
      <w:bookmarkEnd w:id="339"/>
      <w:bookmarkEnd w:id="340"/>
    </w:p>
    <w:p w14:paraId="2A008FBD" w14:textId="77EE6465" w:rsidR="00FB497D" w:rsidRPr="007712E1" w:rsidRDefault="00FB497D" w:rsidP="00FB497D">
      <w:pPr>
        <w:rPr>
          <w:szCs w:val="24"/>
        </w:rPr>
      </w:pPr>
      <w:r w:rsidRPr="007712E1">
        <w:rPr>
          <w:szCs w:val="24"/>
        </w:rPr>
        <w:t xml:space="preserve">This scheme is designed to alleviate the cost of transport for people who are unable to drive due to significant and permanent disability. The applicant is issued with booklets of vouchers which enable the holder to travel by taxi at half </w:t>
      </w:r>
      <w:proofErr w:type="gramStart"/>
      <w:r w:rsidRPr="007712E1">
        <w:rPr>
          <w:szCs w:val="24"/>
        </w:rPr>
        <w:t>fair</w:t>
      </w:r>
      <w:proofErr w:type="gramEnd"/>
      <w:r w:rsidRPr="007712E1">
        <w:rPr>
          <w:szCs w:val="24"/>
        </w:rPr>
        <w:t xml:space="preserve">, with a maximum subsidy </w:t>
      </w:r>
      <w:r w:rsidRPr="00090EB2">
        <w:rPr>
          <w:szCs w:val="24"/>
        </w:rPr>
        <w:t xml:space="preserve">of $60 per </w:t>
      </w:r>
      <w:r w:rsidRPr="007712E1">
        <w:rPr>
          <w:szCs w:val="24"/>
        </w:rPr>
        <w:t>trip.</w:t>
      </w:r>
    </w:p>
    <w:p w14:paraId="27D8D32F" w14:textId="77777777" w:rsidR="00FB497D" w:rsidRPr="007712E1" w:rsidRDefault="00FB497D" w:rsidP="00FB497D">
      <w:pPr>
        <w:rPr>
          <w:szCs w:val="24"/>
        </w:rPr>
      </w:pPr>
      <w:r w:rsidRPr="007712E1">
        <w:rPr>
          <w:szCs w:val="24"/>
        </w:rPr>
        <w:t>Phone: 1800 623 724</w:t>
      </w:r>
    </w:p>
    <w:p w14:paraId="442A688C" w14:textId="2735D412" w:rsidR="00FB497D" w:rsidRDefault="00FB497D" w:rsidP="00FB497D">
      <w:pPr>
        <w:rPr>
          <w:color w:val="FF0000"/>
          <w:szCs w:val="24"/>
        </w:rPr>
      </w:pPr>
      <w:r w:rsidRPr="007712E1">
        <w:rPr>
          <w:szCs w:val="24"/>
        </w:rPr>
        <w:t xml:space="preserve">Website: </w:t>
      </w:r>
      <w:r w:rsidRPr="007712E1">
        <w:rPr>
          <w:color w:val="FF0000"/>
          <w:szCs w:val="24"/>
        </w:rPr>
        <w:t xml:space="preserve"> </w:t>
      </w:r>
      <w:hyperlink r:id="rId164" w:history="1">
        <w:r w:rsidR="00090EB2" w:rsidRPr="00844208">
          <w:rPr>
            <w:rStyle w:val="Hyperlink"/>
            <w:szCs w:val="24"/>
          </w:rPr>
          <w:t>https://www.service.nsw.gov.au/</w:t>
        </w:r>
      </w:hyperlink>
    </w:p>
    <w:p w14:paraId="1D7AE778" w14:textId="77777777" w:rsidR="00FB497D" w:rsidRPr="007712E1" w:rsidRDefault="00FB497D" w:rsidP="00090EB2">
      <w:pPr>
        <w:pStyle w:val="Heading3"/>
      </w:pPr>
      <w:bookmarkStart w:id="342" w:name="_Toc399856516"/>
      <w:bookmarkStart w:id="343" w:name="_Toc135407896"/>
      <w:bookmarkEnd w:id="341"/>
      <w:r w:rsidRPr="007712E1">
        <w:t>Tools for transport</w:t>
      </w:r>
      <w:bookmarkEnd w:id="342"/>
      <w:bookmarkEnd w:id="343"/>
    </w:p>
    <w:p w14:paraId="3DFFF8CC" w14:textId="17FBC98F" w:rsidR="00FB497D" w:rsidRPr="007712E1" w:rsidRDefault="00FB497D" w:rsidP="00FB497D">
      <w:pPr>
        <w:rPr>
          <w:szCs w:val="24"/>
        </w:rPr>
      </w:pPr>
      <w:r w:rsidRPr="007712E1">
        <w:rPr>
          <w:szCs w:val="24"/>
        </w:rPr>
        <w:t xml:space="preserve">You can access transport information such as timetables and status updates or plan a journey using the Transport for NSW </w:t>
      </w:r>
      <w:r w:rsidRPr="007712E1">
        <w:rPr>
          <w:color w:val="000000"/>
          <w:szCs w:val="24"/>
        </w:rPr>
        <w:t>info service</w:t>
      </w:r>
      <w:r w:rsidRPr="007712E1">
        <w:rPr>
          <w:szCs w:val="24"/>
        </w:rPr>
        <w:t>.</w:t>
      </w:r>
      <w:r w:rsidRPr="007712E1">
        <w:rPr>
          <w:szCs w:val="24"/>
        </w:rPr>
        <w:br/>
        <w:t xml:space="preserve">Phone: 131 500 </w:t>
      </w:r>
      <w:r w:rsidRPr="007712E1">
        <w:rPr>
          <w:szCs w:val="24"/>
        </w:rPr>
        <w:br/>
        <w:t xml:space="preserve">Website: </w:t>
      </w:r>
      <w:hyperlink r:id="rId165" w:history="1">
        <w:r w:rsidR="00090EB2" w:rsidRPr="00844208">
          <w:rPr>
            <w:rStyle w:val="Hyperlink"/>
            <w:szCs w:val="24"/>
          </w:rPr>
          <w:t>www.transportnsw.info</w:t>
        </w:r>
      </w:hyperlink>
    </w:p>
    <w:p w14:paraId="1FF88932" w14:textId="77777777" w:rsidR="00FB497D" w:rsidRPr="007712E1" w:rsidRDefault="00FB497D" w:rsidP="00FB497D">
      <w:pPr>
        <w:rPr>
          <w:szCs w:val="24"/>
        </w:rPr>
      </w:pPr>
      <w:r w:rsidRPr="007712E1">
        <w:rPr>
          <w:szCs w:val="24"/>
        </w:rPr>
        <w:t>App: visit the app store on your smart device to install and use the Transport Info app</w:t>
      </w:r>
    </w:p>
    <w:p w14:paraId="41EC8203" w14:textId="77777777" w:rsidR="00FB497D" w:rsidRPr="007712E1" w:rsidRDefault="00FB497D" w:rsidP="00FB497D">
      <w:pPr>
        <w:rPr>
          <w:szCs w:val="24"/>
        </w:rPr>
      </w:pPr>
      <w:r w:rsidRPr="007712E1">
        <w:rPr>
          <w:szCs w:val="24"/>
        </w:rPr>
        <w:t xml:space="preserve">There are also a range of other smart phone applications available that can provide timetable information and/or track your bus or train journey in real time. Not </w:t>
      </w:r>
      <w:proofErr w:type="gramStart"/>
      <w:r w:rsidRPr="007712E1">
        <w:rPr>
          <w:szCs w:val="24"/>
        </w:rPr>
        <w:t>all of</w:t>
      </w:r>
      <w:proofErr w:type="gramEnd"/>
      <w:r w:rsidRPr="007712E1">
        <w:rPr>
          <w:szCs w:val="24"/>
        </w:rPr>
        <w:t xml:space="preserve"> these applications have been tested to ensure that they are accessible, however in the event that an app is not accessible, please feel free to contact Blind Citizens Australia to discuss how this matter can be taken further.</w:t>
      </w:r>
    </w:p>
    <w:p w14:paraId="4729B0EA" w14:textId="77777777" w:rsidR="00FB497D" w:rsidRPr="00554F3A" w:rsidRDefault="00FB497D" w:rsidP="00554F3A">
      <w:pPr>
        <w:pStyle w:val="Heading4"/>
        <w:numPr>
          <w:ilvl w:val="0"/>
          <w:numId w:val="27"/>
        </w:numPr>
      </w:pPr>
      <w:bookmarkStart w:id="344" w:name="_Toc399856517"/>
      <w:r w:rsidRPr="00554F3A">
        <w:lastRenderedPageBreak/>
        <w:t>Arrivo Sydney</w:t>
      </w:r>
      <w:bookmarkEnd w:id="344"/>
    </w:p>
    <w:p w14:paraId="2574DC6C" w14:textId="77777777" w:rsidR="00FB497D" w:rsidRPr="007712E1" w:rsidRDefault="00FB497D" w:rsidP="00FB497D">
      <w:pPr>
        <w:rPr>
          <w:szCs w:val="24"/>
        </w:rPr>
      </w:pPr>
      <w:r w:rsidRPr="007712E1">
        <w:rPr>
          <w:szCs w:val="24"/>
        </w:rPr>
        <w:t xml:space="preserve">Real-time Bus departure and location information for Sydney Buses and Train location information for Sydney and NSW Trains. You can also see the location of nearby bus ticket sellers and tag trips to receive automatic alerts when you are near your stop. </w:t>
      </w:r>
    </w:p>
    <w:p w14:paraId="14D445F6" w14:textId="77777777" w:rsidR="00FB497D" w:rsidRPr="00554F3A" w:rsidRDefault="00FB497D" w:rsidP="00554F3A">
      <w:pPr>
        <w:pStyle w:val="Heading4"/>
        <w:numPr>
          <w:ilvl w:val="0"/>
          <w:numId w:val="27"/>
        </w:numPr>
      </w:pPr>
      <w:bookmarkStart w:id="345" w:name="_Toc399856518"/>
      <w:proofErr w:type="spellStart"/>
      <w:r w:rsidRPr="00554F3A">
        <w:t>TransitTimes</w:t>
      </w:r>
      <w:proofErr w:type="spellEnd"/>
      <w:r w:rsidRPr="00554F3A">
        <w:t>+</w:t>
      </w:r>
      <w:bookmarkEnd w:id="345"/>
    </w:p>
    <w:p w14:paraId="2E8C9E19" w14:textId="77777777" w:rsidR="00FB497D" w:rsidRPr="007712E1" w:rsidRDefault="00FB497D" w:rsidP="00FB497D">
      <w:pPr>
        <w:rPr>
          <w:szCs w:val="24"/>
        </w:rPr>
      </w:pPr>
      <w:proofErr w:type="spellStart"/>
      <w:r w:rsidRPr="007712E1">
        <w:rPr>
          <w:szCs w:val="24"/>
        </w:rPr>
        <w:t>TransitTimes</w:t>
      </w:r>
      <w:proofErr w:type="spellEnd"/>
      <w:r w:rsidRPr="007712E1">
        <w:rPr>
          <w:szCs w:val="24"/>
        </w:rPr>
        <w:t xml:space="preserve">+ provides you with a trip planner, offline timetables, service alerts, and wheelchair accessibility information. You can download timetables for over 70 cities in Australia, New Zealand, the United States and Canada. Includes real-time bus information for Newcastle buses (STA) and Busways Blacktown services. </w:t>
      </w:r>
    </w:p>
    <w:p w14:paraId="242368F0" w14:textId="77777777" w:rsidR="00FB497D" w:rsidRPr="00554F3A" w:rsidRDefault="00FB497D" w:rsidP="00554F3A">
      <w:pPr>
        <w:pStyle w:val="Heading4"/>
        <w:numPr>
          <w:ilvl w:val="0"/>
          <w:numId w:val="27"/>
        </w:numPr>
      </w:pPr>
      <w:bookmarkStart w:id="346" w:name="_Toc399856519"/>
      <w:proofErr w:type="spellStart"/>
      <w:r w:rsidRPr="00554F3A">
        <w:t>Triptastic</w:t>
      </w:r>
      <w:bookmarkEnd w:id="346"/>
      <w:proofErr w:type="spellEnd"/>
    </w:p>
    <w:p w14:paraId="7D7D7AAD" w14:textId="77777777" w:rsidR="00FB497D" w:rsidRPr="007712E1" w:rsidRDefault="00FB497D" w:rsidP="00FB497D">
      <w:pPr>
        <w:rPr>
          <w:szCs w:val="24"/>
        </w:rPr>
      </w:pPr>
      <w:proofErr w:type="spellStart"/>
      <w:r w:rsidRPr="007712E1">
        <w:rPr>
          <w:szCs w:val="24"/>
        </w:rPr>
        <w:t>Triptastic</w:t>
      </w:r>
      <w:proofErr w:type="spellEnd"/>
      <w:r w:rsidRPr="007712E1">
        <w:rPr>
          <w:szCs w:val="24"/>
        </w:rPr>
        <w:t xml:space="preserve"> lets you see </w:t>
      </w:r>
      <w:proofErr w:type="gramStart"/>
      <w:r w:rsidRPr="007712E1">
        <w:rPr>
          <w:szCs w:val="24"/>
        </w:rPr>
        <w:t>at a glance</w:t>
      </w:r>
      <w:proofErr w:type="gramEnd"/>
      <w:r w:rsidRPr="007712E1">
        <w:rPr>
          <w:szCs w:val="24"/>
        </w:rPr>
        <w:t xml:space="preserve"> where you can go from your current location and the next available services to take you there. You can also explore interactive detailed maps for routes, stops and service frequencies. </w:t>
      </w:r>
    </w:p>
    <w:p w14:paraId="713F58B9" w14:textId="24B9F199" w:rsidR="00FB497D" w:rsidRPr="007712E1" w:rsidRDefault="00FB497D" w:rsidP="00554F3A">
      <w:pPr>
        <w:pStyle w:val="Heading4"/>
        <w:numPr>
          <w:ilvl w:val="0"/>
          <w:numId w:val="27"/>
        </w:numPr>
      </w:pPr>
      <w:bookmarkStart w:id="347" w:name="_Toc399856520"/>
      <w:proofErr w:type="spellStart"/>
      <w:r w:rsidRPr="007712E1">
        <w:t>TripView</w:t>
      </w:r>
      <w:proofErr w:type="spellEnd"/>
      <w:r w:rsidRPr="007712E1">
        <w:t xml:space="preserve"> Sydney</w:t>
      </w:r>
      <w:bookmarkEnd w:id="347"/>
    </w:p>
    <w:p w14:paraId="5AA1BFDC" w14:textId="30B73A3F" w:rsidR="00FB497D" w:rsidRPr="007712E1" w:rsidRDefault="00FB497D" w:rsidP="00FB497D">
      <w:pPr>
        <w:rPr>
          <w:szCs w:val="24"/>
        </w:rPr>
      </w:pPr>
      <w:proofErr w:type="spellStart"/>
      <w:r w:rsidRPr="007712E1">
        <w:rPr>
          <w:szCs w:val="24"/>
        </w:rPr>
        <w:t>TripView</w:t>
      </w:r>
      <w:proofErr w:type="spellEnd"/>
      <w:r w:rsidRPr="007712E1">
        <w:rPr>
          <w:szCs w:val="24"/>
        </w:rPr>
        <w:t xml:space="preserve"> is a smart phone application that displays Sydney Train/Bus/Ferry timetable data on your phone. It features a summary view showing your next services, as well as a full timetable viewer. All timetable data is stored on your phone, so</w:t>
      </w:r>
      <w:r w:rsidR="00554F3A">
        <w:rPr>
          <w:szCs w:val="24"/>
        </w:rPr>
        <w:t xml:space="preserve"> </w:t>
      </w:r>
      <w:r w:rsidRPr="007712E1">
        <w:rPr>
          <w:szCs w:val="24"/>
        </w:rPr>
        <w:t xml:space="preserve">it can be used offline. This application was fully accessible with </w:t>
      </w:r>
      <w:proofErr w:type="spellStart"/>
      <w:r w:rsidRPr="007712E1">
        <w:rPr>
          <w:szCs w:val="24"/>
        </w:rPr>
        <w:t>VoiceOver</w:t>
      </w:r>
      <w:proofErr w:type="spellEnd"/>
      <w:r w:rsidRPr="007712E1">
        <w:rPr>
          <w:szCs w:val="24"/>
        </w:rPr>
        <w:t xml:space="preserve"> when this information was last updated. To download the app now, visit the App store on your smart device.</w:t>
      </w:r>
    </w:p>
    <w:p w14:paraId="5CDC82BE" w14:textId="77777777" w:rsidR="00FB497D" w:rsidRPr="007712E1" w:rsidRDefault="00FB497D" w:rsidP="00554F3A">
      <w:pPr>
        <w:pStyle w:val="Heading3"/>
      </w:pPr>
      <w:bookmarkStart w:id="348" w:name="_Toc135407897"/>
      <w:r w:rsidRPr="007712E1">
        <w:t>Vision Impaired Person’s Pass</w:t>
      </w:r>
      <w:bookmarkEnd w:id="348"/>
    </w:p>
    <w:p w14:paraId="12909508" w14:textId="77777777" w:rsidR="00FB497D" w:rsidRPr="007712E1" w:rsidRDefault="00FB497D" w:rsidP="00FB497D">
      <w:pPr>
        <w:rPr>
          <w:szCs w:val="24"/>
        </w:rPr>
      </w:pPr>
      <w:r w:rsidRPr="007712E1">
        <w:rPr>
          <w:szCs w:val="24"/>
        </w:rPr>
        <w:t xml:space="preserve">This pass entitles the pass-holder to free transport on CityRail services, regular bus routes (government and private) and Sydney and Newcastle ferry services. Some private ferry services may also be covered depending on the operator. Additionally, pass holders are entitled to one free </w:t>
      </w:r>
      <w:proofErr w:type="spellStart"/>
      <w:r w:rsidRPr="007712E1">
        <w:rPr>
          <w:szCs w:val="24"/>
        </w:rPr>
        <w:t>CountryLink</w:t>
      </w:r>
      <w:proofErr w:type="spellEnd"/>
      <w:r w:rsidRPr="007712E1">
        <w:rPr>
          <w:szCs w:val="24"/>
        </w:rPr>
        <w:t xml:space="preserve"> service per calendar year and a half fair subsidy on long distance rail services within NSW.</w:t>
      </w:r>
    </w:p>
    <w:p w14:paraId="7F306579" w14:textId="77777777" w:rsidR="00FB497D" w:rsidRPr="007712E1" w:rsidRDefault="00FB497D" w:rsidP="00FB497D">
      <w:pPr>
        <w:rPr>
          <w:szCs w:val="24"/>
        </w:rPr>
      </w:pPr>
      <w:r w:rsidRPr="007712E1">
        <w:rPr>
          <w:szCs w:val="24"/>
        </w:rPr>
        <w:t>To obtain an application form, contact the Transport for NSW Passes and Concessions Office.</w:t>
      </w:r>
    </w:p>
    <w:p w14:paraId="059FED6C" w14:textId="77777777" w:rsidR="00FB497D" w:rsidRPr="007712E1" w:rsidRDefault="00FB497D" w:rsidP="00FB497D">
      <w:pPr>
        <w:rPr>
          <w:szCs w:val="24"/>
        </w:rPr>
      </w:pPr>
      <w:r w:rsidRPr="007712E1">
        <w:rPr>
          <w:szCs w:val="24"/>
        </w:rPr>
        <w:t>Phone: 1300 548 828</w:t>
      </w:r>
    </w:p>
    <w:p w14:paraId="63640659" w14:textId="77777777" w:rsidR="00FB497D" w:rsidRPr="007712E1" w:rsidRDefault="00FB497D" w:rsidP="00554F3A">
      <w:pPr>
        <w:spacing w:before="0"/>
        <w:rPr>
          <w:szCs w:val="24"/>
        </w:rPr>
      </w:pPr>
      <w:r w:rsidRPr="007712E1">
        <w:rPr>
          <w:szCs w:val="24"/>
        </w:rPr>
        <w:t xml:space="preserve">Website: </w:t>
      </w:r>
      <w:hyperlink r:id="rId166" w:history="1">
        <w:r w:rsidRPr="007712E1">
          <w:rPr>
            <w:rStyle w:val="Hyperlink"/>
            <w:szCs w:val="24"/>
          </w:rPr>
          <w:t>www.transport.nsw.gov.au</w:t>
        </w:r>
      </w:hyperlink>
    </w:p>
    <w:p w14:paraId="09B99961" w14:textId="388FDD79" w:rsidR="00E04F4E" w:rsidRDefault="00E04F4E" w:rsidP="00E04F4E">
      <w:pPr>
        <w:pStyle w:val="Heading2"/>
      </w:pPr>
      <w:bookmarkStart w:id="349" w:name="_Toc135407898"/>
      <w:r>
        <w:lastRenderedPageBreak/>
        <w:t>1</w:t>
      </w:r>
      <w:r w:rsidR="007F6386">
        <w:t>6</w:t>
      </w:r>
      <w:r w:rsidRPr="00041591">
        <w:t xml:space="preserve">. </w:t>
      </w:r>
      <w:r w:rsidR="0088686D">
        <w:rPr>
          <w:szCs w:val="40"/>
        </w:rPr>
        <w:t>Utility</w:t>
      </w:r>
      <w:r>
        <w:rPr>
          <w:szCs w:val="40"/>
        </w:rPr>
        <w:t xml:space="preserve"> </w:t>
      </w:r>
      <w:r>
        <w:t>Benefits and Services</w:t>
      </w:r>
      <w:bookmarkEnd w:id="349"/>
    </w:p>
    <w:p w14:paraId="6733102D" w14:textId="77777777" w:rsidR="00686ECC" w:rsidRPr="00B40521" w:rsidRDefault="00686ECC" w:rsidP="00686ECC">
      <w:pPr>
        <w:pStyle w:val="Heading3"/>
        <w:rPr>
          <w:lang w:val="en-US" w:eastAsia="en-US"/>
        </w:rPr>
      </w:pPr>
      <w:bookmarkStart w:id="350" w:name="_Toc399856522"/>
      <w:bookmarkStart w:id="351" w:name="_Toc135407899"/>
      <w:r w:rsidRPr="00B40521">
        <w:rPr>
          <w:lang w:val="en-US" w:eastAsia="en-US"/>
        </w:rPr>
        <w:t>Bills in Alternate Format</w:t>
      </w:r>
      <w:bookmarkEnd w:id="350"/>
      <w:bookmarkEnd w:id="351"/>
    </w:p>
    <w:p w14:paraId="2D008602" w14:textId="77777777" w:rsidR="00686ECC" w:rsidRPr="00686ECC" w:rsidRDefault="00686ECC" w:rsidP="00686ECC">
      <w:pPr>
        <w:rPr>
          <w:szCs w:val="24"/>
          <w:lang w:val="en-US" w:eastAsia="en-US"/>
        </w:rPr>
      </w:pPr>
      <w:r w:rsidRPr="00686ECC">
        <w:rPr>
          <w:szCs w:val="24"/>
          <w:lang w:val="en-US" w:eastAsia="en-US"/>
        </w:rPr>
        <w:t xml:space="preserve">Some energy and water providers are able to provide bills in a range of different </w:t>
      </w:r>
      <w:proofErr w:type="gramStart"/>
      <w:r w:rsidRPr="00686ECC">
        <w:rPr>
          <w:szCs w:val="24"/>
          <w:lang w:val="en-US" w:eastAsia="en-US"/>
        </w:rPr>
        <w:t>formats;</w:t>
      </w:r>
      <w:proofErr w:type="gramEnd"/>
      <w:r w:rsidRPr="00686ECC">
        <w:rPr>
          <w:szCs w:val="24"/>
          <w:lang w:val="en-US" w:eastAsia="en-US"/>
        </w:rPr>
        <w:t xml:space="preserve"> including email, large print and hardcopy Braille. Speak to your provider to see if they offer this service and, if not, ask them if they would be willing to put measures in place so that they are able to accommodate your needs. </w:t>
      </w:r>
    </w:p>
    <w:p w14:paraId="155A6B0C" w14:textId="77777777" w:rsidR="00686ECC" w:rsidRPr="00686ECC" w:rsidRDefault="00686ECC" w:rsidP="00686ECC">
      <w:pPr>
        <w:pStyle w:val="Heading3"/>
        <w:rPr>
          <w:lang w:val="en-US" w:eastAsia="en-US"/>
        </w:rPr>
      </w:pPr>
      <w:bookmarkStart w:id="352" w:name="_Toc399856523"/>
      <w:bookmarkStart w:id="353" w:name="_Toc135407900"/>
      <w:r w:rsidRPr="00686ECC">
        <w:rPr>
          <w:lang w:val="en-US" w:eastAsia="en-US"/>
        </w:rPr>
        <w:t>Energy Accounts Payment Assistance Scheme</w:t>
      </w:r>
      <w:bookmarkEnd w:id="352"/>
      <w:bookmarkEnd w:id="353"/>
    </w:p>
    <w:p w14:paraId="48C9753D" w14:textId="77777777" w:rsidR="00686ECC" w:rsidRPr="00686ECC" w:rsidRDefault="00686ECC" w:rsidP="00686ECC">
      <w:pPr>
        <w:rPr>
          <w:szCs w:val="24"/>
          <w:lang w:val="en-US" w:eastAsia="en-US"/>
        </w:rPr>
      </w:pPr>
      <w:r w:rsidRPr="00686ECC">
        <w:rPr>
          <w:szCs w:val="24"/>
          <w:lang w:val="en-US" w:eastAsia="en-US"/>
        </w:rPr>
        <w:t xml:space="preserve">Assistance is available for financially disadvantaged individuals who are </w:t>
      </w:r>
      <w:proofErr w:type="gramStart"/>
      <w:r w:rsidRPr="00686ECC">
        <w:rPr>
          <w:szCs w:val="24"/>
          <w:lang w:val="en-US" w:eastAsia="en-US"/>
        </w:rPr>
        <w:t>experiencing difficulty</w:t>
      </w:r>
      <w:proofErr w:type="gramEnd"/>
      <w:r w:rsidRPr="00686ECC">
        <w:rPr>
          <w:szCs w:val="24"/>
          <w:lang w:val="en-US" w:eastAsia="en-US"/>
        </w:rPr>
        <w:t xml:space="preserve"> paying their electricity bill due to crisis, through the Energy Accounts Payments Assistance Scheme (EAPA). Payments are not </w:t>
      </w:r>
      <w:proofErr w:type="gramStart"/>
      <w:r w:rsidRPr="00686ECC">
        <w:rPr>
          <w:szCs w:val="24"/>
          <w:lang w:val="en-US" w:eastAsia="en-US"/>
        </w:rPr>
        <w:t>ongoing</w:t>
      </w:r>
      <w:proofErr w:type="gramEnd"/>
      <w:r w:rsidRPr="00686ECC">
        <w:rPr>
          <w:szCs w:val="24"/>
          <w:lang w:val="en-US" w:eastAsia="en-US"/>
        </w:rPr>
        <w:t xml:space="preserve"> and assistance provided will be dependent on an assessment of needs by a charitable </w:t>
      </w:r>
      <w:proofErr w:type="spellStart"/>
      <w:r w:rsidRPr="00686ECC">
        <w:rPr>
          <w:szCs w:val="24"/>
          <w:lang w:val="en-US" w:eastAsia="en-US"/>
        </w:rPr>
        <w:t>organisation</w:t>
      </w:r>
      <w:proofErr w:type="spellEnd"/>
      <w:r w:rsidRPr="00686ECC">
        <w:rPr>
          <w:szCs w:val="24"/>
          <w:lang w:val="en-US" w:eastAsia="en-US"/>
        </w:rPr>
        <w:t>. To find out about the scheme, contact the Energy Information Line.</w:t>
      </w:r>
    </w:p>
    <w:p w14:paraId="62DBAE34" w14:textId="77777777" w:rsidR="00686ECC" w:rsidRPr="00686ECC" w:rsidRDefault="00686ECC" w:rsidP="00686ECC">
      <w:pPr>
        <w:rPr>
          <w:szCs w:val="24"/>
          <w:lang w:val="en-US" w:eastAsia="en-US"/>
        </w:rPr>
      </w:pPr>
      <w:r w:rsidRPr="00686ECC">
        <w:rPr>
          <w:szCs w:val="24"/>
          <w:lang w:val="en-US" w:eastAsia="en-US"/>
        </w:rPr>
        <w:t>Phone: 1300 136 888</w:t>
      </w:r>
    </w:p>
    <w:p w14:paraId="20B6F269" w14:textId="199A736A" w:rsidR="00686ECC" w:rsidRPr="00686ECC" w:rsidRDefault="00686ECC" w:rsidP="00686ECC">
      <w:pPr>
        <w:rPr>
          <w:szCs w:val="24"/>
          <w:lang w:val="en-US" w:eastAsia="en-US"/>
        </w:rPr>
      </w:pPr>
      <w:r w:rsidRPr="00686ECC">
        <w:rPr>
          <w:szCs w:val="24"/>
          <w:lang w:val="en-US" w:eastAsia="en-US"/>
        </w:rPr>
        <w:t xml:space="preserve">Website: </w:t>
      </w:r>
      <w:hyperlink r:id="rId167" w:history="1">
        <w:r w:rsidR="00435809" w:rsidRPr="00844208">
          <w:rPr>
            <w:rStyle w:val="Hyperlink"/>
            <w:szCs w:val="24"/>
            <w:lang w:val="en-US" w:eastAsia="en-US"/>
          </w:rPr>
          <w:t>https://www.service.nsw.gov.au/transaction/energy-accounts-payment-assistance-eapa-scheme</w:t>
        </w:r>
      </w:hyperlink>
    </w:p>
    <w:p w14:paraId="72F59953" w14:textId="77777777" w:rsidR="00686ECC" w:rsidRPr="00686ECC" w:rsidRDefault="00686ECC" w:rsidP="00435809">
      <w:pPr>
        <w:pStyle w:val="Heading3"/>
        <w:rPr>
          <w:lang w:val="en-US" w:eastAsia="en-US"/>
        </w:rPr>
      </w:pPr>
      <w:bookmarkStart w:id="354" w:name="_Toc399856524"/>
      <w:bookmarkStart w:id="355" w:name="_Toc135407901"/>
      <w:r w:rsidRPr="00686ECC">
        <w:rPr>
          <w:lang w:val="en-US" w:eastAsia="en-US"/>
        </w:rPr>
        <w:t>Energy Bill Concessions</w:t>
      </w:r>
      <w:bookmarkEnd w:id="354"/>
      <w:bookmarkEnd w:id="355"/>
    </w:p>
    <w:p w14:paraId="5307F6F8" w14:textId="77777777" w:rsidR="00686ECC" w:rsidRPr="00686ECC" w:rsidRDefault="00686ECC" w:rsidP="00686ECC">
      <w:pPr>
        <w:rPr>
          <w:szCs w:val="24"/>
          <w:lang w:val="en-US" w:eastAsia="en-US"/>
        </w:rPr>
      </w:pPr>
      <w:r w:rsidRPr="00686ECC">
        <w:rPr>
          <w:szCs w:val="24"/>
          <w:lang w:val="en-US" w:eastAsia="en-US"/>
        </w:rPr>
        <w:t>The New South Wales Government provides an energy concession to holders of a Centrelink Pensioner Concession Card. This concession is granted to individuals who have energy supplied for domestic use only at their primary place of residence. Although it is paid through electricity bills, it does cover other forms of energy. Please contact your energy provider for more information.</w:t>
      </w:r>
    </w:p>
    <w:p w14:paraId="042D6531" w14:textId="77777777" w:rsidR="00686ECC" w:rsidRPr="00686ECC" w:rsidRDefault="00686ECC" w:rsidP="00435809">
      <w:pPr>
        <w:pStyle w:val="Heading3"/>
        <w:rPr>
          <w:lang w:val="en-US" w:eastAsia="en-US"/>
        </w:rPr>
      </w:pPr>
      <w:bookmarkStart w:id="356" w:name="_Toc399856525"/>
      <w:bookmarkStart w:id="357" w:name="_Toc135407902"/>
      <w:r w:rsidRPr="00686ECC">
        <w:rPr>
          <w:lang w:val="en-US" w:eastAsia="en-US"/>
        </w:rPr>
        <w:t>Smoke Alarm and Battery Replacement</w:t>
      </w:r>
      <w:bookmarkEnd w:id="356"/>
      <w:bookmarkEnd w:id="357"/>
    </w:p>
    <w:p w14:paraId="5C8FB17C" w14:textId="77777777" w:rsidR="00686ECC" w:rsidRPr="00686ECC" w:rsidRDefault="00686ECC" w:rsidP="00686ECC">
      <w:pPr>
        <w:rPr>
          <w:szCs w:val="24"/>
          <w:lang w:val="en-US" w:eastAsia="en-US"/>
        </w:rPr>
      </w:pPr>
      <w:r w:rsidRPr="00686ECC">
        <w:rPr>
          <w:szCs w:val="24"/>
          <w:lang w:val="en-US" w:eastAsia="en-US"/>
        </w:rPr>
        <w:t xml:space="preserve">The NSW Fire Service urges anyone who is unable to change the batteries in their smoke alarm to contact their nearest fire station on an annual basis to receive assistance free of charge. If your smoke alarm starts to emit a chirping sound, this indicates that the battery level is </w:t>
      </w:r>
      <w:proofErr w:type="gramStart"/>
      <w:r w:rsidRPr="00686ECC">
        <w:rPr>
          <w:szCs w:val="24"/>
          <w:lang w:val="en-US" w:eastAsia="en-US"/>
        </w:rPr>
        <w:t>low</w:t>
      </w:r>
      <w:proofErr w:type="gramEnd"/>
      <w:r w:rsidRPr="00686ECC">
        <w:rPr>
          <w:szCs w:val="24"/>
          <w:lang w:val="en-US" w:eastAsia="en-US"/>
        </w:rPr>
        <w:t xml:space="preserve"> and you should contact your nearest fire station immediately to have it replaced.</w:t>
      </w:r>
    </w:p>
    <w:p w14:paraId="750D3B5D" w14:textId="77777777" w:rsidR="00686ECC" w:rsidRPr="00686ECC" w:rsidRDefault="00686ECC" w:rsidP="00686ECC">
      <w:pPr>
        <w:rPr>
          <w:szCs w:val="24"/>
          <w:lang w:val="en-US" w:eastAsia="en-US"/>
        </w:rPr>
      </w:pPr>
      <w:r w:rsidRPr="00686ECC">
        <w:rPr>
          <w:szCs w:val="24"/>
          <w:lang w:val="en-US" w:eastAsia="en-US"/>
        </w:rPr>
        <w:lastRenderedPageBreak/>
        <w:t>If your smoke alarm needs to be replaced, you will need to provide the battery-operated smoke alarm for installation by the fire fighter. If requesting a replacement battery for an existing smoke alarm, you will be required to provide the battery.</w:t>
      </w:r>
    </w:p>
    <w:p w14:paraId="17AB43CB" w14:textId="129BE3B2" w:rsidR="00686ECC" w:rsidRPr="00686ECC" w:rsidRDefault="00686ECC" w:rsidP="00435809">
      <w:pPr>
        <w:pStyle w:val="Heading3"/>
        <w:rPr>
          <w:lang w:val="en-US" w:eastAsia="en-US"/>
        </w:rPr>
      </w:pPr>
      <w:bookmarkStart w:id="358" w:name="_Toc399856526"/>
      <w:bookmarkStart w:id="359" w:name="_Toc135407903"/>
      <w:r w:rsidRPr="00686ECC">
        <w:rPr>
          <w:lang w:val="en-US" w:eastAsia="en-US"/>
        </w:rPr>
        <w:t>Water Bill Rebate</w:t>
      </w:r>
      <w:bookmarkEnd w:id="358"/>
      <w:bookmarkEnd w:id="359"/>
    </w:p>
    <w:p w14:paraId="20547088" w14:textId="77777777" w:rsidR="00686ECC" w:rsidRPr="00686ECC" w:rsidRDefault="00686ECC" w:rsidP="00686ECC">
      <w:pPr>
        <w:rPr>
          <w:szCs w:val="24"/>
          <w:lang w:val="en-US" w:eastAsia="en-US"/>
        </w:rPr>
      </w:pPr>
      <w:r w:rsidRPr="00686ECC">
        <w:rPr>
          <w:szCs w:val="24"/>
          <w:lang w:val="en-US" w:eastAsia="en-US"/>
        </w:rPr>
        <w:t>Some concession card holders may be eligible for a rebate on their water bills. If you are experiencing financial hardship, other arrangements such as extended payment periods or hardship vouchers may be provided. Contact your local water authority for more information.</w:t>
      </w:r>
    </w:p>
    <w:p w14:paraId="303DD529" w14:textId="61343DA1" w:rsidR="00E04F4E" w:rsidRPr="006D0D36" w:rsidRDefault="00E04F4E" w:rsidP="006D0D36">
      <w:pPr>
        <w:pStyle w:val="Heading2"/>
      </w:pPr>
      <w:bookmarkStart w:id="360" w:name="_Toc135407904"/>
      <w:r w:rsidRPr="006D0D36">
        <w:t>1</w:t>
      </w:r>
      <w:r w:rsidR="001452FD">
        <w:t>7</w:t>
      </w:r>
      <w:r w:rsidRPr="006D0D36">
        <w:t xml:space="preserve">. </w:t>
      </w:r>
      <w:r w:rsidR="006D0D36" w:rsidRPr="006D0D36">
        <w:t>Other</w:t>
      </w:r>
      <w:r w:rsidR="00A3265C">
        <w:t xml:space="preserve"> </w:t>
      </w:r>
      <w:r w:rsidR="00353939">
        <w:t>Entitlements</w:t>
      </w:r>
      <w:bookmarkEnd w:id="360"/>
    </w:p>
    <w:p w14:paraId="03CF7C66" w14:textId="77777777" w:rsidR="006D0D36" w:rsidRPr="006D0D36" w:rsidRDefault="006D0D36" w:rsidP="006D0D36">
      <w:pPr>
        <w:pStyle w:val="Heading3"/>
      </w:pPr>
      <w:bookmarkStart w:id="361" w:name="_Toc399856528"/>
      <w:bookmarkStart w:id="362" w:name="_Toc135407905"/>
      <w:r w:rsidRPr="006D0D36">
        <w:t>Articles for the Blind</w:t>
      </w:r>
      <w:bookmarkEnd w:id="361"/>
      <w:bookmarkEnd w:id="362"/>
    </w:p>
    <w:p w14:paraId="49E40BD4" w14:textId="77777777" w:rsidR="006D0D36" w:rsidRPr="006D0D36" w:rsidRDefault="006D0D36" w:rsidP="006D0D36">
      <w:pPr>
        <w:rPr>
          <w:szCs w:val="24"/>
        </w:rPr>
      </w:pPr>
      <w:r w:rsidRPr="006D0D36">
        <w:rPr>
          <w:szCs w:val="24"/>
        </w:rPr>
        <w:t>Australia Post will deliver eligible items identified as being used to aid the blind for free or at concessional rates. All parcels must be mailed by or to either an individual who is blind or an organisation that is recognised as serving people who are blind.</w:t>
      </w:r>
    </w:p>
    <w:p w14:paraId="2DBDDAD8" w14:textId="77777777" w:rsidR="006D0D36" w:rsidRPr="006D0D36" w:rsidRDefault="006D0D36" w:rsidP="006D0D36">
      <w:pPr>
        <w:rPr>
          <w:szCs w:val="24"/>
        </w:rPr>
      </w:pPr>
      <w:r w:rsidRPr="006D0D36">
        <w:rPr>
          <w:szCs w:val="24"/>
        </w:rPr>
        <w:t>Eligible items include:</w:t>
      </w:r>
    </w:p>
    <w:p w14:paraId="6B9301F6" w14:textId="77777777" w:rsidR="006D0D36" w:rsidRPr="006D0D36" w:rsidRDefault="006D0D36" w:rsidP="006D0D36">
      <w:pPr>
        <w:pStyle w:val="ListBullet"/>
        <w:spacing w:line="360" w:lineRule="auto"/>
        <w:rPr>
          <w:rFonts w:cs="Arial"/>
          <w:sz w:val="24"/>
          <w:szCs w:val="24"/>
        </w:rPr>
      </w:pPr>
      <w:r w:rsidRPr="006D0D36">
        <w:rPr>
          <w:rFonts w:cs="Arial"/>
          <w:sz w:val="24"/>
          <w:szCs w:val="24"/>
        </w:rPr>
        <w:t>Documentation that is written in Braille</w:t>
      </w:r>
    </w:p>
    <w:p w14:paraId="01BF3ACC" w14:textId="77777777" w:rsidR="006D0D36" w:rsidRPr="006D0D36" w:rsidRDefault="006D0D36" w:rsidP="006D0D36">
      <w:pPr>
        <w:pStyle w:val="ListBullet"/>
        <w:spacing w:line="360" w:lineRule="auto"/>
        <w:rPr>
          <w:rFonts w:cs="Arial"/>
          <w:sz w:val="24"/>
          <w:szCs w:val="24"/>
        </w:rPr>
      </w:pPr>
      <w:r w:rsidRPr="006D0D36">
        <w:rPr>
          <w:rFonts w:cs="Arial"/>
          <w:sz w:val="24"/>
          <w:szCs w:val="24"/>
        </w:rPr>
        <w:t>Aids for the teaching of Braille</w:t>
      </w:r>
    </w:p>
    <w:p w14:paraId="203F647A" w14:textId="77777777" w:rsidR="006D0D36" w:rsidRPr="006D0D36" w:rsidRDefault="006D0D36" w:rsidP="006D0D36">
      <w:pPr>
        <w:pStyle w:val="ListBullet"/>
        <w:spacing w:line="360" w:lineRule="auto"/>
        <w:rPr>
          <w:rFonts w:cs="Arial"/>
          <w:sz w:val="24"/>
          <w:szCs w:val="24"/>
        </w:rPr>
      </w:pPr>
      <w:r w:rsidRPr="006D0D36">
        <w:rPr>
          <w:rFonts w:cs="Arial"/>
          <w:sz w:val="24"/>
          <w:szCs w:val="24"/>
        </w:rPr>
        <w:t xml:space="preserve">Special paper used to produce </w:t>
      </w:r>
      <w:proofErr w:type="gramStart"/>
      <w:r w:rsidRPr="006D0D36">
        <w:rPr>
          <w:rFonts w:cs="Arial"/>
          <w:sz w:val="24"/>
          <w:szCs w:val="24"/>
        </w:rPr>
        <w:t>Braille</w:t>
      </w:r>
      <w:proofErr w:type="gramEnd"/>
    </w:p>
    <w:p w14:paraId="3AFE50EC" w14:textId="77777777" w:rsidR="006D0D36" w:rsidRPr="006D0D36" w:rsidRDefault="006D0D36" w:rsidP="006D0D36">
      <w:pPr>
        <w:pStyle w:val="ListBullet"/>
        <w:spacing w:line="360" w:lineRule="auto"/>
        <w:rPr>
          <w:rFonts w:cs="Arial"/>
          <w:sz w:val="24"/>
          <w:szCs w:val="24"/>
        </w:rPr>
      </w:pPr>
      <w:r w:rsidRPr="006D0D36">
        <w:rPr>
          <w:rFonts w:cs="Arial"/>
          <w:sz w:val="24"/>
          <w:szCs w:val="24"/>
        </w:rPr>
        <w:t xml:space="preserve">Any form of speech recording to be used by the </w:t>
      </w:r>
      <w:proofErr w:type="gramStart"/>
      <w:r w:rsidRPr="006D0D36">
        <w:rPr>
          <w:rFonts w:cs="Arial"/>
          <w:sz w:val="24"/>
          <w:szCs w:val="24"/>
        </w:rPr>
        <w:t>blind</w:t>
      </w:r>
      <w:proofErr w:type="gramEnd"/>
    </w:p>
    <w:p w14:paraId="67317CB3" w14:textId="77777777" w:rsidR="006D0D36" w:rsidRDefault="006D0D36" w:rsidP="006D0D36">
      <w:pPr>
        <w:rPr>
          <w:szCs w:val="24"/>
        </w:rPr>
      </w:pPr>
      <w:r w:rsidRPr="006D0D36">
        <w:rPr>
          <w:szCs w:val="24"/>
        </w:rPr>
        <w:t xml:space="preserve">All letters and parcels under 7kg are delivered free of charge. These items must include either an “Articles for the Blind” label which can be obtained from Australia </w:t>
      </w:r>
      <w:proofErr w:type="gramStart"/>
      <w:r w:rsidRPr="006D0D36">
        <w:rPr>
          <w:szCs w:val="24"/>
        </w:rPr>
        <w:t>Post, or</w:t>
      </w:r>
      <w:proofErr w:type="gramEnd"/>
      <w:r w:rsidRPr="006D0D36">
        <w:rPr>
          <w:szCs w:val="24"/>
        </w:rPr>
        <w:t xml:space="preserve"> must have the words “Material for the Blind” or a similar label clearly printed on the packaging. For further information, contact Australia Post.</w:t>
      </w:r>
    </w:p>
    <w:p w14:paraId="74BA93C7" w14:textId="77777777" w:rsidR="00881DD5" w:rsidRPr="008F73E6" w:rsidRDefault="00881DD5" w:rsidP="00881DD5">
      <w:pPr>
        <w:rPr>
          <w:rFonts w:eastAsia="Calibri"/>
          <w:szCs w:val="24"/>
          <w:lang w:val="en-US" w:eastAsia="en-US"/>
        </w:rPr>
      </w:pPr>
      <w:r w:rsidRPr="008F73E6">
        <w:rPr>
          <w:rFonts w:eastAsia="Calibri"/>
          <w:szCs w:val="24"/>
          <w:lang w:val="en-US" w:eastAsia="en-US"/>
        </w:rPr>
        <w:t>Phone:  13 7678</w:t>
      </w:r>
    </w:p>
    <w:p w14:paraId="34C432E7" w14:textId="77777777" w:rsidR="00881DD5" w:rsidRPr="008F73E6" w:rsidRDefault="00881DD5" w:rsidP="00881DD5">
      <w:pPr>
        <w:rPr>
          <w:rFonts w:eastAsia="Calibri"/>
          <w:szCs w:val="24"/>
          <w:lang w:val="en-US" w:eastAsia="en-US"/>
        </w:rPr>
      </w:pPr>
      <w:r w:rsidRPr="008F73E6">
        <w:rPr>
          <w:rFonts w:eastAsia="Calibri"/>
          <w:szCs w:val="24"/>
          <w:lang w:val="en-US" w:eastAsia="en-US"/>
        </w:rPr>
        <w:t xml:space="preserve">Website: </w:t>
      </w:r>
      <w:hyperlink r:id="rId168" w:history="1">
        <w:r w:rsidRPr="008F73E6">
          <w:rPr>
            <w:rStyle w:val="Hyperlink"/>
            <w:rFonts w:eastAsia="Calibri"/>
            <w:szCs w:val="24"/>
            <w:lang w:val="en-US" w:eastAsia="en-US"/>
          </w:rPr>
          <w:t>https://auspost.com.au/sending/check-sending-guidelines/mail-for-the-blind</w:t>
        </w:r>
      </w:hyperlink>
    </w:p>
    <w:p w14:paraId="43992F2F" w14:textId="77777777" w:rsidR="004F0E68" w:rsidRPr="00893665" w:rsidRDefault="004F0E68" w:rsidP="004F0E68">
      <w:pPr>
        <w:pStyle w:val="Heading3"/>
        <w:rPr>
          <w:lang w:val="en-US" w:eastAsia="en-US"/>
        </w:rPr>
      </w:pPr>
      <w:bookmarkStart w:id="363" w:name="_Toc412623527"/>
      <w:bookmarkStart w:id="364" w:name="_Toc412629460"/>
      <w:bookmarkStart w:id="365" w:name="_Toc412637093"/>
      <w:bookmarkStart w:id="366" w:name="_Toc414876041"/>
      <w:bookmarkStart w:id="367" w:name="_Toc131406103"/>
      <w:bookmarkStart w:id="368" w:name="_Toc135407906"/>
      <w:bookmarkStart w:id="369" w:name="_Toc399856529"/>
      <w:r w:rsidRPr="00893665">
        <w:rPr>
          <w:lang w:val="en-US" w:eastAsia="en-US"/>
        </w:rPr>
        <w:lastRenderedPageBreak/>
        <w:t>Concession Stamps - Australia Post</w:t>
      </w:r>
      <w:bookmarkEnd w:id="363"/>
      <w:bookmarkEnd w:id="364"/>
      <w:bookmarkEnd w:id="365"/>
      <w:bookmarkEnd w:id="366"/>
      <w:bookmarkEnd w:id="367"/>
      <w:bookmarkEnd w:id="368"/>
    </w:p>
    <w:p w14:paraId="66B3E687" w14:textId="77777777" w:rsidR="004F0E68" w:rsidRPr="00893665" w:rsidRDefault="004F0E68" w:rsidP="004F0E68">
      <w:pPr>
        <w:rPr>
          <w:rFonts w:eastAsia="Calibri"/>
          <w:szCs w:val="24"/>
          <w:lang w:val="en-US" w:eastAsia="en-US"/>
        </w:rPr>
      </w:pPr>
      <w:r w:rsidRPr="00893665">
        <w:rPr>
          <w:rFonts w:eastAsia="Calibri"/>
          <w:szCs w:val="24"/>
          <w:lang w:val="en-US" w:eastAsia="en-US"/>
        </w:rPr>
        <w:t xml:space="preserve">If you have a </w:t>
      </w:r>
      <w:r>
        <w:rPr>
          <w:rFonts w:eastAsia="Calibri"/>
          <w:szCs w:val="24"/>
          <w:lang w:val="en-US" w:eastAsia="en-US"/>
        </w:rPr>
        <w:t>f</w:t>
      </w:r>
      <w:r w:rsidRPr="00893665">
        <w:rPr>
          <w:rFonts w:eastAsia="Calibri"/>
          <w:szCs w:val="24"/>
          <w:lang w:val="en-US" w:eastAsia="en-US"/>
        </w:rPr>
        <w:t xml:space="preserve">ederal government concession card, you may be eligible for reduced rates on domestic stamps, and other offers, which include a free booklet of five concession stamps, ability to purchase up to 50 concession stamps per year, discount on mail hold and mail redirection, and a free </w:t>
      </w:r>
      <w:proofErr w:type="spellStart"/>
      <w:r w:rsidRPr="00893665">
        <w:rPr>
          <w:rFonts w:eastAsia="Calibri"/>
          <w:szCs w:val="24"/>
          <w:lang w:val="en-US" w:eastAsia="en-US"/>
        </w:rPr>
        <w:t>MyPost</w:t>
      </w:r>
      <w:proofErr w:type="spellEnd"/>
      <w:r w:rsidRPr="00893665">
        <w:rPr>
          <w:rFonts w:eastAsia="Calibri"/>
          <w:szCs w:val="24"/>
          <w:lang w:val="en-US" w:eastAsia="en-US"/>
        </w:rPr>
        <w:t xml:space="preserve"> concession card and digital mailbox.</w:t>
      </w:r>
    </w:p>
    <w:p w14:paraId="1E9FBBB0" w14:textId="77777777" w:rsidR="004F0E68" w:rsidRPr="00893665" w:rsidRDefault="004F0E68" w:rsidP="004F0E68">
      <w:pPr>
        <w:spacing w:before="0"/>
        <w:rPr>
          <w:rFonts w:eastAsia="Calibri"/>
          <w:szCs w:val="24"/>
          <w:lang w:val="en-US" w:eastAsia="en-US"/>
        </w:rPr>
      </w:pPr>
      <w:r w:rsidRPr="00893665">
        <w:rPr>
          <w:rFonts w:eastAsia="Calibri"/>
          <w:szCs w:val="24"/>
          <w:lang w:val="en-US" w:eastAsia="en-US"/>
        </w:rPr>
        <w:t xml:space="preserve">The following Australian </w:t>
      </w:r>
      <w:r>
        <w:rPr>
          <w:rFonts w:eastAsia="Calibri"/>
          <w:szCs w:val="24"/>
          <w:lang w:val="en-US" w:eastAsia="en-US"/>
        </w:rPr>
        <w:t>f</w:t>
      </w:r>
      <w:r w:rsidRPr="00893665">
        <w:rPr>
          <w:rFonts w:eastAsia="Calibri"/>
          <w:szCs w:val="24"/>
          <w:lang w:val="en-US" w:eastAsia="en-US"/>
        </w:rPr>
        <w:t xml:space="preserve">ederal </w:t>
      </w:r>
      <w:r>
        <w:rPr>
          <w:rFonts w:eastAsia="Calibri"/>
          <w:szCs w:val="24"/>
          <w:lang w:val="en-US" w:eastAsia="en-US"/>
        </w:rPr>
        <w:t>g</w:t>
      </w:r>
      <w:r w:rsidRPr="00893665">
        <w:rPr>
          <w:rFonts w:eastAsia="Calibri"/>
          <w:szCs w:val="24"/>
          <w:lang w:val="en-US" w:eastAsia="en-US"/>
        </w:rPr>
        <w:t>overnment concession cards are accepted as proof of eligibility for the scheme:</w:t>
      </w:r>
    </w:p>
    <w:p w14:paraId="70EFFEF7" w14:textId="77777777" w:rsidR="004F0E68" w:rsidRPr="00893665" w:rsidRDefault="004F0E68" w:rsidP="004F0E68">
      <w:pPr>
        <w:pStyle w:val="ListParagraph"/>
        <w:numPr>
          <w:ilvl w:val="0"/>
          <w:numId w:val="32"/>
        </w:numPr>
      </w:pPr>
      <w:r w:rsidRPr="00893665">
        <w:t>Pensioner Concession Card</w:t>
      </w:r>
    </w:p>
    <w:p w14:paraId="42153421" w14:textId="77777777" w:rsidR="004F0E68" w:rsidRPr="00893665" w:rsidRDefault="004F0E68" w:rsidP="004F0E68">
      <w:pPr>
        <w:pStyle w:val="ListParagraph"/>
        <w:numPr>
          <w:ilvl w:val="0"/>
          <w:numId w:val="32"/>
        </w:numPr>
      </w:pPr>
      <w:r w:rsidRPr="00893665">
        <w:t>Health Care Card</w:t>
      </w:r>
    </w:p>
    <w:p w14:paraId="427DAD21" w14:textId="77777777" w:rsidR="004F0E68" w:rsidRPr="00893665" w:rsidRDefault="004F0E68" w:rsidP="004F0E68">
      <w:pPr>
        <w:pStyle w:val="ListParagraph"/>
        <w:numPr>
          <w:ilvl w:val="0"/>
          <w:numId w:val="32"/>
        </w:numPr>
      </w:pPr>
      <w:r w:rsidRPr="00893665">
        <w:t>Commonwealth Seniors Health Card</w:t>
      </w:r>
    </w:p>
    <w:p w14:paraId="6A67AE57" w14:textId="77777777" w:rsidR="004F0E68" w:rsidRPr="00893665" w:rsidRDefault="004F0E68" w:rsidP="004F0E68">
      <w:pPr>
        <w:pStyle w:val="ListParagraph"/>
        <w:numPr>
          <w:ilvl w:val="0"/>
          <w:numId w:val="32"/>
        </w:numPr>
      </w:pPr>
      <w:r w:rsidRPr="00893665">
        <w:t>Department of Veterans' Affairs Card</w:t>
      </w:r>
    </w:p>
    <w:p w14:paraId="26983A44" w14:textId="77777777" w:rsidR="004F0E68" w:rsidRPr="00893665" w:rsidRDefault="004F0E68" w:rsidP="004F0E68">
      <w:pPr>
        <w:pStyle w:val="ListParagraph"/>
        <w:numPr>
          <w:ilvl w:val="0"/>
          <w:numId w:val="32"/>
        </w:numPr>
      </w:pPr>
      <w:r w:rsidRPr="00893665">
        <w:t>Veterans' Repatriation Health Card</w:t>
      </w:r>
    </w:p>
    <w:p w14:paraId="39000371" w14:textId="77777777" w:rsidR="004F0E68" w:rsidRPr="00893665" w:rsidRDefault="004F0E68" w:rsidP="004F0E68">
      <w:pPr>
        <w:spacing w:before="0"/>
        <w:rPr>
          <w:rFonts w:eastAsia="Calibri"/>
          <w:szCs w:val="24"/>
          <w:lang w:val="en-US" w:eastAsia="en-US"/>
        </w:rPr>
      </w:pPr>
      <w:r w:rsidRPr="00893665">
        <w:rPr>
          <w:rFonts w:eastAsia="Calibri"/>
          <w:szCs w:val="24"/>
          <w:lang w:val="en-US" w:eastAsia="en-US"/>
        </w:rPr>
        <w:t>You can visit or phone your local Post Office for further information, or download an application form:</w:t>
      </w:r>
    </w:p>
    <w:p w14:paraId="5090DD7E" w14:textId="77777777" w:rsidR="004F0E68" w:rsidRPr="00893665" w:rsidRDefault="004F0E68" w:rsidP="004F0E68">
      <w:pPr>
        <w:spacing w:before="0"/>
        <w:rPr>
          <w:rFonts w:eastAsia="Calibri"/>
          <w:szCs w:val="24"/>
          <w:lang w:val="en-US" w:eastAsia="en-US"/>
        </w:rPr>
      </w:pPr>
      <w:r w:rsidRPr="00893665">
        <w:rPr>
          <w:rFonts w:eastAsia="Calibri"/>
          <w:szCs w:val="24"/>
          <w:lang w:val="en-US" w:eastAsia="en-US"/>
        </w:rPr>
        <w:t xml:space="preserve">Website: </w:t>
      </w:r>
      <w:hyperlink r:id="rId169" w:history="1">
        <w:r w:rsidRPr="00893665">
          <w:rPr>
            <w:rStyle w:val="Hyperlink"/>
            <w:rFonts w:eastAsia="Calibri"/>
            <w:szCs w:val="24"/>
            <w:lang w:val="en-US" w:eastAsia="en-US"/>
          </w:rPr>
          <w:t>https://auspost.com.au/sending/stamps/concession-stamps</w:t>
        </w:r>
      </w:hyperlink>
    </w:p>
    <w:p w14:paraId="737F5507" w14:textId="1E427151" w:rsidR="006D0D36" w:rsidRPr="006D0D36" w:rsidRDefault="006D0D36" w:rsidP="006D0D36">
      <w:pPr>
        <w:pStyle w:val="Heading3"/>
      </w:pPr>
      <w:bookmarkStart w:id="370" w:name="_Toc135407907"/>
      <w:r w:rsidRPr="006D0D36">
        <w:t>Free Photo Identification</w:t>
      </w:r>
      <w:bookmarkEnd w:id="369"/>
      <w:bookmarkEnd w:id="370"/>
    </w:p>
    <w:p w14:paraId="1D56F1B6" w14:textId="24F627A0" w:rsidR="006D0D36" w:rsidRPr="006D0D36" w:rsidRDefault="006D0D36" w:rsidP="006D0D36">
      <w:pPr>
        <w:rPr>
          <w:szCs w:val="24"/>
        </w:rPr>
      </w:pPr>
      <w:r w:rsidRPr="006D0D36">
        <w:rPr>
          <w:szCs w:val="24"/>
        </w:rPr>
        <w:t xml:space="preserve">The NSW Photo ID Card, issued by Roads and Maritime Services is a voluntary card for people who do not hold a current NSW driver licence. It may be used to help access </w:t>
      </w:r>
      <w:proofErr w:type="gramStart"/>
      <w:r w:rsidRPr="006D0D36">
        <w:rPr>
          <w:szCs w:val="24"/>
        </w:rPr>
        <w:t>a number of</w:t>
      </w:r>
      <w:proofErr w:type="gramEnd"/>
      <w:r w:rsidRPr="006D0D36">
        <w:rPr>
          <w:szCs w:val="24"/>
        </w:rPr>
        <w:t xml:space="preserve"> everyday services such as sending or receiving international mail, opening bank accounts and entering licensed premises. While there is usually an administration fee associated with this card, cards are issued to eligible pensioners free of charge. To find out more about the NSW Photo Card or to obtain an application, visit your nearest Roads and Maritime Services registry.</w:t>
      </w:r>
    </w:p>
    <w:p w14:paraId="608937DD" w14:textId="70948A3F" w:rsidR="000560B6" w:rsidRPr="001452FD" w:rsidRDefault="006D0D36" w:rsidP="000560B6">
      <w:pPr>
        <w:rPr>
          <w:color w:val="FF0000"/>
          <w:szCs w:val="24"/>
        </w:rPr>
      </w:pPr>
      <w:r w:rsidRPr="006D0D36">
        <w:rPr>
          <w:szCs w:val="24"/>
        </w:rPr>
        <w:t xml:space="preserve">Website: </w:t>
      </w:r>
      <w:hyperlink r:id="rId170" w:history="1">
        <w:r w:rsidRPr="00844208">
          <w:rPr>
            <w:rStyle w:val="Hyperlink"/>
            <w:szCs w:val="24"/>
          </w:rPr>
          <w:t>https://roads-waterways.transport.nsw.gov.au/</w:t>
        </w:r>
      </w:hyperlink>
    </w:p>
    <w:sectPr w:rsidR="000560B6" w:rsidRPr="001452FD" w:rsidSect="00C62F51">
      <w:footerReference w:type="default" r:id="rId171"/>
      <w:endnotePr>
        <w:numFmt w:val="decimal"/>
      </w:endnotePr>
      <w:type w:val="continuous"/>
      <w:pgSz w:w="12240" w:h="15840" w:code="1"/>
      <w:pgMar w:top="1135" w:right="720" w:bottom="1135" w:left="72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CBE36" w14:textId="77777777" w:rsidR="002E4118" w:rsidRDefault="002E4118" w:rsidP="00E67E32">
      <w:pPr>
        <w:spacing w:before="0" w:line="240" w:lineRule="auto"/>
      </w:pPr>
      <w:r>
        <w:separator/>
      </w:r>
    </w:p>
  </w:endnote>
  <w:endnote w:type="continuationSeparator" w:id="0">
    <w:p w14:paraId="5AE42AE7" w14:textId="77777777" w:rsidR="002E4118" w:rsidRDefault="002E4118" w:rsidP="00E67E32">
      <w:pPr>
        <w:spacing w:before="0" w:line="240" w:lineRule="auto"/>
      </w:pPr>
      <w:r>
        <w:continuationSeparator/>
      </w:r>
    </w:p>
  </w:endnote>
  <w:endnote w:type="continuationNotice" w:id="1">
    <w:p w14:paraId="196C09B1" w14:textId="77777777" w:rsidR="00E537B4" w:rsidRDefault="00E537B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EE38F" w14:textId="77777777" w:rsidR="00F12E03" w:rsidRDefault="00F12E03">
    <w:pPr>
      <w:pStyle w:val="Footer"/>
    </w:pPr>
    <w:r>
      <w:fldChar w:fldCharType="begin"/>
    </w:r>
    <w:r>
      <w:instrText xml:space="preserve"> PAGE   \* MERGEFORMAT </w:instrText>
    </w:r>
    <w:r>
      <w:fldChar w:fldCharType="separate"/>
    </w:r>
    <w:r>
      <w:rPr>
        <w:noProof/>
      </w:rPr>
      <w:t>2</w:t>
    </w:r>
    <w:r>
      <w:rPr>
        <w:noProof/>
      </w:rPr>
      <w:fldChar w:fldCharType="end"/>
    </w:r>
  </w:p>
  <w:p w14:paraId="3FFCE48D" w14:textId="77777777" w:rsidR="00F12E03" w:rsidRDefault="00F12E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57E3A" w14:textId="77777777" w:rsidR="00C65E02" w:rsidRDefault="00C65E02">
    <w:pPr>
      <w:pStyle w:val="Footer"/>
    </w:pPr>
  </w:p>
  <w:p w14:paraId="4991DDB9" w14:textId="05080429" w:rsidR="007D25CE" w:rsidRPr="00347BC4" w:rsidRDefault="007D25CE" w:rsidP="007D25CE">
    <w:pPr>
      <w:pStyle w:val="Footer"/>
      <w:jc w:val="center"/>
      <w:rPr>
        <w:i w:val="0"/>
        <w:iCs w:val="0"/>
        <w:color w:val="auto"/>
        <w:szCs w:val="24"/>
      </w:rPr>
    </w:pPr>
    <w:r w:rsidRPr="00347BC4">
      <w:rPr>
        <w:i w:val="0"/>
        <w:iCs w:val="0"/>
        <w:color w:val="auto"/>
        <w:szCs w:val="24"/>
      </w:rPr>
      <w:t>Blind Citizens Australia</w:t>
    </w:r>
    <w:r>
      <w:rPr>
        <w:i w:val="0"/>
        <w:iCs w:val="0"/>
        <w:color w:val="auto"/>
        <w:szCs w:val="24"/>
      </w:rPr>
      <w:t xml:space="preserve"> </w:t>
    </w:r>
    <w:r w:rsidRPr="00347BC4">
      <w:rPr>
        <w:color w:val="auto"/>
        <w:szCs w:val="24"/>
        <w:shd w:val="clear" w:color="auto" w:fill="FFFFFF"/>
      </w:rPr>
      <w:t>|</w:t>
    </w:r>
    <w:r>
      <w:rPr>
        <w:color w:val="auto"/>
        <w:szCs w:val="24"/>
        <w:shd w:val="clear" w:color="auto" w:fill="FFFFFF"/>
      </w:rPr>
      <w:t xml:space="preserve"> </w:t>
    </w:r>
    <w:r w:rsidRPr="00F270B8">
      <w:rPr>
        <w:i w:val="0"/>
        <w:iCs w:val="0"/>
        <w:color w:val="auto"/>
        <w:szCs w:val="24"/>
        <w:shd w:val="clear" w:color="auto" w:fill="FFFFFF"/>
      </w:rPr>
      <w:t>NSW Toolkit</w:t>
    </w:r>
    <w:r w:rsidRPr="00347BC4">
      <w:rPr>
        <w:color w:val="auto"/>
        <w:szCs w:val="24"/>
        <w:shd w:val="clear" w:color="auto" w:fill="FFFFFF"/>
      </w:rPr>
      <w:t xml:space="preserve"> | </w:t>
    </w:r>
    <w:r w:rsidRPr="00347BC4">
      <w:rPr>
        <w:i w:val="0"/>
        <w:iCs w:val="0"/>
        <w:color w:val="auto"/>
        <w:szCs w:val="24"/>
      </w:rPr>
      <w:t xml:space="preserve">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Pr>
        <w:i w:val="0"/>
        <w:iCs w:val="0"/>
        <w:szCs w:val="24"/>
      </w:rPr>
      <w:t>3</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Pr>
        <w:i w:val="0"/>
        <w:iCs w:val="0"/>
        <w:szCs w:val="24"/>
      </w:rPr>
      <w:t>46</w:t>
    </w:r>
    <w:r w:rsidRPr="00347BC4">
      <w:rPr>
        <w:i w:val="0"/>
        <w:iCs w:val="0"/>
        <w:color w:val="auto"/>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D041" w14:textId="0565F8BD" w:rsidR="00F12E03" w:rsidRPr="00347BC4" w:rsidRDefault="00F12E03" w:rsidP="001D3F48">
    <w:pPr>
      <w:pStyle w:val="Footer"/>
      <w:jc w:val="center"/>
      <w:rPr>
        <w:i w:val="0"/>
        <w:iCs w:val="0"/>
        <w:color w:val="auto"/>
        <w:szCs w:val="24"/>
      </w:rPr>
    </w:pPr>
    <w:r w:rsidRPr="00347BC4">
      <w:rPr>
        <w:i w:val="0"/>
        <w:iCs w:val="0"/>
        <w:color w:val="auto"/>
        <w:szCs w:val="24"/>
      </w:rPr>
      <w:t>Blind Citizens Australia</w:t>
    </w:r>
    <w:r w:rsidR="00F270B8">
      <w:rPr>
        <w:i w:val="0"/>
        <w:iCs w:val="0"/>
        <w:color w:val="auto"/>
        <w:szCs w:val="24"/>
      </w:rPr>
      <w:t xml:space="preserve"> </w:t>
    </w:r>
    <w:r w:rsidR="00F270B8" w:rsidRPr="00347BC4">
      <w:rPr>
        <w:color w:val="auto"/>
        <w:szCs w:val="24"/>
        <w:shd w:val="clear" w:color="auto" w:fill="FFFFFF"/>
      </w:rPr>
      <w:t>|</w:t>
    </w:r>
    <w:r w:rsidR="00F270B8">
      <w:rPr>
        <w:color w:val="auto"/>
        <w:szCs w:val="24"/>
        <w:shd w:val="clear" w:color="auto" w:fill="FFFFFF"/>
      </w:rPr>
      <w:t xml:space="preserve"> </w:t>
    </w:r>
    <w:r w:rsidR="00F270B8" w:rsidRPr="00F270B8">
      <w:rPr>
        <w:i w:val="0"/>
        <w:iCs w:val="0"/>
        <w:color w:val="auto"/>
        <w:szCs w:val="24"/>
        <w:shd w:val="clear" w:color="auto" w:fill="FFFFFF"/>
      </w:rPr>
      <w:t>NSW Toolkit</w:t>
    </w:r>
    <w:r w:rsidRPr="00347BC4">
      <w:rPr>
        <w:color w:val="auto"/>
        <w:szCs w:val="24"/>
        <w:shd w:val="clear" w:color="auto" w:fill="FFFFFF"/>
      </w:rPr>
      <w:t xml:space="preserve"> | </w:t>
    </w:r>
    <w:r w:rsidRPr="00347BC4">
      <w:rPr>
        <w:i w:val="0"/>
        <w:iCs w:val="0"/>
        <w:color w:val="auto"/>
        <w:szCs w:val="24"/>
      </w:rPr>
      <w:t xml:space="preserve">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00230309">
      <w:rPr>
        <w:i w:val="0"/>
        <w:iCs w:val="0"/>
        <w:noProof/>
        <w:color w:val="auto"/>
        <w:szCs w:val="24"/>
      </w:rPr>
      <w:t>21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00230309">
      <w:rPr>
        <w:i w:val="0"/>
        <w:iCs w:val="0"/>
        <w:noProof/>
        <w:color w:val="auto"/>
        <w:szCs w:val="24"/>
      </w:rPr>
      <w:t>42</w:t>
    </w:r>
    <w:r w:rsidRPr="00347BC4">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CF4AD" w14:textId="77777777" w:rsidR="002E4118" w:rsidRDefault="002E4118" w:rsidP="00E67E32">
      <w:pPr>
        <w:spacing w:before="0" w:line="240" w:lineRule="auto"/>
      </w:pPr>
      <w:r>
        <w:separator/>
      </w:r>
    </w:p>
  </w:footnote>
  <w:footnote w:type="continuationSeparator" w:id="0">
    <w:p w14:paraId="7454DD2E" w14:textId="77777777" w:rsidR="002E4118" w:rsidRDefault="002E4118" w:rsidP="00E67E32">
      <w:pPr>
        <w:spacing w:before="0" w:line="240" w:lineRule="auto"/>
      </w:pPr>
      <w:r>
        <w:continuationSeparator/>
      </w:r>
    </w:p>
  </w:footnote>
  <w:footnote w:type="continuationNotice" w:id="1">
    <w:p w14:paraId="52C98791" w14:textId="77777777" w:rsidR="00E537B4" w:rsidRDefault="00E537B4">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0304"/>
    <w:multiLevelType w:val="hybridMultilevel"/>
    <w:tmpl w:val="B374E292"/>
    <w:lvl w:ilvl="0" w:tplc="B18A7BC8">
      <w:start w:val="1"/>
      <w:numFmt w:val="bullet"/>
      <w:pStyle w:val="List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A5E61E6"/>
    <w:multiLevelType w:val="hybridMultilevel"/>
    <w:tmpl w:val="1B5C09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BB4822"/>
    <w:multiLevelType w:val="hybridMultilevel"/>
    <w:tmpl w:val="126E53A2"/>
    <w:lvl w:ilvl="0" w:tplc="123ABDB2">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FDC17EB"/>
    <w:multiLevelType w:val="hybridMultilevel"/>
    <w:tmpl w:val="6C14BEEE"/>
    <w:lvl w:ilvl="0" w:tplc="2BD8801E">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8C7639"/>
    <w:multiLevelType w:val="multilevel"/>
    <w:tmpl w:val="87E28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573862"/>
    <w:multiLevelType w:val="hybridMultilevel"/>
    <w:tmpl w:val="8564D460"/>
    <w:lvl w:ilvl="0" w:tplc="26423D66">
      <w:start w:val="1"/>
      <w:numFmt w:val="bullet"/>
      <w:pStyle w:val="ListParagraph"/>
      <w:lvlText w:val=""/>
      <w:lvlJc w:val="left"/>
      <w:pPr>
        <w:ind w:left="720" w:hanging="360"/>
      </w:pPr>
      <w:rPr>
        <w:rFonts w:ascii="Symbol" w:hAnsi="Symbol" w:hint="default"/>
      </w:rPr>
    </w:lvl>
    <w:lvl w:ilvl="1" w:tplc="E2F09EE0">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4635C4"/>
    <w:multiLevelType w:val="hybridMultilevel"/>
    <w:tmpl w:val="04D83404"/>
    <w:lvl w:ilvl="0" w:tplc="0D7EE12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5E22E7"/>
    <w:multiLevelType w:val="hybridMultilevel"/>
    <w:tmpl w:val="C624EF64"/>
    <w:lvl w:ilvl="0" w:tplc="566E4D9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BE206B"/>
    <w:multiLevelType w:val="hybridMultilevel"/>
    <w:tmpl w:val="C7CEC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1D5DA0"/>
    <w:multiLevelType w:val="hybridMultilevel"/>
    <w:tmpl w:val="16E814E4"/>
    <w:lvl w:ilvl="0" w:tplc="C8D2C292">
      <w:start w:val="1"/>
      <w:numFmt w:val="lowerRoman"/>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1F5C3FA4"/>
    <w:multiLevelType w:val="multilevel"/>
    <w:tmpl w:val="4A32F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DD0369"/>
    <w:multiLevelType w:val="hybridMultilevel"/>
    <w:tmpl w:val="21063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4D65F0"/>
    <w:multiLevelType w:val="hybridMultilevel"/>
    <w:tmpl w:val="E6668188"/>
    <w:lvl w:ilvl="0" w:tplc="8F509C52">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88C4E45"/>
    <w:multiLevelType w:val="hybridMultilevel"/>
    <w:tmpl w:val="F1FC0CD4"/>
    <w:lvl w:ilvl="0" w:tplc="95F0997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8761FF"/>
    <w:multiLevelType w:val="hybridMultilevel"/>
    <w:tmpl w:val="77905D72"/>
    <w:lvl w:ilvl="0" w:tplc="5E20499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02594B"/>
    <w:multiLevelType w:val="hybridMultilevel"/>
    <w:tmpl w:val="ABDA6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8D3D2E"/>
    <w:multiLevelType w:val="hybridMultilevel"/>
    <w:tmpl w:val="77C43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612BDC"/>
    <w:multiLevelType w:val="hybridMultilevel"/>
    <w:tmpl w:val="D31EC7CE"/>
    <w:lvl w:ilvl="0" w:tplc="1A0202F0">
      <w:start w:val="1"/>
      <w:numFmt w:val="bullet"/>
      <w:lvlText w:val=""/>
      <w:lvlJc w:val="left"/>
      <w:pPr>
        <w:ind w:left="720" w:hanging="360"/>
      </w:pPr>
      <w:rPr>
        <w:rFonts w:ascii="Symbol" w:hAnsi="Symbol" w:hint="default"/>
      </w:rPr>
    </w:lvl>
    <w:lvl w:ilvl="1" w:tplc="C03095DE">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EE2D9F"/>
    <w:multiLevelType w:val="multilevel"/>
    <w:tmpl w:val="1B980F58"/>
    <w:lvl w:ilvl="0">
      <w:start w:val="1"/>
      <w:numFmt w:val="decimal"/>
      <w:lvlText w:val="%1."/>
      <w:lvlJc w:val="left"/>
      <w:pPr>
        <w:ind w:left="1134" w:hanging="632"/>
      </w:pPr>
      <w:rPr>
        <w:rFonts w:hint="default"/>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9" w15:restartNumberingAfterBreak="0">
    <w:nsid w:val="383F099F"/>
    <w:multiLevelType w:val="hybridMultilevel"/>
    <w:tmpl w:val="935EF2B0"/>
    <w:lvl w:ilvl="0" w:tplc="E24C118E">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94E297A"/>
    <w:multiLevelType w:val="hybridMultilevel"/>
    <w:tmpl w:val="DF9E3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D52ED9"/>
    <w:multiLevelType w:val="hybridMultilevel"/>
    <w:tmpl w:val="06A418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F05627F"/>
    <w:multiLevelType w:val="hybridMultilevel"/>
    <w:tmpl w:val="D76A98CA"/>
    <w:lvl w:ilvl="0" w:tplc="8F509C52">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5727B97"/>
    <w:multiLevelType w:val="hybridMultilevel"/>
    <w:tmpl w:val="3CE0B89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46DE078A"/>
    <w:multiLevelType w:val="hybridMultilevel"/>
    <w:tmpl w:val="3E186BBE"/>
    <w:lvl w:ilvl="0" w:tplc="A80C42C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B3F7A07"/>
    <w:multiLevelType w:val="hybridMultilevel"/>
    <w:tmpl w:val="3E50E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4A1298"/>
    <w:multiLevelType w:val="hybridMultilevel"/>
    <w:tmpl w:val="0D667AA2"/>
    <w:lvl w:ilvl="0" w:tplc="1916C348">
      <w:start w:val="1"/>
      <w:numFmt w:val="bullet"/>
      <w:pStyle w:val="FirstDotPoin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9A4D08"/>
    <w:multiLevelType w:val="hybridMultilevel"/>
    <w:tmpl w:val="B31CC3A2"/>
    <w:lvl w:ilvl="0" w:tplc="BF3836CC">
      <w:start w:val="1"/>
      <w:numFmt w:val="decimal"/>
      <w:lvlText w:val="%1."/>
      <w:lvlJc w:val="left"/>
      <w:pPr>
        <w:ind w:left="1080" w:hanging="72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8EB3A84"/>
    <w:multiLevelType w:val="hybridMultilevel"/>
    <w:tmpl w:val="3CB8C8AA"/>
    <w:lvl w:ilvl="0" w:tplc="A8E854E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B881FCB"/>
    <w:multiLevelType w:val="hybridMultilevel"/>
    <w:tmpl w:val="E7EA9444"/>
    <w:lvl w:ilvl="0" w:tplc="123ABD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E574909"/>
    <w:multiLevelType w:val="hybridMultilevel"/>
    <w:tmpl w:val="CDE20E0A"/>
    <w:lvl w:ilvl="0" w:tplc="43581C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08F7473"/>
    <w:multiLevelType w:val="hybridMultilevel"/>
    <w:tmpl w:val="36C6A3A8"/>
    <w:lvl w:ilvl="0" w:tplc="123ABD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D167F29"/>
    <w:multiLevelType w:val="multilevel"/>
    <w:tmpl w:val="550E6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7515109">
    <w:abstractNumId w:val="18"/>
  </w:num>
  <w:num w:numId="2" w16cid:durableId="337275633">
    <w:abstractNumId w:val="31"/>
  </w:num>
  <w:num w:numId="3" w16cid:durableId="855078815">
    <w:abstractNumId w:val="2"/>
  </w:num>
  <w:num w:numId="4" w16cid:durableId="545333688">
    <w:abstractNumId w:val="29"/>
  </w:num>
  <w:num w:numId="5" w16cid:durableId="1309898767">
    <w:abstractNumId w:val="7"/>
  </w:num>
  <w:num w:numId="6" w16cid:durableId="1809786330">
    <w:abstractNumId w:val="16"/>
  </w:num>
  <w:num w:numId="7" w16cid:durableId="1420369330">
    <w:abstractNumId w:val="11"/>
  </w:num>
  <w:num w:numId="8" w16cid:durableId="1616401610">
    <w:abstractNumId w:val="26"/>
  </w:num>
  <w:num w:numId="9" w16cid:durableId="1831869746">
    <w:abstractNumId w:val="28"/>
  </w:num>
  <w:num w:numId="10" w16cid:durableId="731660620">
    <w:abstractNumId w:val="15"/>
  </w:num>
  <w:num w:numId="11" w16cid:durableId="735906375">
    <w:abstractNumId w:val="21"/>
  </w:num>
  <w:num w:numId="12" w16cid:durableId="1334912703">
    <w:abstractNumId w:val="25"/>
  </w:num>
  <w:num w:numId="13" w16cid:durableId="1637180357">
    <w:abstractNumId w:val="13"/>
  </w:num>
  <w:num w:numId="14" w16cid:durableId="1363825372">
    <w:abstractNumId w:val="17"/>
  </w:num>
  <w:num w:numId="15" w16cid:durableId="1290091657">
    <w:abstractNumId w:val="5"/>
  </w:num>
  <w:num w:numId="16" w16cid:durableId="680397955">
    <w:abstractNumId w:val="3"/>
  </w:num>
  <w:num w:numId="17" w16cid:durableId="1661303413">
    <w:abstractNumId w:val="23"/>
  </w:num>
  <w:num w:numId="18" w16cid:durableId="596134026">
    <w:abstractNumId w:val="22"/>
  </w:num>
  <w:num w:numId="19" w16cid:durableId="1199319500">
    <w:abstractNumId w:val="1"/>
  </w:num>
  <w:num w:numId="20" w16cid:durableId="1869566747">
    <w:abstractNumId w:val="19"/>
  </w:num>
  <w:num w:numId="21" w16cid:durableId="1614826963">
    <w:abstractNumId w:val="12"/>
  </w:num>
  <w:num w:numId="22" w16cid:durableId="1258250258">
    <w:abstractNumId w:val="24"/>
  </w:num>
  <w:num w:numId="23" w16cid:durableId="641622956">
    <w:abstractNumId w:val="27"/>
  </w:num>
  <w:num w:numId="24" w16cid:durableId="1769350278">
    <w:abstractNumId w:val="8"/>
  </w:num>
  <w:num w:numId="25" w16cid:durableId="1770393647">
    <w:abstractNumId w:val="0"/>
  </w:num>
  <w:num w:numId="26" w16cid:durableId="63841851">
    <w:abstractNumId w:val="0"/>
  </w:num>
  <w:num w:numId="27" w16cid:durableId="13094749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42383977">
    <w:abstractNumId w:val="30"/>
  </w:num>
  <w:num w:numId="29" w16cid:durableId="1921863074">
    <w:abstractNumId w:val="32"/>
  </w:num>
  <w:num w:numId="30" w16cid:durableId="349725691">
    <w:abstractNumId w:val="10"/>
  </w:num>
  <w:num w:numId="31" w16cid:durableId="816263878">
    <w:abstractNumId w:val="20"/>
  </w:num>
  <w:num w:numId="32" w16cid:durableId="298921385">
    <w:abstractNumId w:val="6"/>
  </w:num>
  <w:num w:numId="33" w16cid:durableId="1347369145">
    <w:abstractNumId w:val="14"/>
  </w:num>
  <w:num w:numId="34" w16cid:durableId="619579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E32"/>
    <w:rsid w:val="00004CAE"/>
    <w:rsid w:val="00004F44"/>
    <w:rsid w:val="00005C86"/>
    <w:rsid w:val="00014FEE"/>
    <w:rsid w:val="00041591"/>
    <w:rsid w:val="00043038"/>
    <w:rsid w:val="00047E50"/>
    <w:rsid w:val="00050DCB"/>
    <w:rsid w:val="00055750"/>
    <w:rsid w:val="000560B6"/>
    <w:rsid w:val="00056D6C"/>
    <w:rsid w:val="00061167"/>
    <w:rsid w:val="00063521"/>
    <w:rsid w:val="000656A4"/>
    <w:rsid w:val="00065AFA"/>
    <w:rsid w:val="00065B80"/>
    <w:rsid w:val="00066D22"/>
    <w:rsid w:val="00070851"/>
    <w:rsid w:val="00080B05"/>
    <w:rsid w:val="00085141"/>
    <w:rsid w:val="00090EB2"/>
    <w:rsid w:val="000A1E8E"/>
    <w:rsid w:val="000A1EE2"/>
    <w:rsid w:val="000A26BF"/>
    <w:rsid w:val="000B2EEF"/>
    <w:rsid w:val="000C093D"/>
    <w:rsid w:val="000C1E37"/>
    <w:rsid w:val="000C4116"/>
    <w:rsid w:val="000D2FFE"/>
    <w:rsid w:val="000D3CA7"/>
    <w:rsid w:val="000D6EF2"/>
    <w:rsid w:val="000E2C27"/>
    <w:rsid w:val="000E57A6"/>
    <w:rsid w:val="000F41EF"/>
    <w:rsid w:val="00101CE6"/>
    <w:rsid w:val="00107D83"/>
    <w:rsid w:val="00126398"/>
    <w:rsid w:val="001268F5"/>
    <w:rsid w:val="00126FDC"/>
    <w:rsid w:val="001329E6"/>
    <w:rsid w:val="001410CF"/>
    <w:rsid w:val="001452FD"/>
    <w:rsid w:val="0014614C"/>
    <w:rsid w:val="00147887"/>
    <w:rsid w:val="001520BE"/>
    <w:rsid w:val="00152E2A"/>
    <w:rsid w:val="0015523C"/>
    <w:rsid w:val="00160643"/>
    <w:rsid w:val="00187E8A"/>
    <w:rsid w:val="001931D1"/>
    <w:rsid w:val="00194BDC"/>
    <w:rsid w:val="001A350E"/>
    <w:rsid w:val="001B3C43"/>
    <w:rsid w:val="001C0B82"/>
    <w:rsid w:val="001C1E7B"/>
    <w:rsid w:val="001D0F47"/>
    <w:rsid w:val="001D3F48"/>
    <w:rsid w:val="001D40F1"/>
    <w:rsid w:val="001D4F4A"/>
    <w:rsid w:val="001E0757"/>
    <w:rsid w:val="001E07F5"/>
    <w:rsid w:val="001E2A71"/>
    <w:rsid w:val="001E3425"/>
    <w:rsid w:val="001E5B4A"/>
    <w:rsid w:val="001E68DA"/>
    <w:rsid w:val="001F214B"/>
    <w:rsid w:val="001F2A56"/>
    <w:rsid w:val="00203806"/>
    <w:rsid w:val="00213185"/>
    <w:rsid w:val="00213D45"/>
    <w:rsid w:val="0021497D"/>
    <w:rsid w:val="00226194"/>
    <w:rsid w:val="00227140"/>
    <w:rsid w:val="00230309"/>
    <w:rsid w:val="00231858"/>
    <w:rsid w:val="00233BBB"/>
    <w:rsid w:val="00237C0A"/>
    <w:rsid w:val="00242F8B"/>
    <w:rsid w:val="0024465A"/>
    <w:rsid w:val="00244EB3"/>
    <w:rsid w:val="00247183"/>
    <w:rsid w:val="002530DC"/>
    <w:rsid w:val="00267F05"/>
    <w:rsid w:val="002709E4"/>
    <w:rsid w:val="002766BB"/>
    <w:rsid w:val="0028650C"/>
    <w:rsid w:val="00287011"/>
    <w:rsid w:val="0028793E"/>
    <w:rsid w:val="002929DD"/>
    <w:rsid w:val="00295F12"/>
    <w:rsid w:val="00296A88"/>
    <w:rsid w:val="0029783C"/>
    <w:rsid w:val="002A73F8"/>
    <w:rsid w:val="002B4156"/>
    <w:rsid w:val="002B4198"/>
    <w:rsid w:val="002B639A"/>
    <w:rsid w:val="002C46F4"/>
    <w:rsid w:val="002C68A4"/>
    <w:rsid w:val="002D200E"/>
    <w:rsid w:val="002D4653"/>
    <w:rsid w:val="002D6FA4"/>
    <w:rsid w:val="002D7FF6"/>
    <w:rsid w:val="002E3FD6"/>
    <w:rsid w:val="002E4118"/>
    <w:rsid w:val="002E6BB1"/>
    <w:rsid w:val="002E764F"/>
    <w:rsid w:val="003076AA"/>
    <w:rsid w:val="00312FFF"/>
    <w:rsid w:val="003155B9"/>
    <w:rsid w:val="00317188"/>
    <w:rsid w:val="00321AE6"/>
    <w:rsid w:val="00325F06"/>
    <w:rsid w:val="00325F21"/>
    <w:rsid w:val="00332614"/>
    <w:rsid w:val="00334FA4"/>
    <w:rsid w:val="00341B22"/>
    <w:rsid w:val="00353939"/>
    <w:rsid w:val="00353F1E"/>
    <w:rsid w:val="00357404"/>
    <w:rsid w:val="00360CD6"/>
    <w:rsid w:val="0037125C"/>
    <w:rsid w:val="00377A7D"/>
    <w:rsid w:val="0038390D"/>
    <w:rsid w:val="00394FC5"/>
    <w:rsid w:val="003B3501"/>
    <w:rsid w:val="003B545C"/>
    <w:rsid w:val="003B7B02"/>
    <w:rsid w:val="003C57F2"/>
    <w:rsid w:val="003D2C25"/>
    <w:rsid w:val="003E0699"/>
    <w:rsid w:val="003E3F56"/>
    <w:rsid w:val="003E7B18"/>
    <w:rsid w:val="003F0E9A"/>
    <w:rsid w:val="00400F07"/>
    <w:rsid w:val="004074BB"/>
    <w:rsid w:val="0040799B"/>
    <w:rsid w:val="00413108"/>
    <w:rsid w:val="00415373"/>
    <w:rsid w:val="00416D87"/>
    <w:rsid w:val="00424213"/>
    <w:rsid w:val="004317E0"/>
    <w:rsid w:val="00435809"/>
    <w:rsid w:val="00444274"/>
    <w:rsid w:val="00446F46"/>
    <w:rsid w:val="004513D3"/>
    <w:rsid w:val="00452F58"/>
    <w:rsid w:val="00453E23"/>
    <w:rsid w:val="00457B32"/>
    <w:rsid w:val="00474632"/>
    <w:rsid w:val="004772E2"/>
    <w:rsid w:val="004815D7"/>
    <w:rsid w:val="00481771"/>
    <w:rsid w:val="00496B7D"/>
    <w:rsid w:val="004A4C36"/>
    <w:rsid w:val="004B088B"/>
    <w:rsid w:val="004B68C4"/>
    <w:rsid w:val="004C768C"/>
    <w:rsid w:val="004D180C"/>
    <w:rsid w:val="004E2512"/>
    <w:rsid w:val="004E2A2A"/>
    <w:rsid w:val="004E394B"/>
    <w:rsid w:val="004E4869"/>
    <w:rsid w:val="004E6346"/>
    <w:rsid w:val="004F0E68"/>
    <w:rsid w:val="004F274F"/>
    <w:rsid w:val="004F5892"/>
    <w:rsid w:val="004F5E65"/>
    <w:rsid w:val="005024D7"/>
    <w:rsid w:val="005071D0"/>
    <w:rsid w:val="00514122"/>
    <w:rsid w:val="005144D3"/>
    <w:rsid w:val="005147EA"/>
    <w:rsid w:val="0051749F"/>
    <w:rsid w:val="00521462"/>
    <w:rsid w:val="00522820"/>
    <w:rsid w:val="005242DA"/>
    <w:rsid w:val="00533731"/>
    <w:rsid w:val="00536819"/>
    <w:rsid w:val="005401DF"/>
    <w:rsid w:val="005404BD"/>
    <w:rsid w:val="00545778"/>
    <w:rsid w:val="00546547"/>
    <w:rsid w:val="00546C3D"/>
    <w:rsid w:val="00550707"/>
    <w:rsid w:val="00550C9B"/>
    <w:rsid w:val="0055292F"/>
    <w:rsid w:val="005548B2"/>
    <w:rsid w:val="00554F3A"/>
    <w:rsid w:val="00555F1C"/>
    <w:rsid w:val="00563203"/>
    <w:rsid w:val="00572BF4"/>
    <w:rsid w:val="00572E0F"/>
    <w:rsid w:val="00574A2D"/>
    <w:rsid w:val="00574F38"/>
    <w:rsid w:val="00592B2E"/>
    <w:rsid w:val="00593ABB"/>
    <w:rsid w:val="00594B5A"/>
    <w:rsid w:val="005B0DD6"/>
    <w:rsid w:val="005B344F"/>
    <w:rsid w:val="005B5655"/>
    <w:rsid w:val="005B5B57"/>
    <w:rsid w:val="005B7EC8"/>
    <w:rsid w:val="005C295D"/>
    <w:rsid w:val="005C32EF"/>
    <w:rsid w:val="005C37B1"/>
    <w:rsid w:val="005D1213"/>
    <w:rsid w:val="005D1338"/>
    <w:rsid w:val="005D73B0"/>
    <w:rsid w:val="00600113"/>
    <w:rsid w:val="00601826"/>
    <w:rsid w:val="00606665"/>
    <w:rsid w:val="00607F42"/>
    <w:rsid w:val="00611F88"/>
    <w:rsid w:val="006130EA"/>
    <w:rsid w:val="00614B80"/>
    <w:rsid w:val="0062656C"/>
    <w:rsid w:val="006266B8"/>
    <w:rsid w:val="00627DFF"/>
    <w:rsid w:val="00631977"/>
    <w:rsid w:val="006323F6"/>
    <w:rsid w:val="006471F2"/>
    <w:rsid w:val="0066239B"/>
    <w:rsid w:val="0066761D"/>
    <w:rsid w:val="006723BA"/>
    <w:rsid w:val="0067712A"/>
    <w:rsid w:val="006774A8"/>
    <w:rsid w:val="00677B7A"/>
    <w:rsid w:val="00682FB5"/>
    <w:rsid w:val="00685849"/>
    <w:rsid w:val="00686ECC"/>
    <w:rsid w:val="00692DA0"/>
    <w:rsid w:val="00693A1A"/>
    <w:rsid w:val="00695BA5"/>
    <w:rsid w:val="006A0D79"/>
    <w:rsid w:val="006A208F"/>
    <w:rsid w:val="006A2E1A"/>
    <w:rsid w:val="006A375C"/>
    <w:rsid w:val="006A38FA"/>
    <w:rsid w:val="006A4CA1"/>
    <w:rsid w:val="006A692F"/>
    <w:rsid w:val="006B0057"/>
    <w:rsid w:val="006B7717"/>
    <w:rsid w:val="006C2E49"/>
    <w:rsid w:val="006C3375"/>
    <w:rsid w:val="006C35B5"/>
    <w:rsid w:val="006D0D36"/>
    <w:rsid w:val="006D6F24"/>
    <w:rsid w:val="006D7572"/>
    <w:rsid w:val="006D7B6F"/>
    <w:rsid w:val="006E0E62"/>
    <w:rsid w:val="006E362B"/>
    <w:rsid w:val="00700B02"/>
    <w:rsid w:val="00705D17"/>
    <w:rsid w:val="00707C4D"/>
    <w:rsid w:val="0071122B"/>
    <w:rsid w:val="007136F8"/>
    <w:rsid w:val="00716D0A"/>
    <w:rsid w:val="00720D27"/>
    <w:rsid w:val="007218B0"/>
    <w:rsid w:val="00722506"/>
    <w:rsid w:val="00723E6C"/>
    <w:rsid w:val="007264C6"/>
    <w:rsid w:val="00726AD6"/>
    <w:rsid w:val="00732436"/>
    <w:rsid w:val="00732C7E"/>
    <w:rsid w:val="0074710F"/>
    <w:rsid w:val="007532DD"/>
    <w:rsid w:val="007537BD"/>
    <w:rsid w:val="00760036"/>
    <w:rsid w:val="007712E1"/>
    <w:rsid w:val="007750B4"/>
    <w:rsid w:val="00780F0F"/>
    <w:rsid w:val="00781843"/>
    <w:rsid w:val="00782942"/>
    <w:rsid w:val="00782AC9"/>
    <w:rsid w:val="007854FC"/>
    <w:rsid w:val="00786C16"/>
    <w:rsid w:val="007A26D4"/>
    <w:rsid w:val="007A63DA"/>
    <w:rsid w:val="007B2DA0"/>
    <w:rsid w:val="007C05B8"/>
    <w:rsid w:val="007C4E55"/>
    <w:rsid w:val="007C6848"/>
    <w:rsid w:val="007D25CE"/>
    <w:rsid w:val="007D631F"/>
    <w:rsid w:val="007F3B24"/>
    <w:rsid w:val="007F6386"/>
    <w:rsid w:val="008113C5"/>
    <w:rsid w:val="0081452F"/>
    <w:rsid w:val="00826FC3"/>
    <w:rsid w:val="0083436E"/>
    <w:rsid w:val="00834BBB"/>
    <w:rsid w:val="00840D09"/>
    <w:rsid w:val="00846DF1"/>
    <w:rsid w:val="00867449"/>
    <w:rsid w:val="008717EF"/>
    <w:rsid w:val="00871CAF"/>
    <w:rsid w:val="00874AE6"/>
    <w:rsid w:val="00881DD5"/>
    <w:rsid w:val="008857ED"/>
    <w:rsid w:val="008861BB"/>
    <w:rsid w:val="0088686D"/>
    <w:rsid w:val="0088774E"/>
    <w:rsid w:val="008902FA"/>
    <w:rsid w:val="00893DD7"/>
    <w:rsid w:val="00897856"/>
    <w:rsid w:val="008A125C"/>
    <w:rsid w:val="008A1806"/>
    <w:rsid w:val="008A3D5E"/>
    <w:rsid w:val="008B1DAF"/>
    <w:rsid w:val="008B25F6"/>
    <w:rsid w:val="008B7234"/>
    <w:rsid w:val="008B7F31"/>
    <w:rsid w:val="008D2EB9"/>
    <w:rsid w:val="008E0B9D"/>
    <w:rsid w:val="00915A14"/>
    <w:rsid w:val="009256A8"/>
    <w:rsid w:val="00930B6E"/>
    <w:rsid w:val="00937EA7"/>
    <w:rsid w:val="009406C7"/>
    <w:rsid w:val="00945940"/>
    <w:rsid w:val="00951EF6"/>
    <w:rsid w:val="0095466E"/>
    <w:rsid w:val="00957B46"/>
    <w:rsid w:val="00964556"/>
    <w:rsid w:val="009646A1"/>
    <w:rsid w:val="00971E0B"/>
    <w:rsid w:val="009869BC"/>
    <w:rsid w:val="009A2E6C"/>
    <w:rsid w:val="009B0071"/>
    <w:rsid w:val="009B047F"/>
    <w:rsid w:val="009B6889"/>
    <w:rsid w:val="009C2152"/>
    <w:rsid w:val="009C23B6"/>
    <w:rsid w:val="009C799E"/>
    <w:rsid w:val="009D49C7"/>
    <w:rsid w:val="009F118A"/>
    <w:rsid w:val="009F3782"/>
    <w:rsid w:val="00A008AB"/>
    <w:rsid w:val="00A05AE2"/>
    <w:rsid w:val="00A11333"/>
    <w:rsid w:val="00A1211B"/>
    <w:rsid w:val="00A16358"/>
    <w:rsid w:val="00A248DC"/>
    <w:rsid w:val="00A24C1A"/>
    <w:rsid w:val="00A313B9"/>
    <w:rsid w:val="00A3265C"/>
    <w:rsid w:val="00A34D2E"/>
    <w:rsid w:val="00A3658D"/>
    <w:rsid w:val="00A36708"/>
    <w:rsid w:val="00A401DD"/>
    <w:rsid w:val="00A42818"/>
    <w:rsid w:val="00A42E53"/>
    <w:rsid w:val="00A5034A"/>
    <w:rsid w:val="00A50622"/>
    <w:rsid w:val="00A525ED"/>
    <w:rsid w:val="00A529F2"/>
    <w:rsid w:val="00A56F44"/>
    <w:rsid w:val="00A61FCE"/>
    <w:rsid w:val="00A62533"/>
    <w:rsid w:val="00A67EEB"/>
    <w:rsid w:val="00AA0EF8"/>
    <w:rsid w:val="00AA1609"/>
    <w:rsid w:val="00AA43EE"/>
    <w:rsid w:val="00AB4C8F"/>
    <w:rsid w:val="00AC0C71"/>
    <w:rsid w:val="00AC1AAC"/>
    <w:rsid w:val="00AC1B13"/>
    <w:rsid w:val="00AD1E53"/>
    <w:rsid w:val="00AE0ED5"/>
    <w:rsid w:val="00AF416B"/>
    <w:rsid w:val="00B0012A"/>
    <w:rsid w:val="00B10947"/>
    <w:rsid w:val="00B16065"/>
    <w:rsid w:val="00B2074A"/>
    <w:rsid w:val="00B23CD2"/>
    <w:rsid w:val="00B2503F"/>
    <w:rsid w:val="00B31B9F"/>
    <w:rsid w:val="00B31EA9"/>
    <w:rsid w:val="00B32F17"/>
    <w:rsid w:val="00B41E81"/>
    <w:rsid w:val="00B42D71"/>
    <w:rsid w:val="00B45736"/>
    <w:rsid w:val="00B45871"/>
    <w:rsid w:val="00B474A5"/>
    <w:rsid w:val="00B53117"/>
    <w:rsid w:val="00B61422"/>
    <w:rsid w:val="00B627E8"/>
    <w:rsid w:val="00B64143"/>
    <w:rsid w:val="00B64508"/>
    <w:rsid w:val="00B6729B"/>
    <w:rsid w:val="00B676DD"/>
    <w:rsid w:val="00B67E2F"/>
    <w:rsid w:val="00B73A70"/>
    <w:rsid w:val="00B744DA"/>
    <w:rsid w:val="00B7687B"/>
    <w:rsid w:val="00B77249"/>
    <w:rsid w:val="00B81714"/>
    <w:rsid w:val="00B8550F"/>
    <w:rsid w:val="00B9614E"/>
    <w:rsid w:val="00BA064A"/>
    <w:rsid w:val="00BA5AEA"/>
    <w:rsid w:val="00BC0468"/>
    <w:rsid w:val="00BC25AD"/>
    <w:rsid w:val="00BC7DC8"/>
    <w:rsid w:val="00BD14BB"/>
    <w:rsid w:val="00BD3BDC"/>
    <w:rsid w:val="00BE42DD"/>
    <w:rsid w:val="00BF0283"/>
    <w:rsid w:val="00BF12E1"/>
    <w:rsid w:val="00BF374F"/>
    <w:rsid w:val="00C007D7"/>
    <w:rsid w:val="00C03082"/>
    <w:rsid w:val="00C10293"/>
    <w:rsid w:val="00C121FA"/>
    <w:rsid w:val="00C1592D"/>
    <w:rsid w:val="00C15A05"/>
    <w:rsid w:val="00C2400F"/>
    <w:rsid w:val="00C3737F"/>
    <w:rsid w:val="00C55082"/>
    <w:rsid w:val="00C62F51"/>
    <w:rsid w:val="00C65E02"/>
    <w:rsid w:val="00C6621B"/>
    <w:rsid w:val="00C75DEC"/>
    <w:rsid w:val="00C8426A"/>
    <w:rsid w:val="00C84A28"/>
    <w:rsid w:val="00C8737D"/>
    <w:rsid w:val="00C87520"/>
    <w:rsid w:val="00C9055D"/>
    <w:rsid w:val="00C90598"/>
    <w:rsid w:val="00C92A77"/>
    <w:rsid w:val="00C9635A"/>
    <w:rsid w:val="00C96ABB"/>
    <w:rsid w:val="00C9738E"/>
    <w:rsid w:val="00CA49EB"/>
    <w:rsid w:val="00CA4DD6"/>
    <w:rsid w:val="00CB0C94"/>
    <w:rsid w:val="00CB31CC"/>
    <w:rsid w:val="00CC147C"/>
    <w:rsid w:val="00CC1EEA"/>
    <w:rsid w:val="00CC2B7B"/>
    <w:rsid w:val="00CC3E33"/>
    <w:rsid w:val="00CD5095"/>
    <w:rsid w:val="00CE4BDF"/>
    <w:rsid w:val="00CE68A9"/>
    <w:rsid w:val="00CE6EEF"/>
    <w:rsid w:val="00CF09FA"/>
    <w:rsid w:val="00CF40E1"/>
    <w:rsid w:val="00CF557A"/>
    <w:rsid w:val="00D053CC"/>
    <w:rsid w:val="00D10B62"/>
    <w:rsid w:val="00D11C09"/>
    <w:rsid w:val="00D3174B"/>
    <w:rsid w:val="00D31B1F"/>
    <w:rsid w:val="00D34C56"/>
    <w:rsid w:val="00D368C3"/>
    <w:rsid w:val="00D37874"/>
    <w:rsid w:val="00D40D1D"/>
    <w:rsid w:val="00D51632"/>
    <w:rsid w:val="00D662DE"/>
    <w:rsid w:val="00D807C9"/>
    <w:rsid w:val="00D83592"/>
    <w:rsid w:val="00D837A8"/>
    <w:rsid w:val="00D86135"/>
    <w:rsid w:val="00D907A3"/>
    <w:rsid w:val="00D91641"/>
    <w:rsid w:val="00DA1E56"/>
    <w:rsid w:val="00DA2918"/>
    <w:rsid w:val="00DA2F06"/>
    <w:rsid w:val="00DA3127"/>
    <w:rsid w:val="00DA6165"/>
    <w:rsid w:val="00DB211B"/>
    <w:rsid w:val="00DB2BF2"/>
    <w:rsid w:val="00DB582E"/>
    <w:rsid w:val="00DB7DF5"/>
    <w:rsid w:val="00DC5EBD"/>
    <w:rsid w:val="00DD1491"/>
    <w:rsid w:val="00DD3C82"/>
    <w:rsid w:val="00DD59EB"/>
    <w:rsid w:val="00DE403A"/>
    <w:rsid w:val="00DE6D95"/>
    <w:rsid w:val="00E04F4E"/>
    <w:rsid w:val="00E052FC"/>
    <w:rsid w:val="00E074E6"/>
    <w:rsid w:val="00E1794A"/>
    <w:rsid w:val="00E2098C"/>
    <w:rsid w:val="00E2239D"/>
    <w:rsid w:val="00E339A5"/>
    <w:rsid w:val="00E3604A"/>
    <w:rsid w:val="00E371BD"/>
    <w:rsid w:val="00E37ACC"/>
    <w:rsid w:val="00E44CAB"/>
    <w:rsid w:val="00E44D9A"/>
    <w:rsid w:val="00E537B4"/>
    <w:rsid w:val="00E539DC"/>
    <w:rsid w:val="00E5725F"/>
    <w:rsid w:val="00E609C6"/>
    <w:rsid w:val="00E65B3C"/>
    <w:rsid w:val="00E67E32"/>
    <w:rsid w:val="00E71B0D"/>
    <w:rsid w:val="00E72A16"/>
    <w:rsid w:val="00E72AE2"/>
    <w:rsid w:val="00E73A4E"/>
    <w:rsid w:val="00E86492"/>
    <w:rsid w:val="00E915ED"/>
    <w:rsid w:val="00E96C39"/>
    <w:rsid w:val="00EA3CA4"/>
    <w:rsid w:val="00EA5D62"/>
    <w:rsid w:val="00EA639F"/>
    <w:rsid w:val="00EA7CC3"/>
    <w:rsid w:val="00EB206D"/>
    <w:rsid w:val="00EC0A2E"/>
    <w:rsid w:val="00EC1524"/>
    <w:rsid w:val="00EC23C0"/>
    <w:rsid w:val="00EC3E24"/>
    <w:rsid w:val="00EC4C36"/>
    <w:rsid w:val="00EC56EE"/>
    <w:rsid w:val="00EC5A00"/>
    <w:rsid w:val="00EE4377"/>
    <w:rsid w:val="00EF07C3"/>
    <w:rsid w:val="00EF69A7"/>
    <w:rsid w:val="00F03E26"/>
    <w:rsid w:val="00F04ADE"/>
    <w:rsid w:val="00F07290"/>
    <w:rsid w:val="00F12E03"/>
    <w:rsid w:val="00F15E50"/>
    <w:rsid w:val="00F17E75"/>
    <w:rsid w:val="00F270B8"/>
    <w:rsid w:val="00F30A47"/>
    <w:rsid w:val="00F32E77"/>
    <w:rsid w:val="00F33C25"/>
    <w:rsid w:val="00F42748"/>
    <w:rsid w:val="00F43410"/>
    <w:rsid w:val="00F44D86"/>
    <w:rsid w:val="00F52F70"/>
    <w:rsid w:val="00F540CC"/>
    <w:rsid w:val="00F54315"/>
    <w:rsid w:val="00F5774A"/>
    <w:rsid w:val="00F67C1C"/>
    <w:rsid w:val="00F743B2"/>
    <w:rsid w:val="00F84B79"/>
    <w:rsid w:val="00F86484"/>
    <w:rsid w:val="00F955FA"/>
    <w:rsid w:val="00F96468"/>
    <w:rsid w:val="00F96916"/>
    <w:rsid w:val="00FA0669"/>
    <w:rsid w:val="00FB1D8E"/>
    <w:rsid w:val="00FB28CA"/>
    <w:rsid w:val="00FB497D"/>
    <w:rsid w:val="00FC5079"/>
    <w:rsid w:val="00FC5D39"/>
    <w:rsid w:val="00FF1D6F"/>
    <w:rsid w:val="00FF4A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E6732"/>
  <w15:chartTrackingRefBased/>
  <w15:docId w15:val="{BFE2C440-6363-4143-93F3-73C92B90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E32"/>
    <w:pPr>
      <w:spacing w:before="120" w:after="0" w:line="360" w:lineRule="auto"/>
    </w:pPr>
    <w:rPr>
      <w:rFonts w:ascii="Arial" w:eastAsia="MS Mincho" w:hAnsi="Arial" w:cs="Arial"/>
      <w:sz w:val="24"/>
      <w:szCs w:val="16"/>
      <w:lang w:eastAsia="ja-JP"/>
    </w:rPr>
  </w:style>
  <w:style w:type="paragraph" w:styleId="Heading1">
    <w:name w:val="heading 1"/>
    <w:basedOn w:val="Title"/>
    <w:link w:val="Heading1Char"/>
    <w:uiPriority w:val="9"/>
    <w:qFormat/>
    <w:rsid w:val="00E67E32"/>
    <w:pPr>
      <w:spacing w:before="240" w:line="360" w:lineRule="auto"/>
      <w:outlineLvl w:val="0"/>
    </w:pPr>
    <w:rPr>
      <w:rFonts w:ascii="Arial" w:hAnsi="Arial"/>
      <w:b/>
      <w:bCs/>
      <w:color w:val="500061"/>
      <w:sz w:val="44"/>
      <w:szCs w:val="40"/>
      <w:lang w:eastAsia="en-US"/>
    </w:rPr>
  </w:style>
  <w:style w:type="paragraph" w:styleId="Heading2">
    <w:name w:val="heading 2"/>
    <w:basedOn w:val="Normal"/>
    <w:next w:val="Normal"/>
    <w:link w:val="Heading2Char"/>
    <w:autoRedefine/>
    <w:uiPriority w:val="9"/>
    <w:unhideWhenUsed/>
    <w:qFormat/>
    <w:rsid w:val="00E96C39"/>
    <w:pPr>
      <w:keepNext/>
      <w:pBdr>
        <w:bottom w:val="single" w:sz="8" w:space="4" w:color="E7E6E6" w:themeColor="background2"/>
      </w:pBdr>
      <w:spacing w:before="240"/>
      <w:contextualSpacing/>
      <w:outlineLvl w:val="1"/>
    </w:pPr>
    <w:rPr>
      <w:rFonts w:eastAsia="MS Gothic" w:cs="Times New Roman"/>
      <w:b/>
      <w:color w:val="4F2260"/>
      <w:kern w:val="28"/>
      <w:sz w:val="40"/>
      <w:szCs w:val="26"/>
    </w:rPr>
  </w:style>
  <w:style w:type="paragraph" w:styleId="Heading3">
    <w:name w:val="heading 3"/>
    <w:basedOn w:val="Normal"/>
    <w:next w:val="Normal"/>
    <w:link w:val="Heading3Char"/>
    <w:uiPriority w:val="9"/>
    <w:unhideWhenUsed/>
    <w:qFormat/>
    <w:rsid w:val="00E67E32"/>
    <w:pPr>
      <w:keepNext/>
      <w:keepLines/>
      <w:spacing w:before="360"/>
      <w:contextualSpacing/>
      <w:outlineLvl w:val="2"/>
    </w:pPr>
    <w:rPr>
      <w:rFonts w:eastAsia="MS Gothic" w:cs="Times New Roman"/>
      <w:b/>
      <w:color w:val="4F2260"/>
      <w:sz w:val="32"/>
      <w:szCs w:val="24"/>
    </w:rPr>
  </w:style>
  <w:style w:type="paragraph" w:styleId="Heading4">
    <w:name w:val="heading 4"/>
    <w:basedOn w:val="Normal"/>
    <w:next w:val="Normal"/>
    <w:link w:val="Heading4Char"/>
    <w:uiPriority w:val="9"/>
    <w:unhideWhenUsed/>
    <w:qFormat/>
    <w:rsid w:val="0028650C"/>
    <w:pPr>
      <w:keepNext/>
      <w:keepLines/>
      <w:spacing w:before="40"/>
      <w:ind w:left="284"/>
      <w:contextualSpacing/>
      <w:outlineLvl w:val="3"/>
    </w:pPr>
    <w:rPr>
      <w:rFonts w:eastAsia="MS Gothic" w:cs="Times New Roman"/>
      <w:bCs/>
      <w:iCs/>
      <w:color w:val="4F2260"/>
      <w:sz w:val="28"/>
      <w:szCs w:val="24"/>
    </w:rPr>
  </w:style>
  <w:style w:type="paragraph" w:styleId="Heading5">
    <w:name w:val="heading 5"/>
    <w:basedOn w:val="Normal"/>
    <w:next w:val="Normal"/>
    <w:link w:val="Heading5Char"/>
    <w:uiPriority w:val="9"/>
    <w:unhideWhenUsed/>
    <w:qFormat/>
    <w:rsid w:val="00522820"/>
    <w:pPr>
      <w:keepNext/>
      <w:keepLines/>
      <w:spacing w:before="40"/>
      <w:outlineLvl w:val="4"/>
    </w:pPr>
    <w:rPr>
      <w:rFonts w:eastAsiaTheme="majorEastAsia"/>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E32"/>
    <w:rPr>
      <w:rFonts w:ascii="Arial" w:eastAsiaTheme="majorEastAsia" w:hAnsi="Arial" w:cstheme="majorBidi"/>
      <w:b/>
      <w:bCs/>
      <w:color w:val="500061"/>
      <w:kern w:val="28"/>
      <w:sz w:val="44"/>
      <w:szCs w:val="40"/>
    </w:rPr>
  </w:style>
  <w:style w:type="character" w:customStyle="1" w:styleId="Heading2Char">
    <w:name w:val="Heading 2 Char"/>
    <w:basedOn w:val="DefaultParagraphFont"/>
    <w:link w:val="Heading2"/>
    <w:uiPriority w:val="9"/>
    <w:rsid w:val="00E96C39"/>
    <w:rPr>
      <w:rFonts w:ascii="Arial" w:eastAsia="MS Gothic" w:hAnsi="Arial" w:cs="Times New Roman"/>
      <w:b/>
      <w:color w:val="4F2260"/>
      <w:kern w:val="28"/>
      <w:sz w:val="40"/>
      <w:szCs w:val="26"/>
      <w:lang w:eastAsia="ja-JP"/>
    </w:rPr>
  </w:style>
  <w:style w:type="character" w:customStyle="1" w:styleId="Heading3Char">
    <w:name w:val="Heading 3 Char"/>
    <w:basedOn w:val="DefaultParagraphFont"/>
    <w:link w:val="Heading3"/>
    <w:uiPriority w:val="9"/>
    <w:rsid w:val="00E67E32"/>
    <w:rPr>
      <w:rFonts w:ascii="Arial" w:eastAsia="MS Gothic" w:hAnsi="Arial" w:cs="Times New Roman"/>
      <w:b/>
      <w:color w:val="4F2260"/>
      <w:sz w:val="32"/>
      <w:szCs w:val="24"/>
      <w:lang w:eastAsia="ja-JP"/>
    </w:rPr>
  </w:style>
  <w:style w:type="character" w:customStyle="1" w:styleId="Heading4Char">
    <w:name w:val="Heading 4 Char"/>
    <w:basedOn w:val="DefaultParagraphFont"/>
    <w:link w:val="Heading4"/>
    <w:uiPriority w:val="9"/>
    <w:rsid w:val="0028650C"/>
    <w:rPr>
      <w:rFonts w:ascii="Arial" w:eastAsia="MS Gothic" w:hAnsi="Arial" w:cs="Times New Roman"/>
      <w:bCs/>
      <w:iCs/>
      <w:color w:val="4F2260"/>
      <w:sz w:val="28"/>
      <w:szCs w:val="24"/>
      <w:lang w:eastAsia="ja-JP"/>
    </w:rPr>
  </w:style>
  <w:style w:type="paragraph" w:styleId="Title">
    <w:name w:val="Title"/>
    <w:basedOn w:val="Normal"/>
    <w:link w:val="TitleChar"/>
    <w:uiPriority w:val="1"/>
    <w:rsid w:val="00E67E32"/>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sid w:val="00E67E32"/>
    <w:rPr>
      <w:rFonts w:asciiTheme="majorHAnsi" w:eastAsiaTheme="majorEastAsia" w:hAnsiTheme="majorHAnsi" w:cstheme="majorBidi"/>
      <w:kern w:val="28"/>
      <w:sz w:val="60"/>
      <w:szCs w:val="60"/>
      <w:lang w:eastAsia="ja-JP"/>
    </w:rPr>
  </w:style>
  <w:style w:type="paragraph" w:styleId="Date">
    <w:name w:val="Date"/>
    <w:aliases w:val="Address"/>
    <w:basedOn w:val="Title"/>
    <w:next w:val="Salutation"/>
    <w:link w:val="DateChar"/>
    <w:uiPriority w:val="4"/>
    <w:unhideWhenUsed/>
    <w:qFormat/>
    <w:rsid w:val="00E67E32"/>
    <w:pPr>
      <w:pBdr>
        <w:bottom w:val="single" w:sz="8" w:space="10" w:color="44546A"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E67E32"/>
    <w:rPr>
      <w:rFonts w:ascii="Arial" w:eastAsiaTheme="minorEastAsia" w:hAnsi="Arial" w:cs="Arial"/>
      <w:bCs/>
      <w:color w:val="500061"/>
      <w:sz w:val="24"/>
      <w:szCs w:val="24"/>
      <w:lang w:eastAsia="ja-JP"/>
    </w:rPr>
  </w:style>
  <w:style w:type="paragraph" w:styleId="Footer">
    <w:name w:val="footer"/>
    <w:basedOn w:val="Normal"/>
    <w:link w:val="FooterChar"/>
    <w:uiPriority w:val="99"/>
    <w:unhideWhenUsed/>
    <w:rsid w:val="00E67E32"/>
    <w:pPr>
      <w:pBdr>
        <w:top w:val="single" w:sz="4" w:space="4" w:color="44546A" w:themeColor="text2"/>
      </w:pBdr>
      <w:spacing w:line="240" w:lineRule="auto"/>
      <w:jc w:val="right"/>
    </w:pPr>
    <w:rPr>
      <w:i/>
      <w:iCs/>
      <w:color w:val="2F5496" w:themeColor="accent1" w:themeShade="BF"/>
    </w:rPr>
  </w:style>
  <w:style w:type="character" w:customStyle="1" w:styleId="FooterChar">
    <w:name w:val="Footer Char"/>
    <w:basedOn w:val="DefaultParagraphFont"/>
    <w:link w:val="Footer"/>
    <w:uiPriority w:val="99"/>
    <w:rsid w:val="00E67E32"/>
    <w:rPr>
      <w:rFonts w:ascii="Arial" w:eastAsia="MS Mincho" w:hAnsi="Arial" w:cs="Arial"/>
      <w:i/>
      <w:iCs/>
      <w:color w:val="2F5496" w:themeColor="accent1" w:themeShade="BF"/>
      <w:sz w:val="24"/>
      <w:szCs w:val="16"/>
      <w:lang w:eastAsia="ja-JP"/>
    </w:rPr>
  </w:style>
  <w:style w:type="character" w:styleId="Hyperlink">
    <w:name w:val="Hyperlink"/>
    <w:basedOn w:val="DefaultParagraphFont"/>
    <w:uiPriority w:val="99"/>
    <w:unhideWhenUsed/>
    <w:rsid w:val="00E67E32"/>
    <w:rPr>
      <w:color w:val="44546A" w:themeColor="text2"/>
      <w:u w:val="single"/>
    </w:rPr>
  </w:style>
  <w:style w:type="paragraph" w:styleId="ListParagraph">
    <w:name w:val="List Paragraph"/>
    <w:aliases w:val="Recommendation,L,List Paragraph1,List Paragraph11,Bullet Point,Bullet points,Content descriptions,Bullet point,CV text,F5 List Paragraph,Dot pt,List Paragraph111,Medium Grid 1 - Accent 21,Numbered Paragraph,NFP GP Bulleted List,Table,Main"/>
    <w:basedOn w:val="Normal"/>
    <w:link w:val="ListParagraphChar"/>
    <w:autoRedefine/>
    <w:uiPriority w:val="34"/>
    <w:rsid w:val="002D200E"/>
    <w:pPr>
      <w:numPr>
        <w:numId w:val="15"/>
      </w:numPr>
      <w:tabs>
        <w:tab w:val="left" w:pos="0"/>
      </w:tabs>
      <w:spacing w:before="0" w:after="120"/>
    </w:pPr>
    <w:rPr>
      <w:rFonts w:eastAsia="Times New Roman"/>
      <w:lang w:eastAsia="en-AU"/>
    </w:rPr>
  </w:style>
  <w:style w:type="character" w:styleId="EndnoteReference">
    <w:name w:val="endnote reference"/>
    <w:basedOn w:val="DefaultParagraphFont"/>
    <w:uiPriority w:val="99"/>
    <w:unhideWhenUsed/>
    <w:rsid w:val="00E67E32"/>
    <w:rPr>
      <w:vertAlign w:val="superscript"/>
    </w:rPr>
  </w:style>
  <w:style w:type="paragraph" w:styleId="EndnoteText">
    <w:name w:val="endnote text"/>
    <w:basedOn w:val="Normal"/>
    <w:link w:val="EndnoteTextChar"/>
    <w:uiPriority w:val="99"/>
    <w:unhideWhenUsed/>
    <w:rsid w:val="00E67E32"/>
    <w:pPr>
      <w:spacing w:before="0" w:line="240" w:lineRule="auto"/>
    </w:pPr>
    <w:rPr>
      <w:sz w:val="20"/>
      <w:szCs w:val="20"/>
    </w:rPr>
  </w:style>
  <w:style w:type="character" w:customStyle="1" w:styleId="EndnoteTextChar">
    <w:name w:val="Endnote Text Char"/>
    <w:basedOn w:val="DefaultParagraphFont"/>
    <w:link w:val="EndnoteText"/>
    <w:uiPriority w:val="99"/>
    <w:rsid w:val="00E67E32"/>
    <w:rPr>
      <w:rFonts w:ascii="Arial" w:eastAsia="MS Mincho" w:hAnsi="Arial" w:cs="Arial"/>
      <w:sz w:val="20"/>
      <w:szCs w:val="20"/>
      <w:lang w:eastAsia="ja-JP"/>
    </w:rPr>
  </w:style>
  <w:style w:type="paragraph" w:styleId="TOC1">
    <w:name w:val="toc 1"/>
    <w:basedOn w:val="Normal"/>
    <w:next w:val="Normal"/>
    <w:autoRedefine/>
    <w:uiPriority w:val="39"/>
    <w:unhideWhenUsed/>
    <w:rsid w:val="008861BB"/>
    <w:pPr>
      <w:tabs>
        <w:tab w:val="right" w:leader="dot" w:pos="10790"/>
      </w:tabs>
      <w:spacing w:after="100"/>
      <w:ind w:left="284"/>
    </w:pPr>
  </w:style>
  <w:style w:type="paragraph" w:styleId="TOC2">
    <w:name w:val="toc 2"/>
    <w:basedOn w:val="Normal"/>
    <w:next w:val="Normal"/>
    <w:autoRedefine/>
    <w:uiPriority w:val="39"/>
    <w:unhideWhenUsed/>
    <w:rsid w:val="00E67E32"/>
    <w:pPr>
      <w:spacing w:after="100"/>
      <w:ind w:left="240"/>
    </w:pPr>
  </w:style>
  <w:style w:type="paragraph" w:styleId="TOC3">
    <w:name w:val="toc 3"/>
    <w:basedOn w:val="Normal"/>
    <w:next w:val="Normal"/>
    <w:autoRedefine/>
    <w:uiPriority w:val="39"/>
    <w:unhideWhenUsed/>
    <w:rsid w:val="00E67E32"/>
    <w:pPr>
      <w:spacing w:after="100"/>
      <w:ind w:left="480"/>
    </w:pPr>
  </w:style>
  <w:style w:type="paragraph" w:styleId="Salutation">
    <w:name w:val="Salutation"/>
    <w:basedOn w:val="Normal"/>
    <w:next w:val="Normal"/>
    <w:link w:val="SalutationChar"/>
    <w:uiPriority w:val="99"/>
    <w:semiHidden/>
    <w:unhideWhenUsed/>
    <w:rsid w:val="00E67E32"/>
  </w:style>
  <w:style w:type="character" w:customStyle="1" w:styleId="SalutationChar">
    <w:name w:val="Salutation Char"/>
    <w:basedOn w:val="DefaultParagraphFont"/>
    <w:link w:val="Salutation"/>
    <w:uiPriority w:val="99"/>
    <w:semiHidden/>
    <w:rsid w:val="00E67E32"/>
    <w:rPr>
      <w:rFonts w:ascii="Arial" w:eastAsia="MS Mincho" w:hAnsi="Arial" w:cs="Arial"/>
      <w:sz w:val="24"/>
      <w:szCs w:val="16"/>
      <w:lang w:eastAsia="ja-JP"/>
    </w:rPr>
  </w:style>
  <w:style w:type="paragraph" w:styleId="Revision">
    <w:name w:val="Revision"/>
    <w:hidden/>
    <w:uiPriority w:val="99"/>
    <w:semiHidden/>
    <w:rsid w:val="00317188"/>
    <w:pPr>
      <w:spacing w:after="0" w:line="240" w:lineRule="auto"/>
    </w:pPr>
    <w:rPr>
      <w:rFonts w:ascii="Arial" w:eastAsia="MS Mincho" w:hAnsi="Arial" w:cs="Arial"/>
      <w:sz w:val="24"/>
      <w:szCs w:val="16"/>
      <w:lang w:eastAsia="ja-JP"/>
    </w:rPr>
  </w:style>
  <w:style w:type="character" w:customStyle="1" w:styleId="UnresolvedMention1">
    <w:name w:val="Unresolved Mention1"/>
    <w:basedOn w:val="DefaultParagraphFont"/>
    <w:uiPriority w:val="99"/>
    <w:semiHidden/>
    <w:unhideWhenUsed/>
    <w:rsid w:val="00296A88"/>
    <w:rPr>
      <w:color w:val="605E5C"/>
      <w:shd w:val="clear" w:color="auto" w:fill="E1DFDD"/>
    </w:rPr>
  </w:style>
  <w:style w:type="character" w:styleId="CommentReference">
    <w:name w:val="annotation reference"/>
    <w:basedOn w:val="DefaultParagraphFont"/>
    <w:uiPriority w:val="99"/>
    <w:semiHidden/>
    <w:unhideWhenUsed/>
    <w:rsid w:val="00377A7D"/>
    <w:rPr>
      <w:sz w:val="16"/>
      <w:szCs w:val="16"/>
    </w:rPr>
  </w:style>
  <w:style w:type="paragraph" w:styleId="CommentText">
    <w:name w:val="annotation text"/>
    <w:basedOn w:val="Normal"/>
    <w:link w:val="CommentTextChar"/>
    <w:uiPriority w:val="99"/>
    <w:unhideWhenUsed/>
    <w:rsid w:val="00377A7D"/>
    <w:pPr>
      <w:spacing w:line="240" w:lineRule="auto"/>
    </w:pPr>
    <w:rPr>
      <w:sz w:val="20"/>
      <w:szCs w:val="20"/>
    </w:rPr>
  </w:style>
  <w:style w:type="character" w:customStyle="1" w:styleId="CommentTextChar">
    <w:name w:val="Comment Text Char"/>
    <w:basedOn w:val="DefaultParagraphFont"/>
    <w:link w:val="CommentText"/>
    <w:uiPriority w:val="99"/>
    <w:rsid w:val="00377A7D"/>
    <w:rPr>
      <w:rFonts w:ascii="Arial" w:eastAsia="MS Mincho" w:hAnsi="Arial" w:cs="Arial"/>
      <w:sz w:val="20"/>
      <w:szCs w:val="20"/>
      <w:lang w:eastAsia="ja-JP"/>
    </w:rPr>
  </w:style>
  <w:style w:type="paragraph" w:styleId="CommentSubject">
    <w:name w:val="annotation subject"/>
    <w:basedOn w:val="CommentText"/>
    <w:next w:val="CommentText"/>
    <w:link w:val="CommentSubjectChar"/>
    <w:uiPriority w:val="99"/>
    <w:semiHidden/>
    <w:unhideWhenUsed/>
    <w:rsid w:val="00377A7D"/>
    <w:rPr>
      <w:b/>
      <w:bCs/>
    </w:rPr>
  </w:style>
  <w:style w:type="character" w:customStyle="1" w:styleId="CommentSubjectChar">
    <w:name w:val="Comment Subject Char"/>
    <w:basedOn w:val="CommentTextChar"/>
    <w:link w:val="CommentSubject"/>
    <w:uiPriority w:val="99"/>
    <w:semiHidden/>
    <w:rsid w:val="00377A7D"/>
    <w:rPr>
      <w:rFonts w:ascii="Arial" w:eastAsia="MS Mincho" w:hAnsi="Arial" w:cs="Arial"/>
      <w:b/>
      <w:bCs/>
      <w:sz w:val="20"/>
      <w:szCs w:val="20"/>
      <w:lang w:eastAsia="ja-JP"/>
    </w:rPr>
  </w:style>
  <w:style w:type="paragraph" w:styleId="NormalWeb">
    <w:name w:val="Normal (Web)"/>
    <w:basedOn w:val="Normal"/>
    <w:link w:val="NormalWebChar"/>
    <w:uiPriority w:val="99"/>
    <w:unhideWhenUsed/>
    <w:rsid w:val="00041591"/>
    <w:pPr>
      <w:spacing w:before="100" w:beforeAutospacing="1" w:after="100" w:afterAutospacing="1" w:line="240" w:lineRule="auto"/>
    </w:pPr>
    <w:rPr>
      <w:rFonts w:ascii="Times New Roman" w:eastAsia="Times New Roman" w:hAnsi="Times New Roman" w:cs="Times New Roman"/>
      <w:szCs w:val="24"/>
      <w:lang w:eastAsia="en-AU"/>
    </w:rPr>
  </w:style>
  <w:style w:type="paragraph" w:styleId="Header">
    <w:name w:val="header"/>
    <w:basedOn w:val="Normal"/>
    <w:link w:val="HeaderChar"/>
    <w:uiPriority w:val="99"/>
    <w:unhideWhenUsed/>
    <w:rsid w:val="003155B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3155B9"/>
    <w:rPr>
      <w:rFonts w:ascii="Arial" w:eastAsia="MS Mincho" w:hAnsi="Arial" w:cs="Arial"/>
      <w:sz w:val="24"/>
      <w:szCs w:val="16"/>
      <w:lang w:eastAsia="ja-JP"/>
    </w:rPr>
  </w:style>
  <w:style w:type="paragraph" w:styleId="FootnoteText">
    <w:name w:val="footnote text"/>
    <w:basedOn w:val="Normal"/>
    <w:link w:val="FootnoteTextChar"/>
    <w:uiPriority w:val="99"/>
    <w:semiHidden/>
    <w:unhideWhenUsed/>
    <w:rsid w:val="00B2503F"/>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B2503F"/>
    <w:rPr>
      <w:rFonts w:ascii="Arial" w:eastAsia="MS Mincho" w:hAnsi="Arial" w:cs="Arial"/>
      <w:sz w:val="20"/>
      <w:szCs w:val="20"/>
      <w:lang w:eastAsia="ja-JP"/>
    </w:rPr>
  </w:style>
  <w:style w:type="character" w:styleId="FootnoteReference">
    <w:name w:val="footnote reference"/>
    <w:basedOn w:val="DefaultParagraphFont"/>
    <w:uiPriority w:val="99"/>
    <w:semiHidden/>
    <w:unhideWhenUsed/>
    <w:rsid w:val="00B2503F"/>
    <w:rPr>
      <w:vertAlign w:val="superscript"/>
    </w:rPr>
  </w:style>
  <w:style w:type="paragraph" w:customStyle="1" w:styleId="FirstDotPoint">
    <w:name w:val="First Dot Point"/>
    <w:basedOn w:val="ListParagraph"/>
    <w:link w:val="FirstDotPointChar"/>
    <w:qFormat/>
    <w:rsid w:val="00D053CC"/>
    <w:pPr>
      <w:numPr>
        <w:numId w:val="8"/>
      </w:numPr>
    </w:pPr>
  </w:style>
  <w:style w:type="character" w:customStyle="1" w:styleId="ListParagraphChar">
    <w:name w:val="List Paragraph Char"/>
    <w:aliases w:val="Recommendation Char,L Char,List Paragraph1 Char,List Paragraph11 Char,Bullet Point Char,Bullet points Char,Content descriptions Char,Bullet point Char,CV text Char,F5 List Paragraph Char,Dot pt Char,List Paragraph111 Char,Table Char"/>
    <w:basedOn w:val="DefaultParagraphFont"/>
    <w:link w:val="ListParagraph"/>
    <w:uiPriority w:val="34"/>
    <w:rsid w:val="002D200E"/>
    <w:rPr>
      <w:rFonts w:ascii="Arial" w:eastAsia="Times New Roman" w:hAnsi="Arial" w:cs="Arial"/>
      <w:sz w:val="24"/>
      <w:szCs w:val="16"/>
      <w:lang w:eastAsia="en-AU"/>
    </w:rPr>
  </w:style>
  <w:style w:type="character" w:customStyle="1" w:styleId="FirstDotPointChar">
    <w:name w:val="First Dot Point Char"/>
    <w:basedOn w:val="ListParagraphChar"/>
    <w:link w:val="FirstDotPoint"/>
    <w:rsid w:val="00D053CC"/>
    <w:rPr>
      <w:rFonts w:ascii="Arial" w:eastAsia="Times New Roman" w:hAnsi="Arial" w:cs="Arial"/>
      <w:color w:val="002060"/>
      <w:sz w:val="24"/>
      <w:szCs w:val="16"/>
      <w:lang w:eastAsia="en-AU"/>
    </w:rPr>
  </w:style>
  <w:style w:type="character" w:customStyle="1" w:styleId="Heading5Char">
    <w:name w:val="Heading 5 Char"/>
    <w:basedOn w:val="DefaultParagraphFont"/>
    <w:link w:val="Heading5"/>
    <w:uiPriority w:val="9"/>
    <w:rsid w:val="00522820"/>
    <w:rPr>
      <w:rFonts w:ascii="Arial" w:eastAsiaTheme="majorEastAsia" w:hAnsi="Arial" w:cs="Arial"/>
      <w:color w:val="2F5496" w:themeColor="accent1" w:themeShade="BF"/>
      <w:sz w:val="24"/>
      <w:szCs w:val="16"/>
      <w:lang w:eastAsia="ja-JP"/>
    </w:rPr>
  </w:style>
  <w:style w:type="character" w:styleId="FollowedHyperlink">
    <w:name w:val="FollowedHyperlink"/>
    <w:basedOn w:val="DefaultParagraphFont"/>
    <w:uiPriority w:val="99"/>
    <w:semiHidden/>
    <w:unhideWhenUsed/>
    <w:rsid w:val="00B9614E"/>
    <w:rPr>
      <w:color w:val="954F72" w:themeColor="followedHyperlink"/>
      <w:u w:val="single"/>
    </w:rPr>
  </w:style>
  <w:style w:type="paragraph" w:styleId="ListBullet">
    <w:name w:val="List Bullet"/>
    <w:basedOn w:val="Normal"/>
    <w:autoRedefine/>
    <w:uiPriority w:val="99"/>
    <w:qFormat/>
    <w:rsid w:val="000560B6"/>
    <w:pPr>
      <w:numPr>
        <w:numId w:val="25"/>
      </w:numPr>
      <w:tabs>
        <w:tab w:val="left" w:pos="0"/>
      </w:tabs>
      <w:spacing w:before="0" w:line="240" w:lineRule="auto"/>
      <w:ind w:left="357" w:hanging="357"/>
    </w:pPr>
    <w:rPr>
      <w:rFonts w:eastAsia="Times New Roman" w:cs="Times New Roman"/>
      <w:sz w:val="32"/>
      <w:lang w:eastAsia="en-AU"/>
    </w:rPr>
  </w:style>
  <w:style w:type="character" w:customStyle="1" w:styleId="border-bot-sweepelem">
    <w:name w:val="border-bot-sweep__elem"/>
    <w:basedOn w:val="DefaultParagraphFont"/>
    <w:rsid w:val="000C1E37"/>
  </w:style>
  <w:style w:type="character" w:styleId="Strong">
    <w:name w:val="Strong"/>
    <w:basedOn w:val="DefaultParagraphFont"/>
    <w:uiPriority w:val="22"/>
    <w:qFormat/>
    <w:rsid w:val="00B8550F"/>
    <w:rPr>
      <w:b/>
      <w:bCs/>
    </w:rPr>
  </w:style>
  <w:style w:type="paragraph" w:styleId="TOC4">
    <w:name w:val="toc 4"/>
    <w:basedOn w:val="Normal"/>
    <w:next w:val="Normal"/>
    <w:autoRedefine/>
    <w:uiPriority w:val="39"/>
    <w:unhideWhenUsed/>
    <w:rsid w:val="009B047F"/>
    <w:pPr>
      <w:spacing w:before="0" w:after="100" w:line="259" w:lineRule="auto"/>
      <w:ind w:left="660"/>
    </w:pPr>
    <w:rPr>
      <w:rFonts w:asciiTheme="minorHAnsi" w:eastAsiaTheme="minorEastAsia" w:hAnsiTheme="minorHAnsi" w:cstheme="minorBidi"/>
      <w:sz w:val="22"/>
      <w:szCs w:val="22"/>
      <w:lang w:eastAsia="en-AU"/>
    </w:rPr>
  </w:style>
  <w:style w:type="paragraph" w:styleId="TOC5">
    <w:name w:val="toc 5"/>
    <w:basedOn w:val="Normal"/>
    <w:next w:val="Normal"/>
    <w:autoRedefine/>
    <w:uiPriority w:val="39"/>
    <w:unhideWhenUsed/>
    <w:rsid w:val="009B047F"/>
    <w:pPr>
      <w:spacing w:before="0" w:after="100" w:line="259" w:lineRule="auto"/>
      <w:ind w:left="880"/>
    </w:pPr>
    <w:rPr>
      <w:rFonts w:asciiTheme="minorHAnsi" w:eastAsiaTheme="minorEastAsia" w:hAnsiTheme="minorHAnsi" w:cstheme="minorBidi"/>
      <w:sz w:val="22"/>
      <w:szCs w:val="22"/>
      <w:lang w:eastAsia="en-AU"/>
    </w:rPr>
  </w:style>
  <w:style w:type="paragraph" w:styleId="TOC6">
    <w:name w:val="toc 6"/>
    <w:basedOn w:val="Normal"/>
    <w:next w:val="Normal"/>
    <w:autoRedefine/>
    <w:uiPriority w:val="39"/>
    <w:unhideWhenUsed/>
    <w:rsid w:val="009B047F"/>
    <w:pPr>
      <w:spacing w:before="0" w:after="100" w:line="259" w:lineRule="auto"/>
      <w:ind w:left="1100"/>
    </w:pPr>
    <w:rPr>
      <w:rFonts w:asciiTheme="minorHAnsi" w:eastAsiaTheme="minorEastAsia" w:hAnsiTheme="minorHAnsi" w:cstheme="minorBidi"/>
      <w:sz w:val="22"/>
      <w:szCs w:val="22"/>
      <w:lang w:eastAsia="en-AU"/>
    </w:rPr>
  </w:style>
  <w:style w:type="paragraph" w:styleId="TOC7">
    <w:name w:val="toc 7"/>
    <w:basedOn w:val="Normal"/>
    <w:next w:val="Normal"/>
    <w:autoRedefine/>
    <w:uiPriority w:val="39"/>
    <w:unhideWhenUsed/>
    <w:rsid w:val="009B047F"/>
    <w:pPr>
      <w:spacing w:before="0" w:after="100" w:line="259" w:lineRule="auto"/>
      <w:ind w:left="1320"/>
    </w:pPr>
    <w:rPr>
      <w:rFonts w:asciiTheme="minorHAnsi" w:eastAsiaTheme="minorEastAsia" w:hAnsiTheme="minorHAnsi" w:cstheme="minorBidi"/>
      <w:sz w:val="22"/>
      <w:szCs w:val="22"/>
      <w:lang w:eastAsia="en-AU"/>
    </w:rPr>
  </w:style>
  <w:style w:type="paragraph" w:styleId="TOC8">
    <w:name w:val="toc 8"/>
    <w:basedOn w:val="Normal"/>
    <w:next w:val="Normal"/>
    <w:autoRedefine/>
    <w:uiPriority w:val="39"/>
    <w:unhideWhenUsed/>
    <w:rsid w:val="009B047F"/>
    <w:pPr>
      <w:spacing w:before="0" w:after="100" w:line="259" w:lineRule="auto"/>
      <w:ind w:left="1540"/>
    </w:pPr>
    <w:rPr>
      <w:rFonts w:asciiTheme="minorHAnsi" w:eastAsiaTheme="minorEastAsia" w:hAnsiTheme="minorHAnsi" w:cstheme="minorBidi"/>
      <w:sz w:val="22"/>
      <w:szCs w:val="22"/>
      <w:lang w:eastAsia="en-AU"/>
    </w:rPr>
  </w:style>
  <w:style w:type="paragraph" w:styleId="TOC9">
    <w:name w:val="toc 9"/>
    <w:basedOn w:val="Normal"/>
    <w:next w:val="Normal"/>
    <w:autoRedefine/>
    <w:uiPriority w:val="39"/>
    <w:unhideWhenUsed/>
    <w:rsid w:val="009B047F"/>
    <w:pPr>
      <w:spacing w:before="0" w:after="100" w:line="259" w:lineRule="auto"/>
      <w:ind w:left="1760"/>
    </w:pPr>
    <w:rPr>
      <w:rFonts w:asciiTheme="minorHAnsi" w:eastAsiaTheme="minorEastAsia" w:hAnsiTheme="minorHAnsi" w:cstheme="minorBidi"/>
      <w:sz w:val="22"/>
      <w:szCs w:val="22"/>
      <w:lang w:eastAsia="en-AU"/>
    </w:rPr>
  </w:style>
  <w:style w:type="character" w:styleId="UnresolvedMention">
    <w:name w:val="Unresolved Mention"/>
    <w:basedOn w:val="DefaultParagraphFont"/>
    <w:uiPriority w:val="99"/>
    <w:semiHidden/>
    <w:unhideWhenUsed/>
    <w:rsid w:val="003B3501"/>
    <w:rPr>
      <w:color w:val="605E5C"/>
      <w:shd w:val="clear" w:color="auto" w:fill="E1DFDD"/>
    </w:rPr>
  </w:style>
  <w:style w:type="character" w:styleId="Emphasis">
    <w:name w:val="Emphasis"/>
    <w:basedOn w:val="DefaultParagraphFont"/>
    <w:uiPriority w:val="20"/>
    <w:qFormat/>
    <w:rsid w:val="003B545C"/>
    <w:rPr>
      <w:i/>
      <w:iCs/>
    </w:rPr>
  </w:style>
  <w:style w:type="character" w:customStyle="1" w:styleId="NormalWebChar">
    <w:name w:val="Normal (Web) Char"/>
    <w:link w:val="NormalWeb"/>
    <w:uiPriority w:val="99"/>
    <w:rsid w:val="005147EA"/>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2301">
      <w:bodyDiv w:val="1"/>
      <w:marLeft w:val="0"/>
      <w:marRight w:val="0"/>
      <w:marTop w:val="0"/>
      <w:marBottom w:val="0"/>
      <w:divBdr>
        <w:top w:val="none" w:sz="0" w:space="0" w:color="auto"/>
        <w:left w:val="none" w:sz="0" w:space="0" w:color="auto"/>
        <w:bottom w:val="none" w:sz="0" w:space="0" w:color="auto"/>
        <w:right w:val="none" w:sz="0" w:space="0" w:color="auto"/>
      </w:divBdr>
    </w:div>
    <w:div w:id="188761532">
      <w:bodyDiv w:val="1"/>
      <w:marLeft w:val="0"/>
      <w:marRight w:val="0"/>
      <w:marTop w:val="0"/>
      <w:marBottom w:val="0"/>
      <w:divBdr>
        <w:top w:val="none" w:sz="0" w:space="0" w:color="auto"/>
        <w:left w:val="none" w:sz="0" w:space="0" w:color="auto"/>
        <w:bottom w:val="none" w:sz="0" w:space="0" w:color="auto"/>
        <w:right w:val="none" w:sz="0" w:space="0" w:color="auto"/>
      </w:divBdr>
    </w:div>
    <w:div w:id="326593021">
      <w:bodyDiv w:val="1"/>
      <w:marLeft w:val="0"/>
      <w:marRight w:val="0"/>
      <w:marTop w:val="0"/>
      <w:marBottom w:val="0"/>
      <w:divBdr>
        <w:top w:val="none" w:sz="0" w:space="0" w:color="auto"/>
        <w:left w:val="none" w:sz="0" w:space="0" w:color="auto"/>
        <w:bottom w:val="none" w:sz="0" w:space="0" w:color="auto"/>
        <w:right w:val="none" w:sz="0" w:space="0" w:color="auto"/>
      </w:divBdr>
    </w:div>
    <w:div w:id="360858131">
      <w:bodyDiv w:val="1"/>
      <w:marLeft w:val="0"/>
      <w:marRight w:val="0"/>
      <w:marTop w:val="0"/>
      <w:marBottom w:val="0"/>
      <w:divBdr>
        <w:top w:val="none" w:sz="0" w:space="0" w:color="auto"/>
        <w:left w:val="none" w:sz="0" w:space="0" w:color="auto"/>
        <w:bottom w:val="none" w:sz="0" w:space="0" w:color="auto"/>
        <w:right w:val="none" w:sz="0" w:space="0" w:color="auto"/>
      </w:divBdr>
    </w:div>
    <w:div w:id="375588741">
      <w:bodyDiv w:val="1"/>
      <w:marLeft w:val="0"/>
      <w:marRight w:val="0"/>
      <w:marTop w:val="0"/>
      <w:marBottom w:val="0"/>
      <w:divBdr>
        <w:top w:val="none" w:sz="0" w:space="0" w:color="auto"/>
        <w:left w:val="none" w:sz="0" w:space="0" w:color="auto"/>
        <w:bottom w:val="none" w:sz="0" w:space="0" w:color="auto"/>
        <w:right w:val="none" w:sz="0" w:space="0" w:color="auto"/>
      </w:divBdr>
    </w:div>
    <w:div w:id="436411223">
      <w:bodyDiv w:val="1"/>
      <w:marLeft w:val="0"/>
      <w:marRight w:val="0"/>
      <w:marTop w:val="0"/>
      <w:marBottom w:val="0"/>
      <w:divBdr>
        <w:top w:val="none" w:sz="0" w:space="0" w:color="auto"/>
        <w:left w:val="none" w:sz="0" w:space="0" w:color="auto"/>
        <w:bottom w:val="none" w:sz="0" w:space="0" w:color="auto"/>
        <w:right w:val="none" w:sz="0" w:space="0" w:color="auto"/>
      </w:divBdr>
    </w:div>
    <w:div w:id="470287424">
      <w:bodyDiv w:val="1"/>
      <w:marLeft w:val="0"/>
      <w:marRight w:val="0"/>
      <w:marTop w:val="0"/>
      <w:marBottom w:val="0"/>
      <w:divBdr>
        <w:top w:val="none" w:sz="0" w:space="0" w:color="auto"/>
        <w:left w:val="none" w:sz="0" w:space="0" w:color="auto"/>
        <w:bottom w:val="none" w:sz="0" w:space="0" w:color="auto"/>
        <w:right w:val="none" w:sz="0" w:space="0" w:color="auto"/>
      </w:divBdr>
    </w:div>
    <w:div w:id="556554949">
      <w:bodyDiv w:val="1"/>
      <w:marLeft w:val="0"/>
      <w:marRight w:val="0"/>
      <w:marTop w:val="0"/>
      <w:marBottom w:val="0"/>
      <w:divBdr>
        <w:top w:val="none" w:sz="0" w:space="0" w:color="auto"/>
        <w:left w:val="none" w:sz="0" w:space="0" w:color="auto"/>
        <w:bottom w:val="none" w:sz="0" w:space="0" w:color="auto"/>
        <w:right w:val="none" w:sz="0" w:space="0" w:color="auto"/>
      </w:divBdr>
    </w:div>
    <w:div w:id="583612290">
      <w:bodyDiv w:val="1"/>
      <w:marLeft w:val="0"/>
      <w:marRight w:val="0"/>
      <w:marTop w:val="0"/>
      <w:marBottom w:val="0"/>
      <w:divBdr>
        <w:top w:val="none" w:sz="0" w:space="0" w:color="auto"/>
        <w:left w:val="none" w:sz="0" w:space="0" w:color="auto"/>
        <w:bottom w:val="none" w:sz="0" w:space="0" w:color="auto"/>
        <w:right w:val="none" w:sz="0" w:space="0" w:color="auto"/>
      </w:divBdr>
    </w:div>
    <w:div w:id="894895315">
      <w:bodyDiv w:val="1"/>
      <w:marLeft w:val="0"/>
      <w:marRight w:val="0"/>
      <w:marTop w:val="0"/>
      <w:marBottom w:val="0"/>
      <w:divBdr>
        <w:top w:val="none" w:sz="0" w:space="0" w:color="auto"/>
        <w:left w:val="none" w:sz="0" w:space="0" w:color="auto"/>
        <w:bottom w:val="none" w:sz="0" w:space="0" w:color="auto"/>
        <w:right w:val="none" w:sz="0" w:space="0" w:color="auto"/>
      </w:divBdr>
    </w:div>
    <w:div w:id="1040325955">
      <w:bodyDiv w:val="1"/>
      <w:marLeft w:val="0"/>
      <w:marRight w:val="0"/>
      <w:marTop w:val="0"/>
      <w:marBottom w:val="0"/>
      <w:divBdr>
        <w:top w:val="none" w:sz="0" w:space="0" w:color="auto"/>
        <w:left w:val="none" w:sz="0" w:space="0" w:color="auto"/>
        <w:bottom w:val="none" w:sz="0" w:space="0" w:color="auto"/>
        <w:right w:val="none" w:sz="0" w:space="0" w:color="auto"/>
      </w:divBdr>
    </w:div>
    <w:div w:id="1074203211">
      <w:bodyDiv w:val="1"/>
      <w:marLeft w:val="0"/>
      <w:marRight w:val="0"/>
      <w:marTop w:val="0"/>
      <w:marBottom w:val="0"/>
      <w:divBdr>
        <w:top w:val="none" w:sz="0" w:space="0" w:color="auto"/>
        <w:left w:val="none" w:sz="0" w:space="0" w:color="auto"/>
        <w:bottom w:val="none" w:sz="0" w:space="0" w:color="auto"/>
        <w:right w:val="none" w:sz="0" w:space="0" w:color="auto"/>
      </w:divBdr>
    </w:div>
    <w:div w:id="1088428460">
      <w:bodyDiv w:val="1"/>
      <w:marLeft w:val="0"/>
      <w:marRight w:val="0"/>
      <w:marTop w:val="0"/>
      <w:marBottom w:val="0"/>
      <w:divBdr>
        <w:top w:val="none" w:sz="0" w:space="0" w:color="auto"/>
        <w:left w:val="none" w:sz="0" w:space="0" w:color="auto"/>
        <w:bottom w:val="none" w:sz="0" w:space="0" w:color="auto"/>
        <w:right w:val="none" w:sz="0" w:space="0" w:color="auto"/>
      </w:divBdr>
    </w:div>
    <w:div w:id="1091393220">
      <w:bodyDiv w:val="1"/>
      <w:marLeft w:val="0"/>
      <w:marRight w:val="0"/>
      <w:marTop w:val="0"/>
      <w:marBottom w:val="0"/>
      <w:divBdr>
        <w:top w:val="none" w:sz="0" w:space="0" w:color="auto"/>
        <w:left w:val="none" w:sz="0" w:space="0" w:color="auto"/>
        <w:bottom w:val="none" w:sz="0" w:space="0" w:color="auto"/>
        <w:right w:val="none" w:sz="0" w:space="0" w:color="auto"/>
      </w:divBdr>
    </w:div>
    <w:div w:id="1148085573">
      <w:bodyDiv w:val="1"/>
      <w:marLeft w:val="0"/>
      <w:marRight w:val="0"/>
      <w:marTop w:val="0"/>
      <w:marBottom w:val="0"/>
      <w:divBdr>
        <w:top w:val="none" w:sz="0" w:space="0" w:color="auto"/>
        <w:left w:val="none" w:sz="0" w:space="0" w:color="auto"/>
        <w:bottom w:val="none" w:sz="0" w:space="0" w:color="auto"/>
        <w:right w:val="none" w:sz="0" w:space="0" w:color="auto"/>
      </w:divBdr>
    </w:div>
    <w:div w:id="1151286339">
      <w:bodyDiv w:val="1"/>
      <w:marLeft w:val="0"/>
      <w:marRight w:val="0"/>
      <w:marTop w:val="0"/>
      <w:marBottom w:val="0"/>
      <w:divBdr>
        <w:top w:val="none" w:sz="0" w:space="0" w:color="auto"/>
        <w:left w:val="none" w:sz="0" w:space="0" w:color="auto"/>
        <w:bottom w:val="none" w:sz="0" w:space="0" w:color="auto"/>
        <w:right w:val="none" w:sz="0" w:space="0" w:color="auto"/>
      </w:divBdr>
    </w:div>
    <w:div w:id="1246961846">
      <w:bodyDiv w:val="1"/>
      <w:marLeft w:val="0"/>
      <w:marRight w:val="0"/>
      <w:marTop w:val="0"/>
      <w:marBottom w:val="0"/>
      <w:divBdr>
        <w:top w:val="none" w:sz="0" w:space="0" w:color="auto"/>
        <w:left w:val="none" w:sz="0" w:space="0" w:color="auto"/>
        <w:bottom w:val="none" w:sz="0" w:space="0" w:color="auto"/>
        <w:right w:val="none" w:sz="0" w:space="0" w:color="auto"/>
      </w:divBdr>
    </w:div>
    <w:div w:id="1314793167">
      <w:bodyDiv w:val="1"/>
      <w:marLeft w:val="0"/>
      <w:marRight w:val="0"/>
      <w:marTop w:val="0"/>
      <w:marBottom w:val="0"/>
      <w:divBdr>
        <w:top w:val="none" w:sz="0" w:space="0" w:color="auto"/>
        <w:left w:val="none" w:sz="0" w:space="0" w:color="auto"/>
        <w:bottom w:val="none" w:sz="0" w:space="0" w:color="auto"/>
        <w:right w:val="none" w:sz="0" w:space="0" w:color="auto"/>
      </w:divBdr>
    </w:div>
    <w:div w:id="1370299032">
      <w:bodyDiv w:val="1"/>
      <w:marLeft w:val="0"/>
      <w:marRight w:val="0"/>
      <w:marTop w:val="0"/>
      <w:marBottom w:val="0"/>
      <w:divBdr>
        <w:top w:val="none" w:sz="0" w:space="0" w:color="auto"/>
        <w:left w:val="none" w:sz="0" w:space="0" w:color="auto"/>
        <w:bottom w:val="none" w:sz="0" w:space="0" w:color="auto"/>
        <w:right w:val="none" w:sz="0" w:space="0" w:color="auto"/>
      </w:divBdr>
    </w:div>
    <w:div w:id="1505821171">
      <w:bodyDiv w:val="1"/>
      <w:marLeft w:val="0"/>
      <w:marRight w:val="0"/>
      <w:marTop w:val="0"/>
      <w:marBottom w:val="0"/>
      <w:divBdr>
        <w:top w:val="none" w:sz="0" w:space="0" w:color="auto"/>
        <w:left w:val="none" w:sz="0" w:space="0" w:color="auto"/>
        <w:bottom w:val="none" w:sz="0" w:space="0" w:color="auto"/>
        <w:right w:val="none" w:sz="0" w:space="0" w:color="auto"/>
      </w:divBdr>
    </w:div>
    <w:div w:id="1547177325">
      <w:bodyDiv w:val="1"/>
      <w:marLeft w:val="0"/>
      <w:marRight w:val="0"/>
      <w:marTop w:val="0"/>
      <w:marBottom w:val="0"/>
      <w:divBdr>
        <w:top w:val="none" w:sz="0" w:space="0" w:color="auto"/>
        <w:left w:val="none" w:sz="0" w:space="0" w:color="auto"/>
        <w:bottom w:val="none" w:sz="0" w:space="0" w:color="auto"/>
        <w:right w:val="none" w:sz="0" w:space="0" w:color="auto"/>
      </w:divBdr>
    </w:div>
    <w:div w:id="1561940144">
      <w:bodyDiv w:val="1"/>
      <w:marLeft w:val="0"/>
      <w:marRight w:val="0"/>
      <w:marTop w:val="0"/>
      <w:marBottom w:val="0"/>
      <w:divBdr>
        <w:top w:val="none" w:sz="0" w:space="0" w:color="auto"/>
        <w:left w:val="none" w:sz="0" w:space="0" w:color="auto"/>
        <w:bottom w:val="none" w:sz="0" w:space="0" w:color="auto"/>
        <w:right w:val="none" w:sz="0" w:space="0" w:color="auto"/>
      </w:divBdr>
    </w:div>
    <w:div w:id="1811701811">
      <w:bodyDiv w:val="1"/>
      <w:marLeft w:val="0"/>
      <w:marRight w:val="0"/>
      <w:marTop w:val="0"/>
      <w:marBottom w:val="0"/>
      <w:divBdr>
        <w:top w:val="none" w:sz="0" w:space="0" w:color="auto"/>
        <w:left w:val="none" w:sz="0" w:space="0" w:color="auto"/>
        <w:bottom w:val="none" w:sz="0" w:space="0" w:color="auto"/>
        <w:right w:val="none" w:sz="0" w:space="0" w:color="auto"/>
      </w:divBdr>
    </w:div>
    <w:div w:id="1813210215">
      <w:bodyDiv w:val="1"/>
      <w:marLeft w:val="0"/>
      <w:marRight w:val="0"/>
      <w:marTop w:val="0"/>
      <w:marBottom w:val="0"/>
      <w:divBdr>
        <w:top w:val="none" w:sz="0" w:space="0" w:color="auto"/>
        <w:left w:val="none" w:sz="0" w:space="0" w:color="auto"/>
        <w:bottom w:val="none" w:sz="0" w:space="0" w:color="auto"/>
        <w:right w:val="none" w:sz="0" w:space="0" w:color="auto"/>
      </w:divBdr>
    </w:div>
    <w:div w:id="213879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ervicesaustralia.gov.au/utilities-allowance" TargetMode="External"/><Relationship Id="rId21" Type="http://schemas.openxmlformats.org/officeDocument/2006/relationships/hyperlink" Target="http://www.clcnsw.org.au" TargetMode="External"/><Relationship Id="rId42" Type="http://schemas.openxmlformats.org/officeDocument/2006/relationships/hyperlink" Target="https://www.nextsense.org.au/" TargetMode="External"/><Relationship Id="rId63" Type="http://schemas.openxmlformats.org/officeDocument/2006/relationships/hyperlink" Target="http://www.tafensw.edu.au/enrol/fees" TargetMode="External"/><Relationship Id="rId84" Type="http://schemas.openxmlformats.org/officeDocument/2006/relationships/hyperlink" Target="http://www.nswcompanioncard.org.au" TargetMode="External"/><Relationship Id="rId138" Type="http://schemas.openxmlformats.org/officeDocument/2006/relationships/hyperlink" Target="http://www.dcj.nsw.gov.au" TargetMode="External"/><Relationship Id="rId159" Type="http://schemas.openxmlformats.org/officeDocument/2006/relationships/hyperlink" Target="http://www.health.nsw.gov.au" TargetMode="External"/><Relationship Id="rId170" Type="http://schemas.openxmlformats.org/officeDocument/2006/relationships/hyperlink" Target="https://roads-waterways.transport.nsw.gov.au/" TargetMode="External"/><Relationship Id="rId107" Type="http://schemas.openxmlformats.org/officeDocument/2006/relationships/hyperlink" Target="https://www.servicesaustralia.gov.au/carer-payment" TargetMode="External"/><Relationship Id="rId11" Type="http://schemas.openxmlformats.org/officeDocument/2006/relationships/image" Target="media/image1.png"/><Relationship Id="rId32" Type="http://schemas.openxmlformats.org/officeDocument/2006/relationships/hyperlink" Target="https://albinismaustralia.org/" TargetMode="External"/><Relationship Id="rId53" Type="http://schemas.openxmlformats.org/officeDocument/2006/relationships/hyperlink" Target="mailto:info@and.org.au" TargetMode="External"/><Relationship Id="rId74" Type="http://schemas.openxmlformats.org/officeDocument/2006/relationships/hyperlink" Target="https://www.thefield.jobs/Job/Home" TargetMode="External"/><Relationship Id="rId128" Type="http://schemas.openxmlformats.org/officeDocument/2006/relationships/hyperlink" Target="https://www.ambulance.nsw.gov.au/" TargetMode="External"/><Relationship Id="rId149" Type="http://schemas.openxmlformats.org/officeDocument/2006/relationships/hyperlink" Target="http://www.blindgolf.com.au" TargetMode="External"/><Relationship Id="rId5" Type="http://schemas.openxmlformats.org/officeDocument/2006/relationships/numbering" Target="numbering.xml"/><Relationship Id="rId95" Type="http://schemas.openxmlformats.org/officeDocument/2006/relationships/hyperlink" Target="http://www.workventures.com.au" TargetMode="External"/><Relationship Id="rId160" Type="http://schemas.openxmlformats.org/officeDocument/2006/relationships/hyperlink" Target="https://www.servicesaustralia.gov.au/" TargetMode="External"/><Relationship Id="rId22" Type="http://schemas.openxmlformats.org/officeDocument/2006/relationships/hyperlink" Target="http://www.complaintline.com.au/index.html" TargetMode="External"/><Relationship Id="rId43" Type="http://schemas.openxmlformats.org/officeDocument/2006/relationships/hyperlink" Target="mailto:info@retinaaustralia.com.au" TargetMode="External"/><Relationship Id="rId64" Type="http://schemas.openxmlformats.org/officeDocument/2006/relationships/hyperlink" Target="https://www.visionaustralia.org/" TargetMode="External"/><Relationship Id="rId118" Type="http://schemas.openxmlformats.org/officeDocument/2006/relationships/hyperlink" Target="https://www.servicesaustralia.gov.au/youth-allowance" TargetMode="External"/><Relationship Id="rId139" Type="http://schemas.openxmlformats.org/officeDocument/2006/relationships/hyperlink" Target="https://www.dcj.nsw.gov.au/housing.html" TargetMode="External"/><Relationship Id="rId85" Type="http://schemas.openxmlformats.org/officeDocument/2006/relationships/hyperlink" Target="http://www.visionaustralia.org" TargetMode="External"/><Relationship Id="rId150" Type="http://schemas.openxmlformats.org/officeDocument/2006/relationships/hyperlink" Target="http://www.goalball.com.au" TargetMode="External"/><Relationship Id="rId171" Type="http://schemas.openxmlformats.org/officeDocument/2006/relationships/footer" Target="footer3.xml"/><Relationship Id="rId12" Type="http://schemas.openxmlformats.org/officeDocument/2006/relationships/hyperlink" Target="mailto:bca@bca.org.au" TargetMode="External"/><Relationship Id="rId33" Type="http://schemas.openxmlformats.org/officeDocument/2006/relationships/hyperlink" Target="mailto:bca@bca.org.au" TargetMode="External"/><Relationship Id="rId108" Type="http://schemas.openxmlformats.org/officeDocument/2006/relationships/hyperlink" Target="https://www.servicesaustralia.gov.au/crisis-payment" TargetMode="External"/><Relationship Id="rId129" Type="http://schemas.openxmlformats.org/officeDocument/2006/relationships/hyperlink" Target="https://www.ambulance.nsw.gov.au/our-services/accounts-and-fees/exemptions-from-nsw-ambulance-fees" TargetMode="External"/><Relationship Id="rId54" Type="http://schemas.openxmlformats.org/officeDocument/2006/relationships/hyperlink" Target="https://www.and.org.au/" TargetMode="External"/><Relationship Id="rId75" Type="http://schemas.openxmlformats.org/officeDocument/2006/relationships/hyperlink" Target="mailto:support@thefield.jobs" TargetMode="External"/><Relationship Id="rId96" Type="http://schemas.openxmlformats.org/officeDocument/2006/relationships/hyperlink" Target="https://workventures.com.au/low-cost-computers/" TargetMode="External"/><Relationship Id="rId140" Type="http://schemas.openxmlformats.org/officeDocument/2006/relationships/hyperlink" Target="mailto:bca@bca.org.au" TargetMode="External"/><Relationship Id="rId161" Type="http://schemas.openxmlformats.org/officeDocument/2006/relationships/hyperlink" Target="https://www.servicesaustralia.gov.au/mobility-allowance"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fairwork.gov.au/" TargetMode="External"/><Relationship Id="rId28" Type="http://schemas.openxmlformats.org/officeDocument/2006/relationships/hyperlink" Target="http://www.piac.asn.au" TargetMode="External"/><Relationship Id="rId49" Type="http://schemas.openxmlformats.org/officeDocument/2006/relationships/hyperlink" Target="https://treasury.gov.au/programs-initiatives-consumers-community/niis" TargetMode="External"/><Relationship Id="rId114" Type="http://schemas.openxmlformats.org/officeDocument/2006/relationships/hyperlink" Target="https://www.servicesaustralia.gov.au/pensioner-education-supplement" TargetMode="External"/><Relationship Id="rId119" Type="http://schemas.openxmlformats.org/officeDocument/2006/relationships/hyperlink" Target="https://www.servicesaustralia.gov.au/youth-disability-supplement" TargetMode="External"/><Relationship Id="rId44" Type="http://schemas.openxmlformats.org/officeDocument/2006/relationships/hyperlink" Target="http://www.retinaaustralia.com.au" TargetMode="External"/><Relationship Id="rId60" Type="http://schemas.openxmlformats.org/officeDocument/2006/relationships/hyperlink" Target="https://www.servicesaustralia.gov.au/pensioner-education-supplement" TargetMode="External"/><Relationship Id="rId65" Type="http://schemas.openxmlformats.org/officeDocument/2006/relationships/hyperlink" Target="https://www.visionaustralia.org/services/funding/other-funding/further-education-bursary" TargetMode="External"/><Relationship Id="rId81" Type="http://schemas.openxmlformats.org/officeDocument/2006/relationships/image" Target="http://www.mediaaccess.org.au/sites/default/files/images/ad_p100.jpg" TargetMode="External"/><Relationship Id="rId86" Type="http://schemas.openxmlformats.org/officeDocument/2006/relationships/hyperlink" Target="http://www.visionaustralia.org.au" TargetMode="External"/><Relationship Id="rId130" Type="http://schemas.openxmlformats.org/officeDocument/2006/relationships/hyperlink" Target="https://www.servicesaustralia.gov.au/" TargetMode="External"/><Relationship Id="rId135" Type="http://schemas.openxmlformats.org/officeDocument/2006/relationships/hyperlink" Target="https://www.myagedcare.gov.au/find-a-provider" TargetMode="External"/><Relationship Id="rId151" Type="http://schemas.openxmlformats.org/officeDocument/2006/relationships/hyperlink" Target="https://www.blindsportsaustralia.com.au/goalball-sport" TargetMode="External"/><Relationship Id="rId156" Type="http://schemas.openxmlformats.org/officeDocument/2006/relationships/hyperlink" Target="http://www.transport.nsw.gov.au" TargetMode="External"/><Relationship Id="rId172" Type="http://schemas.openxmlformats.org/officeDocument/2006/relationships/fontTable" Target="fontTable.xml"/><Relationship Id="rId13" Type="http://schemas.openxmlformats.org/officeDocument/2006/relationships/hyperlink" Target="http://www.bca.org.au/" TargetMode="External"/><Relationship Id="rId18" Type="http://schemas.openxmlformats.org/officeDocument/2006/relationships/hyperlink" Target="http://www.aat.gov.au" TargetMode="External"/><Relationship Id="rId39" Type="http://schemas.openxmlformats.org/officeDocument/2006/relationships/hyperlink" Target="mailto:stleonards@guidedogs.com.au" TargetMode="External"/><Relationship Id="rId109" Type="http://schemas.openxmlformats.org/officeDocument/2006/relationships/hyperlink" Target="https://www.servicesaustralia.gov.au/education-entry-payment" TargetMode="External"/><Relationship Id="rId34" Type="http://schemas.openxmlformats.org/officeDocument/2006/relationships/hyperlink" Target="http://www.bca.org.au" TargetMode="External"/><Relationship Id="rId50" Type="http://schemas.openxmlformats.org/officeDocument/2006/relationships/hyperlink" Target="http://www.adipef.org.au" TargetMode="External"/><Relationship Id="rId55" Type="http://schemas.openxmlformats.org/officeDocument/2006/relationships/hyperlink" Target="http://www.servicesaustralia.gov.au" TargetMode="External"/><Relationship Id="rId76" Type="http://schemas.openxmlformats.org/officeDocument/2006/relationships/hyperlink" Target="https://www.jobaccess.gov.au/" TargetMode="External"/><Relationship Id="rId97" Type="http://schemas.openxmlformats.org/officeDocument/2006/relationships/hyperlink" Target="http://www.nvda-project.org" TargetMode="External"/><Relationship Id="rId104" Type="http://schemas.openxmlformats.org/officeDocument/2006/relationships/hyperlink" Target="https://www.servicesaustralia.gov.au/age-pension" TargetMode="External"/><Relationship Id="rId120" Type="http://schemas.openxmlformats.org/officeDocument/2006/relationships/hyperlink" Target="mailto:info@adipef.org.au" TargetMode="External"/><Relationship Id="rId125" Type="http://schemas.openxmlformats.org/officeDocument/2006/relationships/hyperlink" Target="https://www.servicesaustralia.gov.au/medicare-and-tax?context=60092" TargetMode="External"/><Relationship Id="rId141" Type="http://schemas.openxmlformats.org/officeDocument/2006/relationships/hyperlink" Target="https://moneysmart.gov.au/managing-debt/financial-counselling" TargetMode="External"/><Relationship Id="rId146" Type="http://schemas.openxmlformats.org/officeDocument/2006/relationships/hyperlink" Target="mailto:bca@bca.org.au" TargetMode="External"/><Relationship Id="rId167" Type="http://schemas.openxmlformats.org/officeDocument/2006/relationships/hyperlink" Target="https://www.service.nsw.gov.au/transaction/energy-accounts-payment-assistance-eapa-scheme" TargetMode="External"/><Relationship Id="rId7" Type="http://schemas.openxmlformats.org/officeDocument/2006/relationships/settings" Target="settings.xml"/><Relationship Id="rId71" Type="http://schemas.openxmlformats.org/officeDocument/2006/relationships/hyperlink" Target="https://disabilityemployment.org.au/" TargetMode="External"/><Relationship Id="rId92" Type="http://schemas.openxmlformats.org/officeDocument/2006/relationships/hyperlink" Target="mailto:erni@erni.asn.au" TargetMode="External"/><Relationship Id="rId162" Type="http://schemas.openxmlformats.org/officeDocument/2006/relationships/hyperlink" Target="https://roads-waterways.transport.nsw.gov.au/" TargetMode="External"/><Relationship Id="rId2" Type="http://schemas.openxmlformats.org/officeDocument/2006/relationships/customXml" Target="../customXml/item2.xml"/><Relationship Id="rId29" Type="http://schemas.openxmlformats.org/officeDocument/2006/relationships/hyperlink" Target="http://www.tio.com.au/" TargetMode="External"/><Relationship Id="rId24" Type="http://schemas.openxmlformats.org/officeDocument/2006/relationships/hyperlink" Target="http://www.lawaccess.nsw.gov.au" TargetMode="External"/><Relationship Id="rId40" Type="http://schemas.openxmlformats.org/officeDocument/2006/relationships/hyperlink" Target="mailto:chatswood@guidedogs.com.au" TargetMode="External"/><Relationship Id="rId45" Type="http://schemas.openxmlformats.org/officeDocument/2006/relationships/hyperlink" Target="mailto:info@visionaustralia.org" TargetMode="External"/><Relationship Id="rId66" Type="http://schemas.openxmlformats.org/officeDocument/2006/relationships/hyperlink" Target="https://www.servicesaustralia.gov.au/youth-allowance" TargetMode="External"/><Relationship Id="rId87" Type="http://schemas.openxmlformats.org/officeDocument/2006/relationships/hyperlink" Target="mailto:buck@cockyguides.com.au" TargetMode="External"/><Relationship Id="rId110" Type="http://schemas.openxmlformats.org/officeDocument/2006/relationships/hyperlink" Target="https://www.servicesaustralia.gov.au/essential-medical-equipment-payment" TargetMode="External"/><Relationship Id="rId115" Type="http://schemas.openxmlformats.org/officeDocument/2006/relationships/hyperlink" Target="https://www.servicesaustralia.gov.au/rent-assistance" TargetMode="External"/><Relationship Id="rId131" Type="http://schemas.openxmlformats.org/officeDocument/2006/relationships/hyperlink" Target="https://www.servicesaustralia.gov.au/" TargetMode="External"/><Relationship Id="rId136" Type="http://schemas.openxmlformats.org/officeDocument/2006/relationships/hyperlink" Target="https://www.myagedcare.gov.au/" TargetMode="External"/><Relationship Id="rId157" Type="http://schemas.openxmlformats.org/officeDocument/2006/relationships/hyperlink" Target="http://www.greatsouthernrail.com.au" TargetMode="External"/><Relationship Id="rId61" Type="http://schemas.openxmlformats.org/officeDocument/2006/relationships/hyperlink" Target="https://www.servicesaustralia.gov.au/" TargetMode="External"/><Relationship Id="rId82" Type="http://schemas.openxmlformats.org/officeDocument/2006/relationships/hyperlink" Target="http://www.mediaaccess.org.au/dvds/equipment-reviews-and-how-to-videos/how-to-identify-a-dvd-that-has-access-features" TargetMode="External"/><Relationship Id="rId152" Type="http://schemas.openxmlformats.org/officeDocument/2006/relationships/hyperlink" Target="http://www.rdansw.org.au" TargetMode="External"/><Relationship Id="rId173" Type="http://schemas.openxmlformats.org/officeDocument/2006/relationships/theme" Target="theme/theme1.xml"/><Relationship Id="rId19" Type="http://schemas.openxmlformats.org/officeDocument/2006/relationships/hyperlink" Target="http://www.disabilitylaw.org.au" TargetMode="External"/><Relationship Id="rId14" Type="http://schemas.openxmlformats.org/officeDocument/2006/relationships/footer" Target="footer1.xml"/><Relationship Id="rId30" Type="http://schemas.openxmlformats.org/officeDocument/2006/relationships/hyperlink" Target="http://www.ableaustralia.org.au/" TargetMode="External"/><Relationship Id="rId35" Type="http://schemas.openxmlformats.org/officeDocument/2006/relationships/hyperlink" Target="https://www.bca.org.au/branches/new-south-wales/" TargetMode="External"/><Relationship Id="rId56" Type="http://schemas.openxmlformats.org/officeDocument/2006/relationships/hyperlink" Target="https://www.servicesaustralia.gov.au/austudy" TargetMode="External"/><Relationship Id="rId77" Type="http://schemas.openxmlformats.org/officeDocument/2006/relationships/hyperlink" Target="https://www.servicesaustralia.gov.au/" TargetMode="External"/><Relationship Id="rId100" Type="http://schemas.openxmlformats.org/officeDocument/2006/relationships/hyperlink" Target="https://www.jobaccess.gov.au/" TargetMode="External"/><Relationship Id="rId105" Type="http://schemas.openxmlformats.org/officeDocument/2006/relationships/hyperlink" Target="https://www.servicesaustralia.gov.au/austudy" TargetMode="External"/><Relationship Id="rId126" Type="http://schemas.openxmlformats.org/officeDocument/2006/relationships/hyperlink" Target="https://www.ato.gov.au/Individuals/Medicare-and-private-health-insurance/Medicare-levy/Medicare-levy-exemption/" TargetMode="External"/><Relationship Id="rId147" Type="http://schemas.openxmlformats.org/officeDocument/2006/relationships/hyperlink" Target="https://bowlsnsw.com.au/" TargetMode="External"/><Relationship Id="rId168" Type="http://schemas.openxmlformats.org/officeDocument/2006/relationships/hyperlink" Target="https://auspost.com.au/sending/check-sending-guidelines/mail-for-the-blind" TargetMode="External"/><Relationship Id="rId8" Type="http://schemas.openxmlformats.org/officeDocument/2006/relationships/webSettings" Target="webSettings.xml"/><Relationship Id="rId51" Type="http://schemas.openxmlformats.org/officeDocument/2006/relationships/hyperlink" Target="mailto:admin@adcet.edu.au" TargetMode="External"/><Relationship Id="rId72" Type="http://schemas.openxmlformats.org/officeDocument/2006/relationships/hyperlink" Target="https://disabilityemployment.org.au/provider-search/vic/" TargetMode="External"/><Relationship Id="rId93" Type="http://schemas.openxmlformats.org/officeDocument/2006/relationships/hyperlink" Target="https://www.erni.asn.au/" TargetMode="External"/><Relationship Id="rId98" Type="http://schemas.openxmlformats.org/officeDocument/2006/relationships/hyperlink" Target="https://tadaustralia.org.au/" TargetMode="External"/><Relationship Id="rId121" Type="http://schemas.openxmlformats.org/officeDocument/2006/relationships/hyperlink" Target="http://www.adipef.org.au" TargetMode="External"/><Relationship Id="rId142" Type="http://schemas.openxmlformats.org/officeDocument/2006/relationships/hyperlink" Target="http://itunes.apple.com/us/app/looktel-money-reader/id417476558?mt=8" TargetMode="External"/><Relationship Id="rId163" Type="http://schemas.openxmlformats.org/officeDocument/2006/relationships/hyperlink" Target="https://pwd.org.au/services/qantas-carer-concession-card/" TargetMode="External"/><Relationship Id="rId3" Type="http://schemas.openxmlformats.org/officeDocument/2006/relationships/customXml" Target="../customXml/item3.xml"/><Relationship Id="rId25" Type="http://schemas.openxmlformats.org/officeDocument/2006/relationships/hyperlink" Target="http://www.lawlink.nsw.gov.au" TargetMode="External"/><Relationship Id="rId46" Type="http://schemas.openxmlformats.org/officeDocument/2006/relationships/hyperlink" Target="http://www.visionaustralia.org" TargetMode="External"/><Relationship Id="rId67" Type="http://schemas.openxmlformats.org/officeDocument/2006/relationships/hyperlink" Target="https://www.servicesaustralia.gov.au/youth-disability-supplement" TargetMode="External"/><Relationship Id="rId116" Type="http://schemas.openxmlformats.org/officeDocument/2006/relationships/hyperlink" Target="https://www.servicesaustralia.gov.au/telephone-allowance" TargetMode="External"/><Relationship Id="rId137" Type="http://schemas.openxmlformats.org/officeDocument/2006/relationships/hyperlink" Target="https://www.myagedcare.gov.au/help-at-home/commonwealth-home-support-programme" TargetMode="External"/><Relationship Id="rId158" Type="http://schemas.openxmlformats.org/officeDocument/2006/relationships/hyperlink" Target="https://www.dcj.nsw.gov.au/" TargetMode="External"/><Relationship Id="rId20" Type="http://schemas.openxmlformats.org/officeDocument/2006/relationships/hyperlink" Target="http://www.hreoc.gov.au" TargetMode="External"/><Relationship Id="rId41" Type="http://schemas.openxmlformats.org/officeDocument/2006/relationships/hyperlink" Target="http://www.mdfoundation.com.au" TargetMode="External"/><Relationship Id="rId62" Type="http://schemas.openxmlformats.org/officeDocument/2006/relationships/hyperlink" Target="https://www.servicesaustralia.gov.au/student-start-up-loan" TargetMode="External"/><Relationship Id="rId83" Type="http://schemas.openxmlformats.org/officeDocument/2006/relationships/hyperlink" Target="http://www.mediaaccess.org.au" TargetMode="External"/><Relationship Id="rId88" Type="http://schemas.openxmlformats.org/officeDocument/2006/relationships/hyperlink" Target="https://www.cockyguides.com.au/" TargetMode="External"/><Relationship Id="rId111" Type="http://schemas.openxmlformats.org/officeDocument/2006/relationships/hyperlink" Target="https://www.servicesaustralia.gov.au/financial-information-service" TargetMode="External"/><Relationship Id="rId132" Type="http://schemas.openxmlformats.org/officeDocument/2006/relationships/hyperlink" Target="https://www.servicesaustralia.gov.au/health-care-card" TargetMode="External"/><Relationship Id="rId153" Type="http://schemas.openxmlformats.org/officeDocument/2006/relationships/hyperlink" Target="http://www.seidokazoku.com.au" TargetMode="External"/><Relationship Id="rId15" Type="http://schemas.openxmlformats.org/officeDocument/2006/relationships/footer" Target="footer2.xml"/><Relationship Id="rId36" Type="http://schemas.openxmlformats.org/officeDocument/2006/relationships/hyperlink" Target="https://deafnav.com.au/services/ridbc-north-rocks" TargetMode="External"/><Relationship Id="rId57" Type="http://schemas.openxmlformats.org/officeDocument/2006/relationships/hyperlink" Target="http://www.servicesaustralia.gov.au" TargetMode="External"/><Relationship Id="rId106" Type="http://schemas.openxmlformats.org/officeDocument/2006/relationships/hyperlink" Target="https://www.servicesaustralia.gov.au/carer-allowance" TargetMode="External"/><Relationship Id="rId127" Type="http://schemas.openxmlformats.org/officeDocument/2006/relationships/hyperlink" Target="https://goodshep.org.au/services/nils/" TargetMode="External"/><Relationship Id="rId10" Type="http://schemas.openxmlformats.org/officeDocument/2006/relationships/endnotes" Target="endnotes.xml"/><Relationship Id="rId31" Type="http://schemas.openxmlformats.org/officeDocument/2006/relationships/hyperlink" Target="mailto:secretary@albinismaustralia.org" TargetMode="External"/><Relationship Id="rId52" Type="http://schemas.openxmlformats.org/officeDocument/2006/relationships/hyperlink" Target="https://www.adcet.edu.au/" TargetMode="External"/><Relationship Id="rId73" Type="http://schemas.openxmlformats.org/officeDocument/2006/relationships/hyperlink" Target="https://www.jobaccess.gov.au/employment-assistance-fund-eaf" TargetMode="External"/><Relationship Id="rId78" Type="http://schemas.openxmlformats.org/officeDocument/2006/relationships/hyperlink" Target="https://www.servicesaustralia.gov.au/work-assist?context=22276" TargetMode="External"/><Relationship Id="rId94" Type="http://schemas.openxmlformats.org/officeDocument/2006/relationships/hyperlink" Target="mailto:info@workventures.com.au" TargetMode="External"/><Relationship Id="rId99" Type="http://schemas.openxmlformats.org/officeDocument/2006/relationships/hyperlink" Target="http://www.visionaustralia.org" TargetMode="External"/><Relationship Id="rId101" Type="http://schemas.openxmlformats.org/officeDocument/2006/relationships/hyperlink" Target="https://www.servicesaustralia.gov.au/" TargetMode="External"/><Relationship Id="rId122" Type="http://schemas.openxmlformats.org/officeDocument/2006/relationships/hyperlink" Target="http://www.dewr.gov.au" TargetMode="External"/><Relationship Id="rId143" Type="http://schemas.openxmlformats.org/officeDocument/2006/relationships/hyperlink" Target="http://itunes.apple.com/us/app/looktel-money-reader/id477052345?ls=1&amp;mt=12" TargetMode="External"/><Relationship Id="rId148" Type="http://schemas.openxmlformats.org/officeDocument/2006/relationships/hyperlink" Target="http://www.blindcricket.com" TargetMode="External"/><Relationship Id="rId164" Type="http://schemas.openxmlformats.org/officeDocument/2006/relationships/hyperlink" Target="https://www.service.nsw.gov.au/" TargetMode="External"/><Relationship Id="rId169" Type="http://schemas.openxmlformats.org/officeDocument/2006/relationships/hyperlink" Target="https://auspost.com.au/sending/stamps/concession-stamps"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mailto:enquiries@oaic.gov.au" TargetMode="External"/><Relationship Id="rId47" Type="http://schemas.openxmlformats.org/officeDocument/2006/relationships/hyperlink" Target="https://www.ndis.gov.au/" TargetMode="External"/><Relationship Id="rId68" Type="http://schemas.openxmlformats.org/officeDocument/2006/relationships/hyperlink" Target="http://www.dewr.gov.au" TargetMode="External"/><Relationship Id="rId89" Type="http://schemas.openxmlformats.org/officeDocument/2006/relationships/hyperlink" Target="http://www.traveleyes-international.com/" TargetMode="External"/><Relationship Id="rId112" Type="http://schemas.openxmlformats.org/officeDocument/2006/relationships/hyperlink" Target="https://www.servicesaustralia.gov.au/jobseeker-payment" TargetMode="External"/><Relationship Id="rId133" Type="http://schemas.openxmlformats.org/officeDocument/2006/relationships/hyperlink" Target="https://hearingservices.gov.au/wps/portal/hso/site/HSOHome/!ut/p/z1/04_Sj9CPykssy0xPLMnMz0vMAfIjo8zivQNNzQw9DYy8LcL83QwcHf1CfbzcTIwMvA30wwkpiAJKG-AAjiD9UWAluEwwMIUqwGNGQW6EQaajoiIAIh5E_g!!/dz/d5/L2dBISEvZ0FBIS9nQSEh/" TargetMode="External"/><Relationship Id="rId154" Type="http://schemas.openxmlformats.org/officeDocument/2006/relationships/hyperlink" Target="http://www.sailability.org/au/australia" TargetMode="External"/><Relationship Id="rId16" Type="http://schemas.openxmlformats.org/officeDocument/2006/relationships/hyperlink" Target="http://www.bca.org.au" TargetMode="External"/><Relationship Id="rId37" Type="http://schemas.openxmlformats.org/officeDocument/2006/relationships/hyperlink" Target="https://www.deafblind.org.au/" TargetMode="External"/><Relationship Id="rId58" Type="http://schemas.openxmlformats.org/officeDocument/2006/relationships/hyperlink" Target="https://www.servicesaustralia.gov.au/education-entry-payment" TargetMode="External"/><Relationship Id="rId79" Type="http://schemas.openxmlformats.org/officeDocument/2006/relationships/hyperlink" Target="https://www.mediaaccess.org.au/cinema-the-arts/access-to-cinema/at-the-cinema" TargetMode="External"/><Relationship Id="rId102" Type="http://schemas.openxmlformats.org/officeDocument/2006/relationships/hyperlink" Target="https://www.servicesaustralia.gov.au/work-assist?context=22276" TargetMode="External"/><Relationship Id="rId123" Type="http://schemas.openxmlformats.org/officeDocument/2006/relationships/hyperlink" Target="https://www.australianapprenticeships.gov.au/aus-apprenticeships-incentives" TargetMode="External"/><Relationship Id="rId144" Type="http://schemas.openxmlformats.org/officeDocument/2006/relationships/hyperlink" Target="http://www.looktel.com/moneyreader" TargetMode="External"/><Relationship Id="rId90" Type="http://schemas.openxmlformats.org/officeDocument/2006/relationships/hyperlink" Target="http://www.enable.health.nsw.gov.au" TargetMode="External"/><Relationship Id="rId165" Type="http://schemas.openxmlformats.org/officeDocument/2006/relationships/hyperlink" Target="http://www.transportnsw.info" TargetMode="External"/><Relationship Id="rId27" Type="http://schemas.openxmlformats.org/officeDocument/2006/relationships/hyperlink" Target="https://www.oaic.gov.au/freedom-of-information" TargetMode="External"/><Relationship Id="rId48" Type="http://schemas.openxmlformats.org/officeDocument/2006/relationships/hyperlink" Target="https://www.myagedcare.gov.au/" TargetMode="External"/><Relationship Id="rId69" Type="http://schemas.openxmlformats.org/officeDocument/2006/relationships/hyperlink" Target="https://www.australianapprenticeships.gov.au/aus-apprenticeships-incentives" TargetMode="External"/><Relationship Id="rId113" Type="http://schemas.openxmlformats.org/officeDocument/2006/relationships/hyperlink" Target="https://www.servicesaustralia.gov.au/mobility-allowance" TargetMode="External"/><Relationship Id="rId134" Type="http://schemas.openxmlformats.org/officeDocument/2006/relationships/hyperlink" Target="http://www.pbs.gov.au/pbs/home" TargetMode="External"/><Relationship Id="rId80" Type="http://schemas.openxmlformats.org/officeDocument/2006/relationships/image" Target="media/image2.jpeg"/><Relationship Id="rId155" Type="http://schemas.openxmlformats.org/officeDocument/2006/relationships/hyperlink" Target="http://www.disabledsurfers.org" TargetMode="External"/><Relationship Id="rId17" Type="http://schemas.openxmlformats.org/officeDocument/2006/relationships/hyperlink" Target="mailto:bca@bca.org.au" TargetMode="External"/><Relationship Id="rId38" Type="http://schemas.openxmlformats.org/officeDocument/2006/relationships/hyperlink" Target="https://nsw.guidedogs.com.au/" TargetMode="External"/><Relationship Id="rId59" Type="http://schemas.openxmlformats.org/officeDocument/2006/relationships/hyperlink" Target="http://www.servicesaustralia.gov.au" TargetMode="External"/><Relationship Id="rId103" Type="http://schemas.openxmlformats.org/officeDocument/2006/relationships/hyperlink" Target="https://www.servicesaustralia.gov.au/" TargetMode="External"/><Relationship Id="rId124" Type="http://schemas.openxmlformats.org/officeDocument/2006/relationships/hyperlink" Target="https://www.jobaccess.gov.au/employment-assistance-fund-eaf" TargetMode="External"/><Relationship Id="rId70" Type="http://schemas.openxmlformats.org/officeDocument/2006/relationships/hyperlink" Target="mailto:info@disabilityemployment.org.au" TargetMode="External"/><Relationship Id="rId91" Type="http://schemas.openxmlformats.org/officeDocument/2006/relationships/hyperlink" Target="https://www.jobaccess.gov.au/employment-assistance-fund-eaf" TargetMode="External"/><Relationship Id="rId145" Type="http://schemas.openxmlformats.org/officeDocument/2006/relationships/hyperlink" Target="https://www.service.nsw.gov.au/transaction/find-a-no-interest-loans-scheme-nils-provider" TargetMode="External"/><Relationship Id="rId166" Type="http://schemas.openxmlformats.org/officeDocument/2006/relationships/hyperlink" Target="http://www.transport.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7" ma:contentTypeDescription="Create a new document." ma:contentTypeScope="" ma:versionID="bb8d1cacd15ab8ec058b2622816c5d06">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03e06f4f91b6666feec85a6025559622"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6b92012-73ef-42fe-b930-ea647f4e298e">
      <Terms xmlns="http://schemas.microsoft.com/office/infopath/2007/PartnerControls"/>
    </lcf76f155ced4ddcb4097134ff3c332f>
    <TaxCatchAll xmlns="0bec18fc-f114-415a-892c-7a4e80c68006" xsi:nil="true"/>
  </documentManagement>
</p:properties>
</file>

<file path=customXml/itemProps1.xml><?xml version="1.0" encoding="utf-8"?>
<ds:datastoreItem xmlns:ds="http://schemas.openxmlformats.org/officeDocument/2006/customXml" ds:itemID="{691B3535-E171-42FC-A250-81F8F8AB44E5}">
  <ds:schemaRefs>
    <ds:schemaRef ds:uri="http://schemas.microsoft.com/sharepoint/v3/contenttype/forms"/>
  </ds:schemaRefs>
</ds:datastoreItem>
</file>

<file path=customXml/itemProps2.xml><?xml version="1.0" encoding="utf-8"?>
<ds:datastoreItem xmlns:ds="http://schemas.openxmlformats.org/officeDocument/2006/customXml" ds:itemID="{3453A1E0-D8EB-4CA8-A948-650927DA0C71}"/>
</file>

<file path=customXml/itemProps3.xml><?xml version="1.0" encoding="utf-8"?>
<ds:datastoreItem xmlns:ds="http://schemas.openxmlformats.org/officeDocument/2006/customXml" ds:itemID="{BFDB86DA-06EF-4F65-A006-7106BD500B57}">
  <ds:schemaRefs>
    <ds:schemaRef ds:uri="http://schemas.openxmlformats.org/officeDocument/2006/bibliography"/>
  </ds:schemaRefs>
</ds:datastoreItem>
</file>

<file path=customXml/itemProps4.xml><?xml version="1.0" encoding="utf-8"?>
<ds:datastoreItem xmlns:ds="http://schemas.openxmlformats.org/officeDocument/2006/customXml" ds:itemID="{671B10F4-7BBE-40AE-BEA9-1D9F98AAFB6D}">
  <ds:schemaRefs>
    <ds:schemaRef ds:uri="http://schemas.microsoft.com/office/2006/metadata/properties"/>
    <ds:schemaRef ds:uri="http://schemas.microsoft.com/office/infopath/2007/PartnerControls"/>
    <ds:schemaRef ds:uri="e6b92012-73ef-42fe-b930-ea647f4e298e"/>
    <ds:schemaRef ds:uri="0bec18fc-f114-415a-892c-7a4e80c6800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13132</Words>
  <Characters>74857</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Reynolds-Ryan</dc:creator>
  <cp:keywords/>
  <dc:description/>
  <cp:lastModifiedBy>Jackson Reynolds-Ryan</cp:lastModifiedBy>
  <cp:revision>2</cp:revision>
  <dcterms:created xsi:type="dcterms:W3CDTF">2023-09-21T04:15:00Z</dcterms:created>
  <dcterms:modified xsi:type="dcterms:W3CDTF">2023-09-21T04:15:00Z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y fmtid="{D5CDD505-2E9C-101B-9397-08002B2CF9AE}" pid="3" name="MediaServiceImageTags">
    <vt:lpwstr/>
  </property>
</Properties>
</file>