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C9F2" w14:textId="77777777" w:rsidR="007E3155" w:rsidRPr="007E3155" w:rsidRDefault="007E3155" w:rsidP="007E3155">
      <w:pPr>
        <w:spacing w:before="240" w:after="300" w:line="360" w:lineRule="auto"/>
        <w:contextualSpacing/>
        <w:outlineLvl w:val="0"/>
        <w:rPr>
          <w:rFonts w:ascii="Arial" w:eastAsia="Times New Roman" w:hAnsi="Arial" w:cs="Times New Roman"/>
          <w:b/>
          <w:bCs/>
          <w:color w:val="500061"/>
          <w:kern w:val="28"/>
          <w:sz w:val="44"/>
          <w:szCs w:val="40"/>
        </w:rPr>
      </w:pPr>
      <w:bookmarkStart w:id="0" w:name="_Toc159497682"/>
      <w:r w:rsidRPr="007E3155">
        <w:rPr>
          <w:rFonts w:ascii="Arial" w:eastAsia="Times New Roman" w:hAnsi="Arial" w:cs="Times New Roman"/>
          <w:b/>
          <w:bCs/>
          <w:noProof/>
          <w:color w:val="500061"/>
          <w:kern w:val="28"/>
          <w:sz w:val="44"/>
          <w:szCs w:val="40"/>
        </w:rPr>
        <w:drawing>
          <wp:inline distT="0" distB="0" distL="0" distR="0" wp14:anchorId="2F08D26D" wp14:editId="007D6F8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0"/>
    </w:p>
    <w:p w14:paraId="5A532440" w14:textId="77777777" w:rsidR="007E3155" w:rsidRPr="007E3155" w:rsidRDefault="007E3155" w:rsidP="007E3155">
      <w:pPr>
        <w:pBdr>
          <w:bottom w:val="single" w:sz="8" w:space="10" w:color="44546A"/>
        </w:pBdr>
        <w:spacing w:before="120" w:after="0" w:line="240" w:lineRule="auto"/>
        <w:contextualSpacing/>
        <w:rPr>
          <w:rFonts w:ascii="Arial" w:eastAsia="Times New Roman" w:hAnsi="Arial" w:cs="Arial"/>
          <w:bCs/>
          <w:color w:val="500061"/>
          <w:sz w:val="24"/>
          <w:szCs w:val="24"/>
          <w:lang w:eastAsia="ja-JP"/>
        </w:rPr>
      </w:pPr>
      <w:bookmarkStart w:id="1" w:name="_Toc83292715"/>
      <w:r w:rsidRPr="007E3155">
        <w:rPr>
          <w:rFonts w:ascii="Arial" w:eastAsia="Times New Roman" w:hAnsi="Arial" w:cs="Arial"/>
          <w:bCs/>
          <w:color w:val="500061"/>
          <w:sz w:val="24"/>
          <w:szCs w:val="24"/>
          <w:lang w:eastAsia="ja-JP"/>
        </w:rPr>
        <w:t>Ph</w:t>
      </w:r>
      <w:bookmarkEnd w:id="1"/>
      <w:r w:rsidRPr="007E3155">
        <w:rPr>
          <w:rFonts w:ascii="Arial" w:eastAsia="Times New Roman" w:hAnsi="Arial" w:cs="Arial"/>
          <w:bCs/>
          <w:color w:val="500061"/>
          <w:sz w:val="24"/>
          <w:szCs w:val="24"/>
          <w:lang w:eastAsia="ja-JP"/>
        </w:rPr>
        <w:t xml:space="preserve"> 1800 033 660 | E </w:t>
      </w:r>
      <w:hyperlink r:id="rId12" w:history="1">
        <w:r w:rsidRPr="007E3155">
          <w:rPr>
            <w:rFonts w:ascii="Arial" w:eastAsia="Times New Roman" w:hAnsi="Arial" w:cs="Arial"/>
            <w:bCs/>
            <w:color w:val="44546A"/>
            <w:sz w:val="24"/>
            <w:szCs w:val="24"/>
            <w:u w:val="single"/>
            <w:lang w:eastAsia="ja-JP"/>
          </w:rPr>
          <w:t>bca@bca.org.au</w:t>
        </w:r>
      </w:hyperlink>
      <w:r w:rsidRPr="007E3155">
        <w:rPr>
          <w:rFonts w:ascii="Arial" w:eastAsia="Times New Roman" w:hAnsi="Arial" w:cs="Arial"/>
          <w:bCs/>
          <w:color w:val="44546A"/>
          <w:sz w:val="24"/>
          <w:szCs w:val="24"/>
          <w:u w:val="single"/>
          <w:lang w:eastAsia="ja-JP"/>
        </w:rPr>
        <w:t xml:space="preserve"> </w:t>
      </w:r>
      <w:r w:rsidRPr="007E3155">
        <w:rPr>
          <w:rFonts w:ascii="Arial" w:eastAsia="Times New Roman" w:hAnsi="Arial" w:cs="Arial"/>
          <w:bCs/>
          <w:color w:val="500061"/>
          <w:sz w:val="24"/>
          <w:szCs w:val="24"/>
          <w:lang w:eastAsia="ja-JP"/>
        </w:rPr>
        <w:t xml:space="preserve"> |  W </w:t>
      </w:r>
      <w:hyperlink r:id="rId13" w:tooltip="click to go to BCA website" w:history="1">
        <w:r w:rsidRPr="007E3155">
          <w:rPr>
            <w:rFonts w:ascii="Arial" w:eastAsia="Times New Roman" w:hAnsi="Arial" w:cs="Arial"/>
            <w:bCs/>
            <w:color w:val="44546A"/>
            <w:sz w:val="24"/>
            <w:szCs w:val="24"/>
            <w:u w:val="single"/>
            <w:lang w:eastAsia="ja-JP"/>
          </w:rPr>
          <w:t>bca.org.au</w:t>
        </w:r>
      </w:hyperlink>
      <w:r w:rsidRPr="007E3155">
        <w:rPr>
          <w:rFonts w:ascii="Arial" w:eastAsia="Times New Roman" w:hAnsi="Arial" w:cs="Arial"/>
          <w:bCs/>
          <w:color w:val="44546A"/>
          <w:sz w:val="24"/>
          <w:szCs w:val="24"/>
          <w:u w:val="single"/>
          <w:lang w:eastAsia="ja-JP"/>
        </w:rPr>
        <w:t xml:space="preserve"> | ABN</w:t>
      </w:r>
      <w:r w:rsidRPr="007E3155">
        <w:rPr>
          <w:rFonts w:ascii="Arial" w:eastAsia="Times New Roman" w:hAnsi="Arial" w:cs="Arial"/>
          <w:bCs/>
          <w:color w:val="500061"/>
          <w:sz w:val="24"/>
          <w:szCs w:val="24"/>
          <w:lang w:eastAsia="ja-JP"/>
        </w:rPr>
        <w:t xml:space="preserve"> 90 006 985 226</w:t>
      </w:r>
    </w:p>
    <w:p w14:paraId="42A29533" w14:textId="7D1F0C23" w:rsidR="007E3155" w:rsidRPr="007E3155" w:rsidRDefault="00E35962" w:rsidP="005B4871">
      <w:pPr>
        <w:pStyle w:val="Heading1"/>
      </w:pPr>
      <w:bookmarkStart w:id="2" w:name="_Toc121714306"/>
      <w:bookmarkStart w:id="3" w:name="_Toc121729545"/>
      <w:bookmarkStart w:id="4" w:name="_Toc121761204"/>
      <w:bookmarkStart w:id="5" w:name="_Toc121761657"/>
      <w:bookmarkStart w:id="6" w:name="_Toc121849881"/>
      <w:bookmarkStart w:id="7" w:name="_Toc121911084"/>
      <w:bookmarkStart w:id="8" w:name="_Toc152177823"/>
      <w:bookmarkStart w:id="9" w:name="_Toc152676882"/>
      <w:bookmarkStart w:id="10" w:name="_Toc153885314"/>
      <w:bookmarkStart w:id="11" w:name="_Toc154067995"/>
      <w:bookmarkStart w:id="12" w:name="_Toc158729616"/>
      <w:bookmarkStart w:id="13" w:name="_Toc159417454"/>
      <w:bookmarkStart w:id="14" w:name="_Toc159418807"/>
      <w:bookmarkStart w:id="15" w:name="_Toc159497683"/>
      <w:r>
        <w:t>Submission to the Inquiry into NDIS Participant Experience in Rural, Regional and Remote Australia</w:t>
      </w:r>
      <w:bookmarkEnd w:id="2"/>
      <w:bookmarkEnd w:id="3"/>
      <w:bookmarkEnd w:id="4"/>
      <w:bookmarkEnd w:id="5"/>
      <w:bookmarkEnd w:id="6"/>
      <w:bookmarkEnd w:id="7"/>
      <w:bookmarkEnd w:id="8"/>
      <w:bookmarkEnd w:id="9"/>
      <w:bookmarkEnd w:id="10"/>
      <w:bookmarkEnd w:id="11"/>
      <w:bookmarkEnd w:id="12"/>
      <w:bookmarkEnd w:id="13"/>
      <w:bookmarkEnd w:id="14"/>
      <w:bookmarkEnd w:id="15"/>
    </w:p>
    <w:p w14:paraId="72429938" w14:textId="77777777" w:rsidR="007E3155" w:rsidRPr="007E3155" w:rsidRDefault="007E3155" w:rsidP="007E3155">
      <w:pPr>
        <w:spacing w:before="120" w:after="0" w:line="360" w:lineRule="auto"/>
        <w:rPr>
          <w:rFonts w:ascii="Arial" w:eastAsia="MS Mincho" w:hAnsi="Arial" w:cs="Arial"/>
          <w:sz w:val="24"/>
          <w:szCs w:val="16"/>
          <w:lang w:eastAsia="ja-JP"/>
        </w:rPr>
      </w:pPr>
    </w:p>
    <w:p w14:paraId="7FFCF56C" w14:textId="2FBD4C5F" w:rsidR="007E3155" w:rsidRPr="007E3155" w:rsidRDefault="007E3155" w:rsidP="007E3155">
      <w:pPr>
        <w:spacing w:before="120" w:after="0" w:line="360" w:lineRule="auto"/>
        <w:rPr>
          <w:rFonts w:ascii="Arial" w:eastAsia="MS Mincho" w:hAnsi="Arial" w:cs="Arial"/>
          <w:sz w:val="26"/>
          <w:szCs w:val="26"/>
          <w:lang w:eastAsia="ja-JP"/>
        </w:rPr>
      </w:pPr>
      <w:r w:rsidRPr="007E3155">
        <w:rPr>
          <w:rFonts w:ascii="Arial" w:eastAsia="MS Mincho" w:hAnsi="Arial" w:cs="Arial"/>
          <w:color w:val="2C2A29"/>
          <w:sz w:val="26"/>
          <w:szCs w:val="26"/>
          <w:shd w:val="clear" w:color="auto" w:fill="FFFFFF"/>
          <w:lang w:eastAsia="ja-JP"/>
        </w:rPr>
        <w:t>Lodged via</w:t>
      </w:r>
      <w:r w:rsidR="006B35B5">
        <w:rPr>
          <w:rFonts w:ascii="Arial" w:eastAsia="MS Mincho" w:hAnsi="Arial" w:cs="Arial"/>
          <w:color w:val="2C2A29"/>
          <w:sz w:val="26"/>
          <w:szCs w:val="26"/>
          <w:shd w:val="clear" w:color="auto" w:fill="FFFFFF"/>
          <w:lang w:eastAsia="ja-JP"/>
        </w:rPr>
        <w:t xml:space="preserve">: </w:t>
      </w:r>
      <w:hyperlink r:id="rId14" w:history="1">
        <w:r w:rsidR="00D0039B" w:rsidRPr="0063194A">
          <w:rPr>
            <w:rStyle w:val="Hyperlink"/>
            <w:rFonts w:ascii="Arial" w:eastAsia="MS Mincho" w:hAnsi="Arial" w:cs="Arial"/>
            <w:sz w:val="26"/>
            <w:szCs w:val="26"/>
            <w:shd w:val="clear" w:color="auto" w:fill="FFFFFF"/>
            <w:lang w:eastAsia="ja-JP"/>
          </w:rPr>
          <w:t>https://www.aph.gov.au/Parliamentary_Business/Committees/</w:t>
        </w:r>
        <w:r w:rsidR="00D0039B" w:rsidRPr="0063194A">
          <w:rPr>
            <w:rStyle w:val="Hyperlink"/>
            <w:rFonts w:ascii="Arial" w:eastAsia="MS Mincho" w:hAnsi="Arial" w:cs="Arial"/>
            <w:sz w:val="26"/>
            <w:szCs w:val="26"/>
            <w:shd w:val="clear" w:color="auto" w:fill="FFFFFF"/>
            <w:lang w:eastAsia="ja-JP"/>
          </w:rPr>
          <w:br/>
          <w:t>Joint/National_Disability_Insurance_Scheme/RuralRegionalandRemote</w:t>
        </w:r>
      </w:hyperlink>
      <w:r w:rsidR="006B35B5">
        <w:rPr>
          <w:rFonts w:ascii="Arial" w:eastAsia="MS Mincho" w:hAnsi="Arial" w:cs="Arial"/>
          <w:color w:val="2C2A29"/>
          <w:sz w:val="26"/>
          <w:szCs w:val="26"/>
          <w:shd w:val="clear" w:color="auto" w:fill="FFFFFF"/>
          <w:lang w:eastAsia="ja-JP"/>
        </w:rPr>
        <w:t xml:space="preserve"> </w:t>
      </w:r>
    </w:p>
    <w:p w14:paraId="266028A5"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 </w:t>
      </w:r>
    </w:p>
    <w:p w14:paraId="520417E2" w14:textId="7E69A4FC" w:rsid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Author: </w:t>
      </w:r>
      <w:r>
        <w:rPr>
          <w:rFonts w:ascii="Arial" w:eastAsia="MS Mincho" w:hAnsi="Arial" w:cs="Arial"/>
          <w:sz w:val="24"/>
          <w:szCs w:val="16"/>
          <w:lang w:eastAsia="ja-JP"/>
        </w:rPr>
        <w:t xml:space="preserve">Dr </w:t>
      </w:r>
      <w:r w:rsidRPr="007E3155">
        <w:rPr>
          <w:rFonts w:ascii="Arial" w:eastAsia="MS Mincho" w:hAnsi="Arial" w:cs="Arial"/>
          <w:sz w:val="24"/>
          <w:szCs w:val="16"/>
          <w:lang w:eastAsia="ja-JP"/>
        </w:rPr>
        <w:t>Corey Crawford, National Policy Officer</w:t>
      </w:r>
    </w:p>
    <w:p w14:paraId="2E81C265" w14:textId="4897328E" w:rsidR="00516836" w:rsidRPr="007E3155" w:rsidRDefault="00AF7D36" w:rsidP="007E3155">
      <w:pPr>
        <w:spacing w:before="120" w:after="0" w:line="360" w:lineRule="auto"/>
        <w:rPr>
          <w:rFonts w:ascii="Arial" w:eastAsia="MS Mincho" w:hAnsi="Arial" w:cs="Arial"/>
          <w:sz w:val="24"/>
          <w:szCs w:val="16"/>
          <w:lang w:eastAsia="ja-JP"/>
        </w:rPr>
      </w:pPr>
      <w:hyperlink r:id="rId15" w:history="1">
        <w:r w:rsidR="00107215" w:rsidRPr="00674A4B">
          <w:rPr>
            <w:rStyle w:val="Hyperlink"/>
            <w:rFonts w:ascii="Arial" w:eastAsia="MS Mincho" w:hAnsi="Arial" w:cs="Arial"/>
            <w:sz w:val="24"/>
            <w:szCs w:val="16"/>
            <w:lang w:eastAsia="ja-JP"/>
          </w:rPr>
          <w:t>corey.crawford@bca.org.au</w:t>
        </w:r>
      </w:hyperlink>
      <w:r w:rsidR="00107215">
        <w:rPr>
          <w:rFonts w:ascii="Arial" w:eastAsia="MS Mincho" w:hAnsi="Arial" w:cs="Arial"/>
          <w:sz w:val="24"/>
          <w:szCs w:val="16"/>
          <w:lang w:eastAsia="ja-JP"/>
        </w:rPr>
        <w:t xml:space="preserve"> </w:t>
      </w:r>
    </w:p>
    <w:p w14:paraId="7F7B8296" w14:textId="3D868E61" w:rsidR="007E3155" w:rsidRPr="007E3155" w:rsidRDefault="007120C9" w:rsidP="00571F89">
      <w:pPr>
        <w:tabs>
          <w:tab w:val="left" w:pos="5378"/>
        </w:tabs>
        <w:spacing w:before="120" w:after="0" w:line="360" w:lineRule="auto"/>
        <w:rPr>
          <w:rFonts w:ascii="Arial" w:eastAsia="MS Mincho" w:hAnsi="Arial" w:cs="Arial"/>
          <w:sz w:val="24"/>
          <w:szCs w:val="16"/>
          <w:lang w:eastAsia="ja-JP"/>
        </w:rPr>
      </w:pPr>
      <w:bookmarkStart w:id="16" w:name="_Toc59048282"/>
      <w:r>
        <w:rPr>
          <w:rFonts w:ascii="Arial" w:eastAsia="MS Mincho" w:hAnsi="Arial" w:cs="Arial"/>
          <w:sz w:val="24"/>
          <w:szCs w:val="16"/>
          <w:lang w:eastAsia="ja-JP"/>
        </w:rPr>
        <w:t>22nd</w:t>
      </w:r>
      <w:r w:rsidR="00B75552">
        <w:rPr>
          <w:rFonts w:ascii="Arial" w:eastAsia="MS Mincho" w:hAnsi="Arial" w:cs="Arial"/>
          <w:sz w:val="24"/>
          <w:szCs w:val="16"/>
          <w:lang w:eastAsia="ja-JP"/>
        </w:rPr>
        <w:t xml:space="preserve"> </w:t>
      </w:r>
      <w:r w:rsidR="00FC1EFD">
        <w:rPr>
          <w:rFonts w:ascii="Arial" w:eastAsia="MS Mincho" w:hAnsi="Arial" w:cs="Arial"/>
          <w:sz w:val="24"/>
          <w:szCs w:val="16"/>
          <w:lang w:eastAsia="ja-JP"/>
        </w:rPr>
        <w:t xml:space="preserve">February </w:t>
      </w:r>
      <w:r w:rsidR="00B75552">
        <w:rPr>
          <w:rFonts w:ascii="Arial" w:eastAsia="MS Mincho" w:hAnsi="Arial" w:cs="Arial"/>
          <w:sz w:val="24"/>
          <w:szCs w:val="16"/>
          <w:lang w:eastAsia="ja-JP"/>
        </w:rPr>
        <w:t>2024</w:t>
      </w:r>
      <w:r w:rsidR="00571F89">
        <w:rPr>
          <w:rFonts w:ascii="Arial" w:eastAsia="MS Mincho" w:hAnsi="Arial" w:cs="Arial"/>
          <w:sz w:val="24"/>
          <w:szCs w:val="16"/>
          <w:lang w:eastAsia="ja-JP"/>
        </w:rPr>
        <w:tab/>
      </w:r>
    </w:p>
    <w:p w14:paraId="404DBBF7" w14:textId="77777777" w:rsidR="007E3155" w:rsidRPr="007E3155" w:rsidRDefault="007E3155" w:rsidP="007E3155">
      <w:pPr>
        <w:spacing w:after="240" w:line="300" w:lineRule="auto"/>
        <w:ind w:left="3744"/>
        <w:rPr>
          <w:rFonts w:ascii="Arial" w:eastAsia="MS Mincho" w:hAnsi="Arial" w:cs="Arial"/>
          <w:sz w:val="24"/>
          <w:szCs w:val="16"/>
          <w:lang w:eastAsia="ja-JP"/>
        </w:rPr>
      </w:pPr>
      <w:r w:rsidRPr="007E3155">
        <w:rPr>
          <w:rFonts w:ascii="Arial" w:eastAsia="MS Mincho" w:hAnsi="Arial" w:cs="Arial"/>
          <w:sz w:val="24"/>
          <w:szCs w:val="16"/>
          <w:lang w:eastAsia="ja-JP"/>
        </w:rPr>
        <w:br w:type="page"/>
      </w:r>
    </w:p>
    <w:p w14:paraId="0130CCE0" w14:textId="77777777" w:rsidR="007E3155" w:rsidRPr="007E3155" w:rsidRDefault="007E3155" w:rsidP="006F0A7D">
      <w:pPr>
        <w:pStyle w:val="Heading2"/>
      </w:pPr>
      <w:bookmarkStart w:id="17" w:name="_Toc121761205"/>
      <w:bookmarkStart w:id="18" w:name="_Toc121761658"/>
      <w:bookmarkStart w:id="19" w:name="_Toc121849882"/>
      <w:bookmarkStart w:id="20" w:name="_Toc121911085"/>
      <w:bookmarkStart w:id="21" w:name="_Toc152177824"/>
      <w:bookmarkStart w:id="22" w:name="_Toc152676883"/>
      <w:bookmarkStart w:id="23" w:name="_Toc153885315"/>
      <w:bookmarkStart w:id="24" w:name="_Toc154067996"/>
      <w:bookmarkStart w:id="25" w:name="_Toc158729617"/>
      <w:bookmarkStart w:id="26" w:name="_Toc159417455"/>
      <w:bookmarkStart w:id="27" w:name="_Toc159418808"/>
      <w:bookmarkStart w:id="28" w:name="_Toc159497684"/>
      <w:r w:rsidRPr="00AF04B0">
        <w:lastRenderedPageBreak/>
        <w:t>Contents</w:t>
      </w:r>
      <w:bookmarkEnd w:id="17"/>
      <w:bookmarkEnd w:id="18"/>
      <w:bookmarkEnd w:id="19"/>
      <w:bookmarkEnd w:id="20"/>
      <w:bookmarkEnd w:id="21"/>
      <w:bookmarkEnd w:id="22"/>
      <w:bookmarkEnd w:id="23"/>
      <w:bookmarkEnd w:id="24"/>
      <w:bookmarkEnd w:id="25"/>
      <w:bookmarkEnd w:id="26"/>
      <w:bookmarkEnd w:id="27"/>
      <w:bookmarkEnd w:id="28"/>
    </w:p>
    <w:p w14:paraId="009375D1" w14:textId="1A138272" w:rsidR="00057397" w:rsidRDefault="007E3155">
      <w:pPr>
        <w:pStyle w:val="TOC1"/>
        <w:rPr>
          <w:rFonts w:asciiTheme="minorHAnsi" w:eastAsiaTheme="minorEastAsia" w:hAnsiTheme="minorHAnsi" w:cstheme="minorBidi"/>
          <w:kern w:val="2"/>
          <w:sz w:val="22"/>
          <w:szCs w:val="22"/>
          <w:lang w:eastAsia="en-AU"/>
          <w14:ligatures w14:val="standardContextual"/>
        </w:rPr>
      </w:pPr>
      <w:r w:rsidRPr="007E3155">
        <w:rPr>
          <w:rFonts w:eastAsia="MS Mincho"/>
          <w:b/>
          <w:bCs/>
          <w:szCs w:val="16"/>
          <w:lang w:eastAsia="ja-JP"/>
        </w:rPr>
        <w:fldChar w:fldCharType="begin"/>
      </w:r>
      <w:r w:rsidRPr="007E3155">
        <w:rPr>
          <w:rFonts w:eastAsia="MS Mincho"/>
          <w:szCs w:val="16"/>
          <w:lang w:eastAsia="ja-JP"/>
        </w:rPr>
        <w:instrText xml:space="preserve"> TOC \o "1-3" \h \z \u </w:instrText>
      </w:r>
      <w:r w:rsidRPr="007E3155">
        <w:rPr>
          <w:rFonts w:eastAsia="MS Mincho"/>
          <w:b/>
          <w:bCs/>
          <w:szCs w:val="16"/>
          <w:lang w:eastAsia="ja-JP"/>
        </w:rPr>
        <w:fldChar w:fldCharType="separate"/>
      </w:r>
      <w:hyperlink w:anchor="_Toc159497682" w:history="1">
        <w:bookmarkStart w:id="29" w:name="_Toc159418806"/>
        <w:r w:rsidR="00057397" w:rsidRPr="00F116BE">
          <w:rPr>
            <w:rStyle w:val="Hyperlink"/>
            <w:rFonts w:cs="Times New Roman"/>
            <w:b/>
            <w:bCs/>
            <w:sz w:val="44"/>
            <w:szCs w:val="40"/>
          </w:rPr>
          <w:drawing>
            <wp:inline distT="0" distB="0" distL="0" distR="0" wp14:anchorId="774D4AA8" wp14:editId="6B361620">
              <wp:extent cx="5524500" cy="828675"/>
              <wp:effectExtent l="0" t="0" r="0" b="0"/>
              <wp:docPr id="1745966704" name="Picture 1745966704"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29"/>
      </w:hyperlink>
    </w:p>
    <w:p w14:paraId="6912A0E8" w14:textId="7050C399" w:rsidR="00057397" w:rsidRPr="00057397" w:rsidRDefault="00057397">
      <w:pPr>
        <w:pStyle w:val="TOC2"/>
        <w:rPr>
          <w:rFonts w:ascii="Arial" w:eastAsiaTheme="minorEastAsia" w:hAnsi="Arial" w:cs="Arial"/>
          <w:noProof/>
          <w:kern w:val="2"/>
          <w:sz w:val="24"/>
          <w:szCs w:val="24"/>
          <w:lang w:eastAsia="en-AU"/>
          <w14:ligatures w14:val="standardContextual"/>
        </w:rPr>
      </w:pPr>
      <w:hyperlink w:anchor="_Toc159497685" w:history="1">
        <w:r w:rsidRPr="00057397">
          <w:rPr>
            <w:rStyle w:val="Hyperlink"/>
            <w:rFonts w:ascii="Arial" w:hAnsi="Arial" w:cs="Arial"/>
            <w:noProof/>
            <w:color w:val="auto"/>
            <w:sz w:val="24"/>
            <w:szCs w:val="24"/>
          </w:rPr>
          <w:t>1. Introduction</w:t>
        </w:r>
        <w:r w:rsidRPr="00057397">
          <w:rPr>
            <w:rFonts w:ascii="Arial" w:hAnsi="Arial" w:cs="Arial"/>
            <w:noProof/>
            <w:webHidden/>
            <w:sz w:val="24"/>
            <w:szCs w:val="24"/>
          </w:rPr>
          <w:tab/>
        </w:r>
        <w:r w:rsidRPr="00057397">
          <w:rPr>
            <w:rFonts w:ascii="Arial" w:hAnsi="Arial" w:cs="Arial"/>
            <w:noProof/>
            <w:webHidden/>
            <w:sz w:val="24"/>
            <w:szCs w:val="24"/>
          </w:rPr>
          <w:fldChar w:fldCharType="begin"/>
        </w:r>
        <w:r w:rsidRPr="00057397">
          <w:rPr>
            <w:rFonts w:ascii="Arial" w:hAnsi="Arial" w:cs="Arial"/>
            <w:noProof/>
            <w:webHidden/>
            <w:sz w:val="24"/>
            <w:szCs w:val="24"/>
          </w:rPr>
          <w:instrText xml:space="preserve"> PAGEREF _Toc159497685 \h </w:instrText>
        </w:r>
        <w:r w:rsidRPr="00057397">
          <w:rPr>
            <w:rFonts w:ascii="Arial" w:hAnsi="Arial" w:cs="Arial"/>
            <w:noProof/>
            <w:webHidden/>
            <w:sz w:val="24"/>
            <w:szCs w:val="24"/>
          </w:rPr>
        </w:r>
        <w:r w:rsidRPr="00057397">
          <w:rPr>
            <w:rFonts w:ascii="Arial" w:hAnsi="Arial" w:cs="Arial"/>
            <w:noProof/>
            <w:webHidden/>
            <w:sz w:val="24"/>
            <w:szCs w:val="24"/>
          </w:rPr>
          <w:fldChar w:fldCharType="separate"/>
        </w:r>
        <w:r w:rsidR="007A1454">
          <w:rPr>
            <w:rFonts w:ascii="Arial" w:hAnsi="Arial" w:cs="Arial"/>
            <w:noProof/>
            <w:webHidden/>
            <w:sz w:val="24"/>
            <w:szCs w:val="24"/>
          </w:rPr>
          <w:t>3</w:t>
        </w:r>
        <w:r w:rsidRPr="00057397">
          <w:rPr>
            <w:rFonts w:ascii="Arial" w:hAnsi="Arial" w:cs="Arial"/>
            <w:noProof/>
            <w:webHidden/>
            <w:sz w:val="24"/>
            <w:szCs w:val="24"/>
          </w:rPr>
          <w:fldChar w:fldCharType="end"/>
        </w:r>
      </w:hyperlink>
    </w:p>
    <w:p w14:paraId="0AB3C880" w14:textId="2CFD936F" w:rsidR="00057397" w:rsidRPr="00057397" w:rsidRDefault="00057397">
      <w:pPr>
        <w:pStyle w:val="TOC3"/>
        <w:rPr>
          <w:rFonts w:ascii="Arial" w:eastAsiaTheme="minorEastAsia" w:hAnsi="Arial" w:cs="Arial"/>
          <w:noProof/>
          <w:kern w:val="2"/>
          <w:sz w:val="24"/>
          <w:szCs w:val="24"/>
          <w:lang w:eastAsia="en-AU"/>
          <w14:ligatures w14:val="standardContextual"/>
        </w:rPr>
      </w:pPr>
      <w:hyperlink w:anchor="_Toc159497686" w:history="1">
        <w:r w:rsidRPr="00057397">
          <w:rPr>
            <w:rStyle w:val="Hyperlink"/>
            <w:rFonts w:ascii="Arial" w:hAnsi="Arial" w:cs="Arial"/>
            <w:noProof/>
            <w:color w:val="auto"/>
            <w:sz w:val="24"/>
            <w:szCs w:val="24"/>
          </w:rPr>
          <w:t>1.1 About Blind Citizens Australia</w:t>
        </w:r>
        <w:r w:rsidRPr="00057397">
          <w:rPr>
            <w:rFonts w:ascii="Arial" w:hAnsi="Arial" w:cs="Arial"/>
            <w:noProof/>
            <w:webHidden/>
            <w:sz w:val="24"/>
            <w:szCs w:val="24"/>
          </w:rPr>
          <w:tab/>
        </w:r>
        <w:r w:rsidRPr="00057397">
          <w:rPr>
            <w:rFonts w:ascii="Arial" w:hAnsi="Arial" w:cs="Arial"/>
            <w:noProof/>
            <w:webHidden/>
            <w:sz w:val="24"/>
            <w:szCs w:val="24"/>
          </w:rPr>
          <w:fldChar w:fldCharType="begin"/>
        </w:r>
        <w:r w:rsidRPr="00057397">
          <w:rPr>
            <w:rFonts w:ascii="Arial" w:hAnsi="Arial" w:cs="Arial"/>
            <w:noProof/>
            <w:webHidden/>
            <w:sz w:val="24"/>
            <w:szCs w:val="24"/>
          </w:rPr>
          <w:instrText xml:space="preserve"> PAGEREF _Toc159497686 \h </w:instrText>
        </w:r>
        <w:r w:rsidRPr="00057397">
          <w:rPr>
            <w:rFonts w:ascii="Arial" w:hAnsi="Arial" w:cs="Arial"/>
            <w:noProof/>
            <w:webHidden/>
            <w:sz w:val="24"/>
            <w:szCs w:val="24"/>
          </w:rPr>
        </w:r>
        <w:r w:rsidRPr="00057397">
          <w:rPr>
            <w:rFonts w:ascii="Arial" w:hAnsi="Arial" w:cs="Arial"/>
            <w:noProof/>
            <w:webHidden/>
            <w:sz w:val="24"/>
            <w:szCs w:val="24"/>
          </w:rPr>
          <w:fldChar w:fldCharType="separate"/>
        </w:r>
        <w:r w:rsidR="007A1454">
          <w:rPr>
            <w:rFonts w:ascii="Arial" w:hAnsi="Arial" w:cs="Arial"/>
            <w:noProof/>
            <w:webHidden/>
            <w:sz w:val="24"/>
            <w:szCs w:val="24"/>
          </w:rPr>
          <w:t>3</w:t>
        </w:r>
        <w:r w:rsidRPr="00057397">
          <w:rPr>
            <w:rFonts w:ascii="Arial" w:hAnsi="Arial" w:cs="Arial"/>
            <w:noProof/>
            <w:webHidden/>
            <w:sz w:val="24"/>
            <w:szCs w:val="24"/>
          </w:rPr>
          <w:fldChar w:fldCharType="end"/>
        </w:r>
      </w:hyperlink>
    </w:p>
    <w:p w14:paraId="2E1F9AFC" w14:textId="080A93E0" w:rsidR="00057397" w:rsidRPr="00057397" w:rsidRDefault="00057397">
      <w:pPr>
        <w:pStyle w:val="TOC3"/>
        <w:rPr>
          <w:rFonts w:ascii="Arial" w:eastAsiaTheme="minorEastAsia" w:hAnsi="Arial" w:cs="Arial"/>
          <w:noProof/>
          <w:kern w:val="2"/>
          <w:sz w:val="24"/>
          <w:szCs w:val="24"/>
          <w:lang w:eastAsia="en-AU"/>
          <w14:ligatures w14:val="standardContextual"/>
        </w:rPr>
      </w:pPr>
      <w:hyperlink w:anchor="_Toc159497687" w:history="1">
        <w:r w:rsidRPr="00057397">
          <w:rPr>
            <w:rStyle w:val="Hyperlink"/>
            <w:rFonts w:ascii="Arial" w:hAnsi="Arial" w:cs="Arial"/>
            <w:noProof/>
            <w:color w:val="auto"/>
            <w:sz w:val="24"/>
            <w:szCs w:val="24"/>
          </w:rPr>
          <w:t>1.2 About people who are blind or vision impaired</w:t>
        </w:r>
        <w:r w:rsidRPr="00057397">
          <w:rPr>
            <w:rFonts w:ascii="Arial" w:hAnsi="Arial" w:cs="Arial"/>
            <w:noProof/>
            <w:webHidden/>
            <w:sz w:val="24"/>
            <w:szCs w:val="24"/>
          </w:rPr>
          <w:tab/>
        </w:r>
        <w:r w:rsidRPr="00057397">
          <w:rPr>
            <w:rFonts w:ascii="Arial" w:hAnsi="Arial" w:cs="Arial"/>
            <w:noProof/>
            <w:webHidden/>
            <w:sz w:val="24"/>
            <w:szCs w:val="24"/>
          </w:rPr>
          <w:fldChar w:fldCharType="begin"/>
        </w:r>
        <w:r w:rsidRPr="00057397">
          <w:rPr>
            <w:rFonts w:ascii="Arial" w:hAnsi="Arial" w:cs="Arial"/>
            <w:noProof/>
            <w:webHidden/>
            <w:sz w:val="24"/>
            <w:szCs w:val="24"/>
          </w:rPr>
          <w:instrText xml:space="preserve"> PAGEREF _Toc159497687 \h </w:instrText>
        </w:r>
        <w:r w:rsidRPr="00057397">
          <w:rPr>
            <w:rFonts w:ascii="Arial" w:hAnsi="Arial" w:cs="Arial"/>
            <w:noProof/>
            <w:webHidden/>
            <w:sz w:val="24"/>
            <w:szCs w:val="24"/>
          </w:rPr>
        </w:r>
        <w:r w:rsidRPr="00057397">
          <w:rPr>
            <w:rFonts w:ascii="Arial" w:hAnsi="Arial" w:cs="Arial"/>
            <w:noProof/>
            <w:webHidden/>
            <w:sz w:val="24"/>
            <w:szCs w:val="24"/>
          </w:rPr>
          <w:fldChar w:fldCharType="separate"/>
        </w:r>
        <w:r w:rsidR="007A1454">
          <w:rPr>
            <w:rFonts w:ascii="Arial" w:hAnsi="Arial" w:cs="Arial"/>
            <w:noProof/>
            <w:webHidden/>
            <w:sz w:val="24"/>
            <w:szCs w:val="24"/>
          </w:rPr>
          <w:t>3</w:t>
        </w:r>
        <w:r w:rsidRPr="00057397">
          <w:rPr>
            <w:rFonts w:ascii="Arial" w:hAnsi="Arial" w:cs="Arial"/>
            <w:noProof/>
            <w:webHidden/>
            <w:sz w:val="24"/>
            <w:szCs w:val="24"/>
          </w:rPr>
          <w:fldChar w:fldCharType="end"/>
        </w:r>
      </w:hyperlink>
    </w:p>
    <w:p w14:paraId="0D899023" w14:textId="27E81957" w:rsidR="00057397" w:rsidRPr="00057397" w:rsidRDefault="00057397">
      <w:pPr>
        <w:pStyle w:val="TOC2"/>
        <w:rPr>
          <w:rFonts w:ascii="Arial" w:eastAsiaTheme="minorEastAsia" w:hAnsi="Arial" w:cs="Arial"/>
          <w:noProof/>
          <w:kern w:val="2"/>
          <w:sz w:val="24"/>
          <w:szCs w:val="24"/>
          <w:lang w:eastAsia="en-AU"/>
          <w14:ligatures w14:val="standardContextual"/>
        </w:rPr>
      </w:pPr>
      <w:hyperlink w:anchor="_Toc159497688" w:history="1">
        <w:r w:rsidRPr="00057397">
          <w:rPr>
            <w:rStyle w:val="Hyperlink"/>
            <w:rFonts w:ascii="Arial" w:hAnsi="Arial" w:cs="Arial"/>
            <w:noProof/>
            <w:color w:val="auto"/>
            <w:sz w:val="24"/>
            <w:szCs w:val="24"/>
          </w:rPr>
          <w:t>2. Submission Context</w:t>
        </w:r>
        <w:r w:rsidRPr="00057397">
          <w:rPr>
            <w:rFonts w:ascii="Arial" w:hAnsi="Arial" w:cs="Arial"/>
            <w:noProof/>
            <w:webHidden/>
            <w:sz w:val="24"/>
            <w:szCs w:val="24"/>
          </w:rPr>
          <w:tab/>
        </w:r>
        <w:r w:rsidRPr="00057397">
          <w:rPr>
            <w:rFonts w:ascii="Arial" w:hAnsi="Arial" w:cs="Arial"/>
            <w:noProof/>
            <w:webHidden/>
            <w:sz w:val="24"/>
            <w:szCs w:val="24"/>
          </w:rPr>
          <w:fldChar w:fldCharType="begin"/>
        </w:r>
        <w:r w:rsidRPr="00057397">
          <w:rPr>
            <w:rFonts w:ascii="Arial" w:hAnsi="Arial" w:cs="Arial"/>
            <w:noProof/>
            <w:webHidden/>
            <w:sz w:val="24"/>
            <w:szCs w:val="24"/>
          </w:rPr>
          <w:instrText xml:space="preserve"> PAGEREF _Toc159497688 \h </w:instrText>
        </w:r>
        <w:r w:rsidRPr="00057397">
          <w:rPr>
            <w:rFonts w:ascii="Arial" w:hAnsi="Arial" w:cs="Arial"/>
            <w:noProof/>
            <w:webHidden/>
            <w:sz w:val="24"/>
            <w:szCs w:val="24"/>
          </w:rPr>
        </w:r>
        <w:r w:rsidRPr="00057397">
          <w:rPr>
            <w:rFonts w:ascii="Arial" w:hAnsi="Arial" w:cs="Arial"/>
            <w:noProof/>
            <w:webHidden/>
            <w:sz w:val="24"/>
            <w:szCs w:val="24"/>
          </w:rPr>
          <w:fldChar w:fldCharType="separate"/>
        </w:r>
        <w:r w:rsidR="007A1454">
          <w:rPr>
            <w:rFonts w:ascii="Arial" w:hAnsi="Arial" w:cs="Arial"/>
            <w:noProof/>
            <w:webHidden/>
            <w:sz w:val="24"/>
            <w:szCs w:val="24"/>
          </w:rPr>
          <w:t>4</w:t>
        </w:r>
        <w:r w:rsidRPr="00057397">
          <w:rPr>
            <w:rFonts w:ascii="Arial" w:hAnsi="Arial" w:cs="Arial"/>
            <w:noProof/>
            <w:webHidden/>
            <w:sz w:val="24"/>
            <w:szCs w:val="24"/>
          </w:rPr>
          <w:fldChar w:fldCharType="end"/>
        </w:r>
      </w:hyperlink>
    </w:p>
    <w:p w14:paraId="716B5957" w14:textId="1DEB8D00" w:rsidR="00057397" w:rsidRPr="00057397" w:rsidRDefault="00057397">
      <w:pPr>
        <w:pStyle w:val="TOC2"/>
        <w:rPr>
          <w:rFonts w:ascii="Arial" w:eastAsiaTheme="minorEastAsia" w:hAnsi="Arial" w:cs="Arial"/>
          <w:noProof/>
          <w:kern w:val="2"/>
          <w:sz w:val="24"/>
          <w:szCs w:val="24"/>
          <w:lang w:eastAsia="en-AU"/>
          <w14:ligatures w14:val="standardContextual"/>
        </w:rPr>
      </w:pPr>
      <w:hyperlink w:anchor="_Toc159497689" w:history="1">
        <w:r w:rsidRPr="00057397">
          <w:rPr>
            <w:rStyle w:val="Hyperlink"/>
            <w:rFonts w:ascii="Arial" w:hAnsi="Arial" w:cs="Arial"/>
            <w:noProof/>
            <w:color w:val="auto"/>
            <w:sz w:val="24"/>
            <w:szCs w:val="24"/>
          </w:rPr>
          <w:t>3. Blind Citizens Australia’s Submission</w:t>
        </w:r>
        <w:r w:rsidRPr="00057397">
          <w:rPr>
            <w:rFonts w:ascii="Arial" w:hAnsi="Arial" w:cs="Arial"/>
            <w:noProof/>
            <w:webHidden/>
            <w:sz w:val="24"/>
            <w:szCs w:val="24"/>
          </w:rPr>
          <w:tab/>
        </w:r>
        <w:r w:rsidRPr="00057397">
          <w:rPr>
            <w:rFonts w:ascii="Arial" w:hAnsi="Arial" w:cs="Arial"/>
            <w:noProof/>
            <w:webHidden/>
            <w:sz w:val="24"/>
            <w:szCs w:val="24"/>
          </w:rPr>
          <w:fldChar w:fldCharType="begin"/>
        </w:r>
        <w:r w:rsidRPr="00057397">
          <w:rPr>
            <w:rFonts w:ascii="Arial" w:hAnsi="Arial" w:cs="Arial"/>
            <w:noProof/>
            <w:webHidden/>
            <w:sz w:val="24"/>
            <w:szCs w:val="24"/>
          </w:rPr>
          <w:instrText xml:space="preserve"> PAGEREF _Toc159497689 \h </w:instrText>
        </w:r>
        <w:r w:rsidRPr="00057397">
          <w:rPr>
            <w:rFonts w:ascii="Arial" w:hAnsi="Arial" w:cs="Arial"/>
            <w:noProof/>
            <w:webHidden/>
            <w:sz w:val="24"/>
            <w:szCs w:val="24"/>
          </w:rPr>
        </w:r>
        <w:r w:rsidRPr="00057397">
          <w:rPr>
            <w:rFonts w:ascii="Arial" w:hAnsi="Arial" w:cs="Arial"/>
            <w:noProof/>
            <w:webHidden/>
            <w:sz w:val="24"/>
            <w:szCs w:val="24"/>
          </w:rPr>
          <w:fldChar w:fldCharType="separate"/>
        </w:r>
        <w:r w:rsidR="007A1454">
          <w:rPr>
            <w:rFonts w:ascii="Arial" w:hAnsi="Arial" w:cs="Arial"/>
            <w:noProof/>
            <w:webHidden/>
            <w:sz w:val="24"/>
            <w:szCs w:val="24"/>
          </w:rPr>
          <w:t>5</w:t>
        </w:r>
        <w:r w:rsidRPr="00057397">
          <w:rPr>
            <w:rFonts w:ascii="Arial" w:hAnsi="Arial" w:cs="Arial"/>
            <w:noProof/>
            <w:webHidden/>
            <w:sz w:val="24"/>
            <w:szCs w:val="24"/>
          </w:rPr>
          <w:fldChar w:fldCharType="end"/>
        </w:r>
      </w:hyperlink>
    </w:p>
    <w:p w14:paraId="3E4F5B83" w14:textId="6A0DEDD8" w:rsidR="00057397" w:rsidRPr="00057397" w:rsidRDefault="00057397">
      <w:pPr>
        <w:pStyle w:val="TOC3"/>
        <w:rPr>
          <w:rFonts w:ascii="Arial" w:eastAsiaTheme="minorEastAsia" w:hAnsi="Arial" w:cs="Arial"/>
          <w:noProof/>
          <w:kern w:val="2"/>
          <w:sz w:val="24"/>
          <w:szCs w:val="24"/>
          <w:lang w:eastAsia="en-AU"/>
          <w14:ligatures w14:val="standardContextual"/>
        </w:rPr>
      </w:pPr>
      <w:hyperlink w:anchor="_Toc159497690" w:history="1">
        <w:r w:rsidRPr="00057397">
          <w:rPr>
            <w:rStyle w:val="Hyperlink"/>
            <w:rFonts w:ascii="Arial" w:hAnsi="Arial" w:cs="Arial"/>
            <w:noProof/>
            <w:color w:val="auto"/>
            <w:sz w:val="24"/>
            <w:szCs w:val="24"/>
          </w:rPr>
          <w:t>3.1 NDIS participant experience in rural, regional and remote Australia</w:t>
        </w:r>
        <w:r w:rsidRPr="00057397">
          <w:rPr>
            <w:rFonts w:ascii="Arial" w:hAnsi="Arial" w:cs="Arial"/>
            <w:noProof/>
            <w:webHidden/>
            <w:sz w:val="24"/>
            <w:szCs w:val="24"/>
          </w:rPr>
          <w:tab/>
        </w:r>
        <w:r w:rsidRPr="00057397">
          <w:rPr>
            <w:rFonts w:ascii="Arial" w:hAnsi="Arial" w:cs="Arial"/>
            <w:noProof/>
            <w:webHidden/>
            <w:sz w:val="24"/>
            <w:szCs w:val="24"/>
          </w:rPr>
          <w:fldChar w:fldCharType="begin"/>
        </w:r>
        <w:r w:rsidRPr="00057397">
          <w:rPr>
            <w:rFonts w:ascii="Arial" w:hAnsi="Arial" w:cs="Arial"/>
            <w:noProof/>
            <w:webHidden/>
            <w:sz w:val="24"/>
            <w:szCs w:val="24"/>
          </w:rPr>
          <w:instrText xml:space="preserve"> PAGEREF _Toc159497690 \h </w:instrText>
        </w:r>
        <w:r w:rsidRPr="00057397">
          <w:rPr>
            <w:rFonts w:ascii="Arial" w:hAnsi="Arial" w:cs="Arial"/>
            <w:noProof/>
            <w:webHidden/>
            <w:sz w:val="24"/>
            <w:szCs w:val="24"/>
          </w:rPr>
        </w:r>
        <w:r w:rsidRPr="00057397">
          <w:rPr>
            <w:rFonts w:ascii="Arial" w:hAnsi="Arial" w:cs="Arial"/>
            <w:noProof/>
            <w:webHidden/>
            <w:sz w:val="24"/>
            <w:szCs w:val="24"/>
          </w:rPr>
          <w:fldChar w:fldCharType="separate"/>
        </w:r>
        <w:r w:rsidR="007A1454">
          <w:rPr>
            <w:rFonts w:ascii="Arial" w:hAnsi="Arial" w:cs="Arial"/>
            <w:noProof/>
            <w:webHidden/>
            <w:sz w:val="24"/>
            <w:szCs w:val="24"/>
          </w:rPr>
          <w:t>5</w:t>
        </w:r>
        <w:r w:rsidRPr="00057397">
          <w:rPr>
            <w:rFonts w:ascii="Arial" w:hAnsi="Arial" w:cs="Arial"/>
            <w:noProof/>
            <w:webHidden/>
            <w:sz w:val="24"/>
            <w:szCs w:val="24"/>
          </w:rPr>
          <w:fldChar w:fldCharType="end"/>
        </w:r>
      </w:hyperlink>
    </w:p>
    <w:p w14:paraId="057682A4" w14:textId="1205C6A2" w:rsidR="00057397" w:rsidRPr="00057397" w:rsidRDefault="00057397">
      <w:pPr>
        <w:pStyle w:val="TOC3"/>
        <w:rPr>
          <w:rFonts w:ascii="Arial" w:eastAsiaTheme="minorEastAsia" w:hAnsi="Arial" w:cs="Arial"/>
          <w:noProof/>
          <w:kern w:val="2"/>
          <w:sz w:val="24"/>
          <w:szCs w:val="24"/>
          <w:lang w:eastAsia="en-AU"/>
          <w14:ligatures w14:val="standardContextual"/>
        </w:rPr>
      </w:pPr>
      <w:hyperlink w:anchor="_Toc159497691" w:history="1">
        <w:r w:rsidRPr="00057397">
          <w:rPr>
            <w:rStyle w:val="Hyperlink"/>
            <w:rFonts w:ascii="Arial" w:hAnsi="Arial" w:cs="Arial"/>
            <w:noProof/>
            <w:color w:val="auto"/>
            <w:sz w:val="24"/>
            <w:szCs w:val="24"/>
          </w:rPr>
          <w:t>3.2 The need for document accessibility</w:t>
        </w:r>
        <w:r w:rsidRPr="00057397">
          <w:rPr>
            <w:rFonts w:ascii="Arial" w:hAnsi="Arial" w:cs="Arial"/>
            <w:noProof/>
            <w:webHidden/>
            <w:sz w:val="24"/>
            <w:szCs w:val="24"/>
          </w:rPr>
          <w:tab/>
        </w:r>
        <w:r w:rsidRPr="00057397">
          <w:rPr>
            <w:rFonts w:ascii="Arial" w:hAnsi="Arial" w:cs="Arial"/>
            <w:noProof/>
            <w:webHidden/>
            <w:sz w:val="24"/>
            <w:szCs w:val="24"/>
          </w:rPr>
          <w:fldChar w:fldCharType="begin"/>
        </w:r>
        <w:r w:rsidRPr="00057397">
          <w:rPr>
            <w:rFonts w:ascii="Arial" w:hAnsi="Arial" w:cs="Arial"/>
            <w:noProof/>
            <w:webHidden/>
            <w:sz w:val="24"/>
            <w:szCs w:val="24"/>
          </w:rPr>
          <w:instrText xml:space="preserve"> PAGEREF _Toc159497691 \h </w:instrText>
        </w:r>
        <w:r w:rsidRPr="00057397">
          <w:rPr>
            <w:rFonts w:ascii="Arial" w:hAnsi="Arial" w:cs="Arial"/>
            <w:noProof/>
            <w:webHidden/>
            <w:sz w:val="24"/>
            <w:szCs w:val="24"/>
          </w:rPr>
        </w:r>
        <w:r w:rsidRPr="00057397">
          <w:rPr>
            <w:rFonts w:ascii="Arial" w:hAnsi="Arial" w:cs="Arial"/>
            <w:noProof/>
            <w:webHidden/>
            <w:sz w:val="24"/>
            <w:szCs w:val="24"/>
          </w:rPr>
          <w:fldChar w:fldCharType="separate"/>
        </w:r>
        <w:r w:rsidR="007A1454">
          <w:rPr>
            <w:rFonts w:ascii="Arial" w:hAnsi="Arial" w:cs="Arial"/>
            <w:noProof/>
            <w:webHidden/>
            <w:sz w:val="24"/>
            <w:szCs w:val="24"/>
          </w:rPr>
          <w:t>8</w:t>
        </w:r>
        <w:r w:rsidRPr="00057397">
          <w:rPr>
            <w:rFonts w:ascii="Arial" w:hAnsi="Arial" w:cs="Arial"/>
            <w:noProof/>
            <w:webHidden/>
            <w:sz w:val="24"/>
            <w:szCs w:val="24"/>
          </w:rPr>
          <w:fldChar w:fldCharType="end"/>
        </w:r>
      </w:hyperlink>
    </w:p>
    <w:p w14:paraId="2E7E7D16" w14:textId="16DF4143" w:rsidR="00057397" w:rsidRPr="00057397" w:rsidRDefault="00057397">
      <w:pPr>
        <w:pStyle w:val="TOC2"/>
        <w:rPr>
          <w:rFonts w:ascii="Arial" w:eastAsiaTheme="minorEastAsia" w:hAnsi="Arial" w:cs="Arial"/>
          <w:noProof/>
          <w:kern w:val="2"/>
          <w:sz w:val="24"/>
          <w:szCs w:val="24"/>
          <w:lang w:eastAsia="en-AU"/>
          <w14:ligatures w14:val="standardContextual"/>
        </w:rPr>
      </w:pPr>
      <w:hyperlink w:anchor="_Toc159497692" w:history="1">
        <w:r w:rsidRPr="00057397">
          <w:rPr>
            <w:rStyle w:val="Hyperlink"/>
            <w:rFonts w:ascii="Arial" w:hAnsi="Arial" w:cs="Arial"/>
            <w:noProof/>
            <w:color w:val="auto"/>
            <w:sz w:val="24"/>
            <w:szCs w:val="24"/>
          </w:rPr>
          <w:t>4. Summary of Recommendations</w:t>
        </w:r>
        <w:r w:rsidRPr="00057397">
          <w:rPr>
            <w:rFonts w:ascii="Arial" w:hAnsi="Arial" w:cs="Arial"/>
            <w:noProof/>
            <w:webHidden/>
            <w:sz w:val="24"/>
            <w:szCs w:val="24"/>
          </w:rPr>
          <w:tab/>
        </w:r>
        <w:r w:rsidRPr="00057397">
          <w:rPr>
            <w:rFonts w:ascii="Arial" w:hAnsi="Arial" w:cs="Arial"/>
            <w:noProof/>
            <w:webHidden/>
            <w:sz w:val="24"/>
            <w:szCs w:val="24"/>
          </w:rPr>
          <w:fldChar w:fldCharType="begin"/>
        </w:r>
        <w:r w:rsidRPr="00057397">
          <w:rPr>
            <w:rFonts w:ascii="Arial" w:hAnsi="Arial" w:cs="Arial"/>
            <w:noProof/>
            <w:webHidden/>
            <w:sz w:val="24"/>
            <w:szCs w:val="24"/>
          </w:rPr>
          <w:instrText xml:space="preserve"> PAGEREF _Toc159497692 \h </w:instrText>
        </w:r>
        <w:r w:rsidRPr="00057397">
          <w:rPr>
            <w:rFonts w:ascii="Arial" w:hAnsi="Arial" w:cs="Arial"/>
            <w:noProof/>
            <w:webHidden/>
            <w:sz w:val="24"/>
            <w:szCs w:val="24"/>
          </w:rPr>
        </w:r>
        <w:r w:rsidRPr="00057397">
          <w:rPr>
            <w:rFonts w:ascii="Arial" w:hAnsi="Arial" w:cs="Arial"/>
            <w:noProof/>
            <w:webHidden/>
            <w:sz w:val="24"/>
            <w:szCs w:val="24"/>
          </w:rPr>
          <w:fldChar w:fldCharType="separate"/>
        </w:r>
        <w:r w:rsidR="007A1454">
          <w:rPr>
            <w:rFonts w:ascii="Arial" w:hAnsi="Arial" w:cs="Arial"/>
            <w:noProof/>
            <w:webHidden/>
            <w:sz w:val="24"/>
            <w:szCs w:val="24"/>
          </w:rPr>
          <w:t>10</w:t>
        </w:r>
        <w:r w:rsidRPr="00057397">
          <w:rPr>
            <w:rFonts w:ascii="Arial" w:hAnsi="Arial" w:cs="Arial"/>
            <w:noProof/>
            <w:webHidden/>
            <w:sz w:val="24"/>
            <w:szCs w:val="24"/>
          </w:rPr>
          <w:fldChar w:fldCharType="end"/>
        </w:r>
      </w:hyperlink>
    </w:p>
    <w:p w14:paraId="1ED91FC8" w14:textId="45916E9D" w:rsidR="00F921E3" w:rsidRDefault="007E3155" w:rsidP="007F53C3">
      <w:pPr>
        <w:tabs>
          <w:tab w:val="center" w:pos="4513"/>
        </w:tabs>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fldChar w:fldCharType="end"/>
      </w:r>
    </w:p>
    <w:p w14:paraId="777BFA3B" w14:textId="77777777" w:rsidR="00F921E3" w:rsidRPr="00F921E3" w:rsidRDefault="00F921E3" w:rsidP="00F921E3">
      <w:pPr>
        <w:rPr>
          <w:rFonts w:ascii="Arial" w:eastAsia="MS Mincho" w:hAnsi="Arial" w:cs="Arial"/>
          <w:sz w:val="24"/>
          <w:szCs w:val="16"/>
          <w:lang w:eastAsia="ja-JP"/>
        </w:rPr>
      </w:pPr>
    </w:p>
    <w:p w14:paraId="0E6EBDF6" w14:textId="5EED5EE9" w:rsidR="00F921E3" w:rsidRPr="00F921E3" w:rsidRDefault="00640285" w:rsidP="00640285">
      <w:pPr>
        <w:tabs>
          <w:tab w:val="left" w:pos="4988"/>
        </w:tabs>
        <w:rPr>
          <w:rFonts w:ascii="Arial" w:eastAsia="MS Mincho" w:hAnsi="Arial" w:cs="Arial"/>
          <w:sz w:val="24"/>
          <w:szCs w:val="16"/>
          <w:lang w:eastAsia="ja-JP"/>
        </w:rPr>
      </w:pPr>
      <w:r>
        <w:rPr>
          <w:rFonts w:ascii="Arial" w:eastAsia="MS Mincho" w:hAnsi="Arial" w:cs="Arial"/>
          <w:sz w:val="24"/>
          <w:szCs w:val="16"/>
          <w:lang w:eastAsia="ja-JP"/>
        </w:rPr>
        <w:tab/>
      </w:r>
    </w:p>
    <w:p w14:paraId="72C77118" w14:textId="0B9C8480" w:rsidR="00F921E3" w:rsidRDefault="009C3E9E" w:rsidP="009C3E9E">
      <w:pPr>
        <w:tabs>
          <w:tab w:val="left" w:pos="3180"/>
        </w:tabs>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b/>
      </w:r>
    </w:p>
    <w:p w14:paraId="0EFDAC40" w14:textId="34C5D63D" w:rsidR="00F921E3" w:rsidRDefault="00F921E3" w:rsidP="00F921E3">
      <w:pPr>
        <w:tabs>
          <w:tab w:val="left" w:pos="5055"/>
        </w:tabs>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b/>
      </w:r>
    </w:p>
    <w:p w14:paraId="0A8BD364" w14:textId="7680B8EB" w:rsidR="007E3155" w:rsidRPr="007E3155" w:rsidRDefault="007E3155" w:rsidP="007F53C3">
      <w:pPr>
        <w:tabs>
          <w:tab w:val="center" w:pos="4513"/>
        </w:tabs>
        <w:spacing w:before="120" w:after="0" w:line="360" w:lineRule="auto"/>
        <w:rPr>
          <w:rFonts w:ascii="Arial" w:eastAsia="MS Mincho" w:hAnsi="Arial" w:cs="Arial"/>
          <w:sz w:val="24"/>
          <w:szCs w:val="16"/>
          <w:lang w:eastAsia="ja-JP"/>
        </w:rPr>
      </w:pPr>
      <w:r w:rsidRPr="00F921E3">
        <w:rPr>
          <w:rFonts w:ascii="Arial" w:eastAsia="MS Mincho" w:hAnsi="Arial" w:cs="Arial"/>
          <w:sz w:val="24"/>
          <w:szCs w:val="16"/>
          <w:lang w:eastAsia="ja-JP"/>
        </w:rPr>
        <w:br w:type="page"/>
      </w:r>
    </w:p>
    <w:p w14:paraId="31394C04" w14:textId="77777777" w:rsidR="007E3155" w:rsidRPr="007E3155" w:rsidRDefault="007E3155" w:rsidP="006F0A7D">
      <w:pPr>
        <w:pStyle w:val="Heading2"/>
      </w:pPr>
      <w:bookmarkStart w:id="30" w:name="_Toc159497685"/>
      <w:r w:rsidRPr="007E3155">
        <w:lastRenderedPageBreak/>
        <w:t>1. Introduction</w:t>
      </w:r>
      <w:bookmarkEnd w:id="16"/>
      <w:bookmarkEnd w:id="30"/>
    </w:p>
    <w:p w14:paraId="7E260121" w14:textId="77777777" w:rsidR="007E3155" w:rsidRPr="007E3155" w:rsidRDefault="007E3155" w:rsidP="006F0A7D">
      <w:pPr>
        <w:pStyle w:val="Heading3"/>
      </w:pPr>
      <w:bookmarkStart w:id="31" w:name="_Toc59048283"/>
      <w:bookmarkStart w:id="32" w:name="_Toc43900325"/>
      <w:bookmarkStart w:id="33" w:name="_Toc159497686"/>
      <w:r w:rsidRPr="007E3155">
        <w:t xml:space="preserve">1.1 About Blind </w:t>
      </w:r>
      <w:r w:rsidRPr="00AF04B0">
        <w:t>Citizens</w:t>
      </w:r>
      <w:r w:rsidRPr="007E3155">
        <w:t xml:space="preserve"> Australia</w:t>
      </w:r>
      <w:bookmarkEnd w:id="31"/>
      <w:bookmarkEnd w:id="33"/>
    </w:p>
    <w:p w14:paraId="13063A5D" w14:textId="77777777" w:rsidR="007E3155" w:rsidRPr="007E3155" w:rsidRDefault="007E3155" w:rsidP="007E3155">
      <w:pPr>
        <w:spacing w:before="120" w:after="0" w:line="360" w:lineRule="auto"/>
        <w:rPr>
          <w:rFonts w:ascii="Arial" w:eastAsia="MS Mincho" w:hAnsi="Arial" w:cs="Arial"/>
          <w:sz w:val="24"/>
          <w:szCs w:val="16"/>
          <w:lang w:eastAsia="ja-JP"/>
        </w:rPr>
      </w:pPr>
      <w:bookmarkStart w:id="34" w:name="_Toc59048284"/>
      <w:bookmarkEnd w:id="32"/>
      <w:r w:rsidRPr="007E3155">
        <w:rPr>
          <w:rFonts w:ascii="Arial" w:eastAsia="MS Mincho" w:hAnsi="Arial" w:cs="Arial"/>
          <w:sz w:val="24"/>
          <w:szCs w:val="16"/>
          <w:lang w:eastAsia="ja-JP"/>
        </w:rPr>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14:paraId="70F9C07F"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 </w:t>
      </w:r>
    </w:p>
    <w:p w14:paraId="385AC99D" w14:textId="77777777" w:rsidR="007E3155" w:rsidRPr="007E3155" w:rsidRDefault="007E3155" w:rsidP="00EA0236">
      <w:pPr>
        <w:pStyle w:val="Heading3"/>
      </w:pPr>
      <w:bookmarkStart w:id="35" w:name="_Toc159497687"/>
      <w:r w:rsidRPr="007E3155">
        <w:t>1.2 About people who are blind or vision impaired</w:t>
      </w:r>
      <w:bookmarkEnd w:id="34"/>
      <w:bookmarkEnd w:id="35"/>
    </w:p>
    <w:p w14:paraId="0DF56115" w14:textId="6C016D4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Pr>
          <w:rFonts w:ascii="Arial" w:eastAsia="MS Mincho" w:hAnsi="Arial" w:cs="Arial"/>
          <w:sz w:val="24"/>
          <w:szCs w:val="16"/>
          <w:lang w:eastAsia="ja-JP"/>
        </w:rPr>
        <w:t xml:space="preserve"> per cent</w:t>
      </w:r>
      <w:r w:rsidRPr="007E3155">
        <w:rPr>
          <w:rFonts w:ascii="Arial" w:eastAsia="MS Mincho" w:hAnsi="Arial" w:cs="Arial"/>
          <w:sz w:val="24"/>
          <w:szCs w:val="16"/>
          <w:lang w:eastAsia="ja-JP"/>
        </w:rPr>
        <w:t xml:space="preserve"> of vision loss in Australia is caused by conditions that become more common as people age</w:t>
      </w:r>
      <w:bookmarkStart w:id="36" w:name="_Ref17711410"/>
      <w:r>
        <w:rPr>
          <w:rFonts w:ascii="Arial" w:eastAsia="MS Mincho" w:hAnsi="Arial" w:cs="Arial"/>
          <w:sz w:val="24"/>
          <w:szCs w:val="16"/>
          <w:lang w:eastAsia="ja-JP"/>
        </w:rPr>
        <w:t>.</w:t>
      </w:r>
      <w:r w:rsidRPr="007E3155">
        <w:rPr>
          <w:rFonts w:ascii="Arial" w:eastAsia="MS Mincho" w:hAnsi="Arial" w:cs="Arial"/>
          <w:sz w:val="24"/>
          <w:szCs w:val="16"/>
          <w:vertAlign w:val="superscript"/>
          <w:lang w:eastAsia="ja-JP"/>
        </w:rPr>
        <w:endnoteReference w:id="2"/>
      </w:r>
      <w:bookmarkEnd w:id="36"/>
    </w:p>
    <w:p w14:paraId="483D70BF" w14:textId="07C70FB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 including those who are blind or vision impaired. </w:t>
      </w:r>
    </w:p>
    <w:p w14:paraId="781B2BFF" w14:textId="7D7138A9" w:rsidR="007E3155" w:rsidRPr="007E3155" w:rsidRDefault="007E3155" w:rsidP="00EA0236">
      <w:pPr>
        <w:pStyle w:val="Heading2"/>
      </w:pPr>
      <w:bookmarkStart w:id="37" w:name="_Toc59048286"/>
      <w:bookmarkStart w:id="38" w:name="_Toc159497688"/>
      <w:r w:rsidRPr="007E3155">
        <w:lastRenderedPageBreak/>
        <w:t xml:space="preserve">2. Submission </w:t>
      </w:r>
      <w:r w:rsidR="00700878">
        <w:t>C</w:t>
      </w:r>
      <w:r w:rsidRPr="007E3155">
        <w:t>ontext</w:t>
      </w:r>
      <w:bookmarkEnd w:id="37"/>
      <w:bookmarkEnd w:id="38"/>
    </w:p>
    <w:p w14:paraId="559A0F12" w14:textId="18EF47D0" w:rsidR="00B80457" w:rsidRDefault="00B80457" w:rsidP="00162366">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BCA welcomes the opportunity to make a submission to the </w:t>
      </w:r>
      <w:bookmarkStart w:id="39" w:name="_Hlk159415865"/>
      <w:r w:rsidR="00DA7588" w:rsidRPr="00DA7588">
        <w:rPr>
          <w:rFonts w:ascii="Arial" w:hAnsi="Arial" w:cs="Arial"/>
          <w:kern w:val="2"/>
          <w:sz w:val="24"/>
          <w:szCs w:val="24"/>
          <w14:ligatures w14:val="standardContextual"/>
        </w:rPr>
        <w:t>Joint Standing Committee on the National Disability Insurance Scheme</w:t>
      </w:r>
      <w:r w:rsidR="00304653">
        <w:rPr>
          <w:rFonts w:ascii="Arial" w:hAnsi="Arial" w:cs="Arial"/>
          <w:kern w:val="2"/>
          <w:sz w:val="24"/>
          <w:szCs w:val="24"/>
          <w14:ligatures w14:val="standardContextual"/>
        </w:rPr>
        <w:t xml:space="preserve"> (NDIS) regarding </w:t>
      </w:r>
      <w:r w:rsidR="0037554F" w:rsidRPr="0037554F">
        <w:rPr>
          <w:rFonts w:ascii="Arial" w:hAnsi="Arial" w:cs="Arial"/>
          <w:kern w:val="2"/>
          <w:sz w:val="24"/>
          <w:szCs w:val="24"/>
          <w14:ligatures w14:val="standardContextual"/>
        </w:rPr>
        <w:t>participant experience in rural, regional and remote Australia</w:t>
      </w:r>
      <w:r w:rsidR="0037554F">
        <w:rPr>
          <w:rFonts w:ascii="Arial" w:hAnsi="Arial" w:cs="Arial"/>
          <w:kern w:val="2"/>
          <w:sz w:val="24"/>
          <w:szCs w:val="24"/>
          <w14:ligatures w14:val="standardContextual"/>
        </w:rPr>
        <w:t>.</w:t>
      </w:r>
      <w:bookmarkEnd w:id="39"/>
    </w:p>
    <w:p w14:paraId="0932BD5D" w14:textId="36B1947B" w:rsidR="00162366" w:rsidRDefault="00162366" w:rsidP="00162366">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Since its </w:t>
      </w:r>
      <w:r w:rsidR="00963049">
        <w:rPr>
          <w:rFonts w:ascii="Arial" w:hAnsi="Arial" w:cs="Arial"/>
          <w:kern w:val="2"/>
          <w:sz w:val="24"/>
          <w:szCs w:val="24"/>
          <w14:ligatures w14:val="standardContextual"/>
        </w:rPr>
        <w:t xml:space="preserve">initial rollout in </w:t>
      </w:r>
      <w:r>
        <w:rPr>
          <w:rFonts w:ascii="Arial" w:hAnsi="Arial" w:cs="Arial"/>
          <w:kern w:val="2"/>
          <w:sz w:val="24"/>
          <w:szCs w:val="24"/>
          <w14:ligatures w14:val="standardContextual"/>
        </w:rPr>
        <w:t xml:space="preserve">2013, the NDIS </w:t>
      </w:r>
      <w:r w:rsidR="00963049">
        <w:rPr>
          <w:rFonts w:ascii="Arial" w:hAnsi="Arial" w:cs="Arial"/>
          <w:kern w:val="2"/>
          <w:sz w:val="24"/>
          <w:szCs w:val="24"/>
          <w14:ligatures w14:val="standardContextual"/>
        </w:rPr>
        <w:t xml:space="preserve">has provided </w:t>
      </w:r>
      <w:r>
        <w:rPr>
          <w:rFonts w:ascii="Arial" w:hAnsi="Arial" w:cs="Arial"/>
          <w:kern w:val="2"/>
          <w:sz w:val="24"/>
          <w:szCs w:val="24"/>
          <w14:ligatures w14:val="standardContextual"/>
        </w:rPr>
        <w:t xml:space="preserve">life-changing supports for </w:t>
      </w:r>
      <w:r w:rsidR="004B24E5">
        <w:rPr>
          <w:rFonts w:ascii="Arial" w:hAnsi="Arial" w:cs="Arial"/>
          <w:kern w:val="2"/>
          <w:sz w:val="24"/>
          <w:szCs w:val="24"/>
          <w14:ligatures w14:val="standardContextual"/>
        </w:rPr>
        <w:t xml:space="preserve">hundreds of thousands of </w:t>
      </w:r>
      <w:r>
        <w:rPr>
          <w:rFonts w:ascii="Arial" w:hAnsi="Arial" w:cs="Arial"/>
          <w:kern w:val="2"/>
          <w:sz w:val="24"/>
          <w:szCs w:val="24"/>
          <w14:ligatures w14:val="standardContextual"/>
        </w:rPr>
        <w:t>people with disability</w:t>
      </w:r>
      <w:r w:rsidR="00802496">
        <w:rPr>
          <w:rFonts w:ascii="Arial" w:hAnsi="Arial" w:cs="Arial"/>
          <w:kern w:val="2"/>
          <w:sz w:val="24"/>
          <w:szCs w:val="24"/>
          <w14:ligatures w14:val="standardContextual"/>
        </w:rPr>
        <w:t xml:space="preserve"> aged 65 or younger at the time of </w:t>
      </w:r>
      <w:r w:rsidR="004B24E5">
        <w:rPr>
          <w:rFonts w:ascii="Arial" w:hAnsi="Arial" w:cs="Arial"/>
          <w:kern w:val="2"/>
          <w:sz w:val="24"/>
          <w:szCs w:val="24"/>
          <w14:ligatures w14:val="standardContextual"/>
        </w:rPr>
        <w:t>initial participation.</w:t>
      </w:r>
      <w:r>
        <w:rPr>
          <w:rFonts w:ascii="Arial" w:hAnsi="Arial" w:cs="Arial"/>
          <w:kern w:val="2"/>
          <w:sz w:val="24"/>
          <w:szCs w:val="24"/>
          <w14:ligatures w14:val="standardContextual"/>
        </w:rPr>
        <w:t xml:space="preserve"> </w:t>
      </w:r>
    </w:p>
    <w:p w14:paraId="2DD2DA3B" w14:textId="492F13A5" w:rsidR="006022AB" w:rsidRDefault="00267FBE"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Following a year-long inquiry, the </w:t>
      </w:r>
      <w:r w:rsidR="002B1EE0">
        <w:rPr>
          <w:rFonts w:ascii="Arial" w:eastAsia="MS Mincho" w:hAnsi="Arial" w:cs="Arial"/>
          <w:sz w:val="24"/>
          <w:szCs w:val="24"/>
          <w:lang w:eastAsia="ja-JP"/>
        </w:rPr>
        <w:t xml:space="preserve">Independent Review </w:t>
      </w:r>
      <w:r w:rsidR="004D42F0">
        <w:rPr>
          <w:rFonts w:ascii="Arial" w:eastAsia="MS Mincho" w:hAnsi="Arial" w:cs="Arial"/>
          <w:sz w:val="24"/>
          <w:szCs w:val="24"/>
          <w:lang w:eastAsia="ja-JP"/>
        </w:rPr>
        <w:t xml:space="preserve">into the </w:t>
      </w:r>
      <w:r w:rsidR="006261D2">
        <w:rPr>
          <w:rFonts w:ascii="Arial" w:eastAsia="MS Mincho" w:hAnsi="Arial" w:cs="Arial"/>
          <w:sz w:val="24"/>
          <w:szCs w:val="24"/>
          <w:lang w:eastAsia="ja-JP"/>
        </w:rPr>
        <w:t>NDIS</w:t>
      </w:r>
      <w:r w:rsidR="001B051B">
        <w:rPr>
          <w:rFonts w:ascii="Arial" w:eastAsia="MS Mincho" w:hAnsi="Arial" w:cs="Arial"/>
          <w:sz w:val="24"/>
          <w:szCs w:val="24"/>
          <w:lang w:eastAsia="ja-JP"/>
        </w:rPr>
        <w:t xml:space="preserve"> (also known as the NDIS Review)</w:t>
      </w:r>
      <w:r w:rsidR="006261D2">
        <w:rPr>
          <w:rFonts w:ascii="Arial" w:eastAsia="MS Mincho" w:hAnsi="Arial" w:cs="Arial"/>
          <w:sz w:val="24"/>
          <w:szCs w:val="24"/>
          <w:lang w:eastAsia="ja-JP"/>
        </w:rPr>
        <w:t xml:space="preserve"> </w:t>
      </w:r>
      <w:r w:rsidR="008B3817">
        <w:rPr>
          <w:rFonts w:ascii="Arial" w:eastAsia="MS Mincho" w:hAnsi="Arial" w:cs="Arial"/>
          <w:sz w:val="24"/>
          <w:szCs w:val="24"/>
          <w:lang w:eastAsia="ja-JP"/>
        </w:rPr>
        <w:t xml:space="preserve">published </w:t>
      </w:r>
      <w:r w:rsidR="004D42F0">
        <w:rPr>
          <w:rFonts w:ascii="Arial" w:eastAsia="MS Mincho" w:hAnsi="Arial" w:cs="Arial"/>
          <w:sz w:val="24"/>
          <w:szCs w:val="24"/>
          <w:lang w:eastAsia="ja-JP"/>
        </w:rPr>
        <w:t xml:space="preserve">its </w:t>
      </w:r>
      <w:r w:rsidR="00984BFD">
        <w:rPr>
          <w:rFonts w:ascii="Arial" w:eastAsia="MS Mincho" w:hAnsi="Arial" w:cs="Arial"/>
          <w:sz w:val="24"/>
          <w:szCs w:val="24"/>
          <w:lang w:eastAsia="ja-JP"/>
        </w:rPr>
        <w:t xml:space="preserve">Final Report </w:t>
      </w:r>
      <w:r w:rsidR="004D42F0">
        <w:rPr>
          <w:rFonts w:ascii="Arial" w:eastAsia="MS Mincho" w:hAnsi="Arial" w:cs="Arial"/>
          <w:sz w:val="24"/>
          <w:szCs w:val="24"/>
          <w:lang w:eastAsia="ja-JP"/>
        </w:rPr>
        <w:t xml:space="preserve">in </w:t>
      </w:r>
      <w:r w:rsidR="008B3817">
        <w:rPr>
          <w:rFonts w:ascii="Arial" w:eastAsia="MS Mincho" w:hAnsi="Arial" w:cs="Arial"/>
          <w:sz w:val="24"/>
          <w:szCs w:val="24"/>
          <w:lang w:eastAsia="ja-JP"/>
        </w:rPr>
        <w:t xml:space="preserve">December 2023. </w:t>
      </w:r>
      <w:r w:rsidR="00C364F5">
        <w:rPr>
          <w:rFonts w:ascii="Arial" w:eastAsia="MS Mincho" w:hAnsi="Arial" w:cs="Arial"/>
          <w:sz w:val="24"/>
          <w:szCs w:val="24"/>
          <w:lang w:eastAsia="ja-JP"/>
        </w:rPr>
        <w:t xml:space="preserve">The 338-page report </w:t>
      </w:r>
      <w:r w:rsidR="008F7AFC">
        <w:rPr>
          <w:rFonts w:ascii="Arial" w:eastAsia="MS Mincho" w:hAnsi="Arial" w:cs="Arial"/>
          <w:sz w:val="24"/>
          <w:szCs w:val="24"/>
          <w:lang w:eastAsia="ja-JP"/>
        </w:rPr>
        <w:t>made 26 recommendations</w:t>
      </w:r>
      <w:r w:rsidR="00D31253">
        <w:rPr>
          <w:rFonts w:ascii="Arial" w:eastAsia="MS Mincho" w:hAnsi="Arial" w:cs="Arial"/>
          <w:sz w:val="24"/>
          <w:szCs w:val="24"/>
          <w:lang w:eastAsia="ja-JP"/>
        </w:rPr>
        <w:t xml:space="preserve"> to change the system </w:t>
      </w:r>
      <w:r w:rsidR="00024B18">
        <w:rPr>
          <w:rFonts w:ascii="Arial" w:eastAsia="MS Mincho" w:hAnsi="Arial" w:cs="Arial"/>
          <w:sz w:val="24"/>
          <w:szCs w:val="24"/>
          <w:lang w:eastAsia="ja-JP"/>
        </w:rPr>
        <w:t>that supports people with disability in Australia.</w:t>
      </w:r>
      <w:r w:rsidR="00DF3A07">
        <w:rPr>
          <w:rStyle w:val="EndnoteReference"/>
          <w:rFonts w:ascii="Arial" w:eastAsia="MS Mincho" w:hAnsi="Arial" w:cs="Arial"/>
          <w:sz w:val="24"/>
          <w:szCs w:val="24"/>
          <w:lang w:eastAsia="ja-JP"/>
        </w:rPr>
        <w:endnoteReference w:id="3"/>
      </w:r>
    </w:p>
    <w:p w14:paraId="423FAE0D" w14:textId="140A4F55" w:rsidR="00481AFC" w:rsidRDefault="007D2926" w:rsidP="00743039">
      <w:pPr>
        <w:spacing w:before="120" w:after="0" w:line="360" w:lineRule="auto"/>
        <w:rPr>
          <w:rFonts w:ascii="Arial" w:eastAsia="MS Mincho" w:hAnsi="Arial" w:cs="Arial"/>
          <w:sz w:val="24"/>
          <w:szCs w:val="24"/>
          <w:lang w:eastAsia="ja-JP"/>
        </w:rPr>
      </w:pPr>
      <w:bookmarkStart w:id="40" w:name="_Hlk159261138"/>
      <w:r>
        <w:rPr>
          <w:rFonts w:ascii="Arial" w:eastAsia="MS Mincho" w:hAnsi="Arial" w:cs="Arial"/>
          <w:sz w:val="24"/>
          <w:szCs w:val="24"/>
          <w:lang w:eastAsia="ja-JP"/>
        </w:rPr>
        <w:t xml:space="preserve">The report found that 93 per cent of all government spending on disability </w:t>
      </w:r>
      <w:r w:rsidR="00676D3D">
        <w:rPr>
          <w:rFonts w:ascii="Arial" w:eastAsia="MS Mincho" w:hAnsi="Arial" w:cs="Arial"/>
          <w:sz w:val="24"/>
          <w:szCs w:val="24"/>
          <w:lang w:eastAsia="ja-JP"/>
        </w:rPr>
        <w:t>in Australia is on the NDIS</w:t>
      </w:r>
      <w:r w:rsidR="00BB5FD7">
        <w:rPr>
          <w:rFonts w:ascii="Arial" w:eastAsia="MS Mincho" w:hAnsi="Arial" w:cs="Arial"/>
          <w:sz w:val="24"/>
          <w:szCs w:val="24"/>
          <w:lang w:eastAsia="ja-JP"/>
        </w:rPr>
        <w:t>.</w:t>
      </w:r>
      <w:r w:rsidR="007623FF" w:rsidRPr="007623FF">
        <w:rPr>
          <w:rFonts w:ascii="Arial" w:eastAsia="MS Mincho" w:hAnsi="Arial" w:cs="Arial"/>
          <w:sz w:val="24"/>
          <w:szCs w:val="24"/>
          <w:lang w:eastAsia="ja-JP"/>
        </w:rPr>
        <w:t xml:space="preserve"> </w:t>
      </w:r>
      <w:r w:rsidR="007623FF">
        <w:rPr>
          <w:rFonts w:ascii="Arial" w:eastAsia="MS Mincho" w:hAnsi="Arial" w:cs="Arial"/>
          <w:sz w:val="24"/>
          <w:szCs w:val="24"/>
          <w:lang w:eastAsia="ja-JP"/>
        </w:rPr>
        <w:t>This has turned the NDIS into a proverbial ‘oasis in the desert’ and threatens</w:t>
      </w:r>
      <w:r w:rsidR="00A639FD">
        <w:rPr>
          <w:rFonts w:ascii="Arial" w:eastAsia="MS Mincho" w:hAnsi="Arial" w:cs="Arial"/>
          <w:sz w:val="24"/>
          <w:szCs w:val="24"/>
          <w:lang w:eastAsia="ja-JP"/>
        </w:rPr>
        <w:t xml:space="preserve"> the Scheme’s </w:t>
      </w:r>
      <w:r w:rsidR="007623FF">
        <w:rPr>
          <w:rFonts w:ascii="Arial" w:eastAsia="MS Mincho" w:hAnsi="Arial" w:cs="Arial"/>
          <w:sz w:val="24"/>
          <w:szCs w:val="24"/>
          <w:lang w:eastAsia="ja-JP"/>
        </w:rPr>
        <w:t>long-term viability.</w:t>
      </w:r>
      <w:r w:rsidR="00161125">
        <w:rPr>
          <w:rStyle w:val="EndnoteReference"/>
          <w:rFonts w:ascii="Arial" w:eastAsia="MS Mincho" w:hAnsi="Arial" w:cs="Arial"/>
          <w:sz w:val="24"/>
          <w:szCs w:val="24"/>
          <w:lang w:eastAsia="ja-JP"/>
        </w:rPr>
        <w:endnoteReference w:id="4"/>
      </w:r>
      <w:r w:rsidR="00BB5FD7">
        <w:rPr>
          <w:rFonts w:ascii="Arial" w:eastAsia="MS Mincho" w:hAnsi="Arial" w:cs="Arial"/>
          <w:sz w:val="24"/>
          <w:szCs w:val="24"/>
          <w:lang w:eastAsia="ja-JP"/>
        </w:rPr>
        <w:t xml:space="preserve"> </w:t>
      </w:r>
    </w:p>
    <w:p w14:paraId="229A0FC5" w14:textId="78D16C72" w:rsidR="00267FBE" w:rsidRDefault="00A10FF7"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w:t>
      </w:r>
      <w:r w:rsidR="00E37248">
        <w:rPr>
          <w:rFonts w:ascii="Arial" w:eastAsia="MS Mincho" w:hAnsi="Arial" w:cs="Arial"/>
          <w:sz w:val="24"/>
          <w:szCs w:val="24"/>
          <w:lang w:eastAsia="ja-JP"/>
        </w:rPr>
        <w:t xml:space="preserve">o rectify this situation, the </w:t>
      </w:r>
      <w:r w:rsidR="00E200FC">
        <w:rPr>
          <w:rFonts w:ascii="Arial" w:eastAsia="MS Mincho" w:hAnsi="Arial" w:cs="Arial"/>
          <w:sz w:val="24"/>
          <w:szCs w:val="24"/>
          <w:lang w:eastAsia="ja-JP"/>
        </w:rPr>
        <w:t xml:space="preserve">report </w:t>
      </w:r>
      <w:r w:rsidR="009A21B6">
        <w:rPr>
          <w:rFonts w:ascii="Arial" w:eastAsia="MS Mincho" w:hAnsi="Arial" w:cs="Arial"/>
          <w:sz w:val="24"/>
          <w:szCs w:val="24"/>
          <w:lang w:eastAsia="ja-JP"/>
        </w:rPr>
        <w:t>outline</w:t>
      </w:r>
      <w:r w:rsidR="00E37248">
        <w:rPr>
          <w:rFonts w:ascii="Arial" w:eastAsia="MS Mincho" w:hAnsi="Arial" w:cs="Arial"/>
          <w:sz w:val="24"/>
          <w:szCs w:val="24"/>
          <w:lang w:eastAsia="ja-JP"/>
        </w:rPr>
        <w:t>d</w:t>
      </w:r>
      <w:r w:rsidR="009A21B6">
        <w:rPr>
          <w:rFonts w:ascii="Arial" w:eastAsia="MS Mincho" w:hAnsi="Arial" w:cs="Arial"/>
          <w:sz w:val="24"/>
          <w:szCs w:val="24"/>
          <w:lang w:eastAsia="ja-JP"/>
        </w:rPr>
        <w:t xml:space="preserve"> the need for a new </w:t>
      </w:r>
      <w:r w:rsidR="006022AB">
        <w:rPr>
          <w:rFonts w:ascii="Arial" w:eastAsia="MS Mincho" w:hAnsi="Arial" w:cs="Arial"/>
          <w:sz w:val="24"/>
          <w:szCs w:val="24"/>
          <w:lang w:eastAsia="ja-JP"/>
        </w:rPr>
        <w:t xml:space="preserve">unified </w:t>
      </w:r>
      <w:r w:rsidR="00024B18">
        <w:rPr>
          <w:rFonts w:ascii="Arial" w:eastAsia="MS Mincho" w:hAnsi="Arial" w:cs="Arial"/>
          <w:sz w:val="24"/>
          <w:szCs w:val="24"/>
          <w:lang w:eastAsia="ja-JP"/>
        </w:rPr>
        <w:t>ecosystem of disability supports</w:t>
      </w:r>
      <w:r w:rsidR="009B256E">
        <w:rPr>
          <w:rFonts w:ascii="Arial" w:eastAsia="MS Mincho" w:hAnsi="Arial" w:cs="Arial"/>
          <w:sz w:val="24"/>
          <w:szCs w:val="24"/>
          <w:lang w:eastAsia="ja-JP"/>
        </w:rPr>
        <w:t>.</w:t>
      </w:r>
      <w:r w:rsidR="009A21B6">
        <w:rPr>
          <w:rFonts w:ascii="Arial" w:eastAsia="MS Mincho" w:hAnsi="Arial" w:cs="Arial"/>
          <w:sz w:val="24"/>
          <w:szCs w:val="24"/>
          <w:lang w:eastAsia="ja-JP"/>
        </w:rPr>
        <w:t xml:space="preserve"> </w:t>
      </w:r>
      <w:r w:rsidR="008D714F">
        <w:rPr>
          <w:rFonts w:ascii="Arial" w:eastAsia="MS Mincho" w:hAnsi="Arial" w:cs="Arial"/>
          <w:sz w:val="24"/>
          <w:szCs w:val="24"/>
          <w:lang w:eastAsia="ja-JP"/>
        </w:rPr>
        <w:t>The need for additional supports is felt</w:t>
      </w:r>
      <w:r w:rsidR="009B256E">
        <w:rPr>
          <w:rFonts w:ascii="Arial" w:eastAsia="MS Mincho" w:hAnsi="Arial" w:cs="Arial"/>
          <w:sz w:val="24"/>
          <w:szCs w:val="24"/>
          <w:lang w:eastAsia="ja-JP"/>
        </w:rPr>
        <w:t xml:space="preserve"> very </w:t>
      </w:r>
      <w:r w:rsidR="00093544">
        <w:rPr>
          <w:rFonts w:ascii="Arial" w:eastAsia="MS Mincho" w:hAnsi="Arial" w:cs="Arial"/>
          <w:sz w:val="24"/>
          <w:szCs w:val="24"/>
          <w:lang w:eastAsia="ja-JP"/>
        </w:rPr>
        <w:t xml:space="preserve">keenly </w:t>
      </w:r>
      <w:r w:rsidR="009B256E">
        <w:rPr>
          <w:rFonts w:ascii="Arial" w:eastAsia="MS Mincho" w:hAnsi="Arial" w:cs="Arial"/>
          <w:sz w:val="24"/>
          <w:szCs w:val="24"/>
          <w:lang w:eastAsia="ja-JP"/>
        </w:rPr>
        <w:t xml:space="preserve">by people with disability in rural, regional and remote </w:t>
      </w:r>
      <w:r w:rsidR="00846AF0">
        <w:rPr>
          <w:rFonts w:ascii="Arial" w:eastAsia="MS Mincho" w:hAnsi="Arial" w:cs="Arial"/>
          <w:sz w:val="24"/>
          <w:szCs w:val="24"/>
          <w:lang w:eastAsia="ja-JP"/>
        </w:rPr>
        <w:t>A</w:t>
      </w:r>
      <w:r w:rsidR="009B256E">
        <w:rPr>
          <w:rFonts w:ascii="Arial" w:eastAsia="MS Mincho" w:hAnsi="Arial" w:cs="Arial"/>
          <w:sz w:val="24"/>
          <w:szCs w:val="24"/>
          <w:lang w:eastAsia="ja-JP"/>
        </w:rPr>
        <w:t>ustralia.</w:t>
      </w:r>
    </w:p>
    <w:bookmarkEnd w:id="40"/>
    <w:p w14:paraId="2C07C00E" w14:textId="48332160" w:rsidR="00852A3E" w:rsidRPr="00852A3E" w:rsidRDefault="00852A3E" w:rsidP="00852A3E">
      <w:pPr>
        <w:spacing w:before="120" w:after="0" w:line="360" w:lineRule="auto"/>
        <w:rPr>
          <w:rFonts w:ascii="Arial" w:eastAsia="MS Mincho" w:hAnsi="Arial" w:cs="Arial"/>
          <w:sz w:val="24"/>
          <w:szCs w:val="24"/>
          <w:lang w:eastAsia="ja-JP"/>
        </w:rPr>
      </w:pPr>
      <w:r w:rsidRPr="00852A3E">
        <w:rPr>
          <w:rFonts w:ascii="Arial" w:eastAsia="MS Mincho" w:hAnsi="Arial" w:cs="Arial"/>
          <w:sz w:val="24"/>
          <w:szCs w:val="24"/>
          <w:lang w:eastAsia="ja-JP"/>
        </w:rPr>
        <w:t>BCA’s submission is based on the following policy frameworks</w:t>
      </w:r>
      <w:r w:rsidR="00D36C92">
        <w:rPr>
          <w:rFonts w:ascii="Arial" w:eastAsia="MS Mincho" w:hAnsi="Arial" w:cs="Arial"/>
          <w:sz w:val="24"/>
          <w:szCs w:val="24"/>
          <w:lang w:eastAsia="ja-JP"/>
        </w:rPr>
        <w:t>:</w:t>
      </w:r>
    </w:p>
    <w:p w14:paraId="5502C1CA" w14:textId="67F336D5" w:rsidR="00267794" w:rsidRDefault="00053765" w:rsidP="00852A3E">
      <w:pPr>
        <w:numPr>
          <w:ilvl w:val="0"/>
          <w:numId w:val="4"/>
        </w:numPr>
        <w:spacing w:before="120" w:after="0" w:line="360" w:lineRule="auto"/>
        <w:contextualSpacing/>
        <w:rPr>
          <w:rFonts w:ascii="Arial" w:eastAsia="MS Mincho" w:hAnsi="Arial" w:cs="Arial"/>
          <w:sz w:val="24"/>
          <w:szCs w:val="24"/>
          <w:lang w:eastAsia="ja-JP"/>
        </w:rPr>
      </w:pPr>
      <w:bookmarkStart w:id="41" w:name="_Hlk159262124"/>
      <w:bookmarkStart w:id="42" w:name="_Hlk153891162"/>
      <w:bookmarkStart w:id="43" w:name="_Hlk158719066"/>
      <w:r>
        <w:rPr>
          <w:rFonts w:ascii="Arial" w:eastAsia="MS Mincho" w:hAnsi="Arial" w:cs="Arial"/>
          <w:sz w:val="24"/>
          <w:szCs w:val="24"/>
          <w:lang w:eastAsia="ja-JP"/>
        </w:rPr>
        <w:t xml:space="preserve">Independent Review into the National Disability Insurance Scheme (NDIS) – Final Report. </w:t>
      </w:r>
    </w:p>
    <w:bookmarkEnd w:id="41"/>
    <w:p w14:paraId="0B69DE11" w14:textId="1DBF7546" w:rsidR="00C64D91" w:rsidRPr="00852A3E" w:rsidRDefault="00AD7D0C" w:rsidP="00852A3E">
      <w:pPr>
        <w:numPr>
          <w:ilvl w:val="0"/>
          <w:numId w:val="4"/>
        </w:numPr>
        <w:spacing w:before="120" w:after="0" w:line="360" w:lineRule="auto"/>
        <w:contextualSpacing/>
        <w:rPr>
          <w:rFonts w:ascii="Arial" w:eastAsia="MS Mincho" w:hAnsi="Arial" w:cs="Arial"/>
          <w:sz w:val="24"/>
          <w:szCs w:val="24"/>
          <w:lang w:eastAsia="ja-JP"/>
        </w:rPr>
      </w:pPr>
      <w:r>
        <w:rPr>
          <w:rFonts w:ascii="Arial" w:eastAsia="MS Mincho" w:hAnsi="Arial" w:cs="Arial"/>
          <w:sz w:val="24"/>
          <w:szCs w:val="24"/>
          <w:lang w:eastAsia="ja-JP"/>
        </w:rPr>
        <w:t>Royal Commission into Violence, Abuse, Neglect and Exploitation of People with Disability</w:t>
      </w:r>
      <w:bookmarkEnd w:id="42"/>
      <w:r>
        <w:rPr>
          <w:rFonts w:ascii="Arial" w:eastAsia="MS Mincho" w:hAnsi="Arial" w:cs="Arial"/>
          <w:sz w:val="24"/>
          <w:szCs w:val="24"/>
          <w:lang w:eastAsia="ja-JP"/>
        </w:rPr>
        <w:t xml:space="preserve"> </w:t>
      </w:r>
      <w:bookmarkEnd w:id="43"/>
      <w:r>
        <w:rPr>
          <w:rFonts w:ascii="Arial" w:eastAsia="MS Mincho" w:hAnsi="Arial" w:cs="Arial"/>
          <w:sz w:val="24"/>
          <w:szCs w:val="24"/>
          <w:lang w:eastAsia="ja-JP"/>
        </w:rPr>
        <w:t xml:space="preserve">– Final Report. </w:t>
      </w:r>
    </w:p>
    <w:p w14:paraId="2B491611" w14:textId="77777777" w:rsidR="00852A3E" w:rsidRPr="00852A3E" w:rsidRDefault="00852A3E" w:rsidP="00852A3E">
      <w:pPr>
        <w:numPr>
          <w:ilvl w:val="0"/>
          <w:numId w:val="4"/>
        </w:numPr>
        <w:spacing w:before="120" w:after="0" w:line="360" w:lineRule="auto"/>
        <w:contextualSpacing/>
        <w:rPr>
          <w:rFonts w:ascii="Arial" w:eastAsia="MS Mincho" w:hAnsi="Arial" w:cs="Arial"/>
          <w:sz w:val="24"/>
          <w:szCs w:val="24"/>
          <w:lang w:eastAsia="ja-JP"/>
        </w:rPr>
      </w:pPr>
      <w:r w:rsidRPr="00852A3E">
        <w:rPr>
          <w:rFonts w:ascii="Arial" w:eastAsia="MS Mincho" w:hAnsi="Arial" w:cs="Arial"/>
          <w:sz w:val="24"/>
          <w:szCs w:val="24"/>
          <w:lang w:eastAsia="ja-JP"/>
        </w:rPr>
        <w:t>Australia’s Disability Strategy 2021–2031.</w:t>
      </w:r>
    </w:p>
    <w:p w14:paraId="0F78F808" w14:textId="05EDAC00" w:rsidR="00852A3E" w:rsidRDefault="00852A3E" w:rsidP="00852A3E">
      <w:pPr>
        <w:numPr>
          <w:ilvl w:val="0"/>
          <w:numId w:val="4"/>
        </w:numPr>
        <w:spacing w:before="120" w:after="0" w:line="360" w:lineRule="auto"/>
        <w:contextualSpacing/>
        <w:rPr>
          <w:rFonts w:ascii="Arial" w:eastAsia="MS Mincho" w:hAnsi="Arial" w:cs="Arial"/>
          <w:sz w:val="24"/>
          <w:szCs w:val="24"/>
          <w:lang w:eastAsia="ja-JP"/>
        </w:rPr>
      </w:pPr>
      <w:r w:rsidRPr="00852A3E">
        <w:rPr>
          <w:rFonts w:ascii="Arial" w:eastAsia="MS Mincho" w:hAnsi="Arial" w:cs="Arial"/>
          <w:sz w:val="24"/>
          <w:szCs w:val="24"/>
          <w:lang w:eastAsia="ja-JP"/>
        </w:rPr>
        <w:t>United Nations Convention on the Rights of Persons with Disabilities (UNCRPD)</w:t>
      </w:r>
      <w:r w:rsidR="00B702E6">
        <w:rPr>
          <w:rFonts w:ascii="Arial" w:eastAsia="MS Mincho" w:hAnsi="Arial" w:cs="Arial"/>
          <w:sz w:val="24"/>
          <w:szCs w:val="24"/>
          <w:lang w:eastAsia="ja-JP"/>
        </w:rPr>
        <w:t>.</w:t>
      </w:r>
    </w:p>
    <w:p w14:paraId="224AA6A0" w14:textId="7D16E04E" w:rsidR="00CC3456" w:rsidRPr="004754A9" w:rsidRDefault="002D7D62" w:rsidP="00CC3456">
      <w:pPr>
        <w:spacing w:before="120" w:after="0" w:line="360" w:lineRule="auto"/>
        <w:contextualSpacing/>
        <w:rPr>
          <w:rFonts w:ascii="Arial" w:eastAsia="MS Mincho" w:hAnsi="Arial" w:cs="Arial"/>
          <w:sz w:val="24"/>
          <w:szCs w:val="24"/>
          <w:lang w:eastAsia="ja-JP"/>
        </w:rPr>
      </w:pPr>
      <w:r>
        <w:rPr>
          <w:rFonts w:ascii="Arial" w:eastAsia="MS Mincho" w:hAnsi="Arial" w:cs="Arial"/>
          <w:sz w:val="24"/>
          <w:szCs w:val="24"/>
          <w:lang w:eastAsia="ja-JP"/>
        </w:rPr>
        <w:t xml:space="preserve">In </w:t>
      </w:r>
      <w:r w:rsidR="00391D4B">
        <w:rPr>
          <w:rFonts w:ascii="Arial" w:eastAsia="MS Mincho" w:hAnsi="Arial" w:cs="Arial"/>
          <w:sz w:val="24"/>
          <w:szCs w:val="24"/>
          <w:lang w:eastAsia="ja-JP"/>
        </w:rPr>
        <w:t xml:space="preserve">2023, </w:t>
      </w:r>
      <w:r w:rsidR="00CC3456" w:rsidRPr="00CC3456">
        <w:rPr>
          <w:rFonts w:ascii="Arial" w:eastAsia="MS Mincho" w:hAnsi="Arial" w:cs="Arial"/>
          <w:sz w:val="24"/>
          <w:szCs w:val="24"/>
          <w:lang w:eastAsia="ja-JP"/>
        </w:rPr>
        <w:t>BCA</w:t>
      </w:r>
      <w:r w:rsidR="00A20E86">
        <w:rPr>
          <w:rFonts w:ascii="Arial" w:eastAsia="MS Mincho" w:hAnsi="Arial" w:cs="Arial"/>
          <w:sz w:val="24"/>
          <w:szCs w:val="24"/>
          <w:lang w:eastAsia="ja-JP"/>
        </w:rPr>
        <w:t xml:space="preserve"> conducted</w:t>
      </w:r>
      <w:r w:rsidR="00610927">
        <w:rPr>
          <w:rFonts w:ascii="Arial" w:eastAsia="MS Mincho" w:hAnsi="Arial" w:cs="Arial"/>
          <w:sz w:val="24"/>
          <w:szCs w:val="24"/>
          <w:lang w:eastAsia="ja-JP"/>
        </w:rPr>
        <w:t xml:space="preserve"> an extensive series of </w:t>
      </w:r>
      <w:r w:rsidR="005E6489">
        <w:rPr>
          <w:rFonts w:ascii="Arial" w:eastAsia="MS Mincho" w:hAnsi="Arial" w:cs="Arial"/>
          <w:sz w:val="24"/>
          <w:szCs w:val="24"/>
          <w:lang w:eastAsia="ja-JP"/>
        </w:rPr>
        <w:t xml:space="preserve">online and in-person consultations with members regarding the </w:t>
      </w:r>
      <w:r w:rsidR="00610927">
        <w:rPr>
          <w:rFonts w:ascii="Arial" w:eastAsia="MS Mincho" w:hAnsi="Arial" w:cs="Arial"/>
          <w:sz w:val="24"/>
          <w:szCs w:val="24"/>
          <w:lang w:eastAsia="ja-JP"/>
        </w:rPr>
        <w:t>NDIS Review</w:t>
      </w:r>
      <w:r w:rsidR="005E6489">
        <w:rPr>
          <w:rFonts w:ascii="Arial" w:eastAsia="MS Mincho" w:hAnsi="Arial" w:cs="Arial"/>
          <w:sz w:val="24"/>
          <w:szCs w:val="24"/>
          <w:lang w:eastAsia="ja-JP"/>
        </w:rPr>
        <w:t>.</w:t>
      </w:r>
      <w:r w:rsidR="0072196A">
        <w:rPr>
          <w:rStyle w:val="EndnoteReference"/>
          <w:rFonts w:ascii="Arial" w:eastAsia="MS Mincho" w:hAnsi="Arial" w:cs="Arial"/>
          <w:sz w:val="24"/>
          <w:szCs w:val="24"/>
          <w:lang w:eastAsia="ja-JP"/>
        </w:rPr>
        <w:endnoteReference w:id="5"/>
      </w:r>
      <w:r w:rsidR="005E6489">
        <w:rPr>
          <w:rFonts w:ascii="Arial" w:eastAsia="MS Mincho" w:hAnsi="Arial" w:cs="Arial"/>
          <w:sz w:val="24"/>
          <w:szCs w:val="24"/>
          <w:lang w:eastAsia="ja-JP"/>
        </w:rPr>
        <w:t xml:space="preserve"> This </w:t>
      </w:r>
      <w:r w:rsidR="00CC3456" w:rsidRPr="00CC3456">
        <w:rPr>
          <w:rFonts w:ascii="Arial" w:eastAsia="MS Mincho" w:hAnsi="Arial" w:cs="Arial"/>
          <w:sz w:val="24"/>
          <w:szCs w:val="24"/>
          <w:lang w:eastAsia="ja-JP"/>
        </w:rPr>
        <w:t xml:space="preserve">submission </w:t>
      </w:r>
      <w:r w:rsidR="005E6489">
        <w:rPr>
          <w:rFonts w:ascii="Arial" w:eastAsia="MS Mincho" w:hAnsi="Arial" w:cs="Arial"/>
          <w:sz w:val="24"/>
          <w:szCs w:val="24"/>
          <w:lang w:eastAsia="ja-JP"/>
        </w:rPr>
        <w:t>draws from</w:t>
      </w:r>
      <w:r w:rsidR="00F65434">
        <w:rPr>
          <w:rFonts w:ascii="Arial" w:eastAsia="MS Mincho" w:hAnsi="Arial" w:cs="Arial"/>
          <w:sz w:val="24"/>
          <w:szCs w:val="24"/>
          <w:lang w:eastAsia="ja-JP"/>
        </w:rPr>
        <w:t xml:space="preserve"> </w:t>
      </w:r>
      <w:r w:rsidR="005A2676">
        <w:rPr>
          <w:rFonts w:ascii="Arial" w:eastAsia="MS Mincho" w:hAnsi="Arial" w:cs="Arial"/>
          <w:sz w:val="24"/>
          <w:szCs w:val="24"/>
          <w:lang w:eastAsia="ja-JP"/>
        </w:rPr>
        <w:t xml:space="preserve">those </w:t>
      </w:r>
      <w:r w:rsidR="00F65434">
        <w:rPr>
          <w:rFonts w:ascii="Arial" w:eastAsia="MS Mincho" w:hAnsi="Arial" w:cs="Arial"/>
          <w:sz w:val="24"/>
          <w:szCs w:val="24"/>
          <w:lang w:eastAsia="ja-JP"/>
        </w:rPr>
        <w:t xml:space="preserve">consultations </w:t>
      </w:r>
      <w:r w:rsidR="00CC3456" w:rsidRPr="00CC3456">
        <w:rPr>
          <w:rFonts w:ascii="Arial" w:eastAsia="MS Mincho" w:hAnsi="Arial" w:cs="Arial"/>
          <w:sz w:val="24"/>
          <w:szCs w:val="24"/>
          <w:lang w:eastAsia="ja-JP"/>
        </w:rPr>
        <w:t>with members</w:t>
      </w:r>
      <w:r w:rsidR="00230043">
        <w:rPr>
          <w:rFonts w:ascii="Arial" w:eastAsia="MS Mincho" w:hAnsi="Arial" w:cs="Arial"/>
          <w:sz w:val="24"/>
          <w:szCs w:val="24"/>
          <w:lang w:eastAsia="ja-JP"/>
        </w:rPr>
        <w:t xml:space="preserve">, </w:t>
      </w:r>
      <w:r w:rsidR="00CC3456" w:rsidRPr="00CC3456">
        <w:rPr>
          <w:rFonts w:ascii="Arial" w:eastAsia="MS Mincho" w:hAnsi="Arial" w:cs="Arial"/>
          <w:sz w:val="24"/>
          <w:szCs w:val="24"/>
          <w:lang w:eastAsia="ja-JP"/>
        </w:rPr>
        <w:t>and our ongoing advocacy work in the disability sector.</w:t>
      </w:r>
    </w:p>
    <w:p w14:paraId="17A512BE" w14:textId="03208F9C" w:rsidR="007E3155" w:rsidRPr="007E3155" w:rsidRDefault="007E3155" w:rsidP="004C3C14">
      <w:pPr>
        <w:pStyle w:val="Heading2"/>
      </w:pPr>
      <w:bookmarkStart w:id="45" w:name="_Toc59048287"/>
      <w:bookmarkStart w:id="46" w:name="_Toc159497689"/>
      <w:r w:rsidRPr="007E3155">
        <w:lastRenderedPageBreak/>
        <w:t xml:space="preserve">3. </w:t>
      </w:r>
      <w:bookmarkEnd w:id="45"/>
      <w:r w:rsidRPr="007E3155">
        <w:t xml:space="preserve">Blind Citizens Australia’s </w:t>
      </w:r>
      <w:r w:rsidR="00700878">
        <w:t>S</w:t>
      </w:r>
      <w:r w:rsidRPr="007E3155">
        <w:t>ubmission</w:t>
      </w:r>
      <w:bookmarkEnd w:id="46"/>
    </w:p>
    <w:p w14:paraId="77B243D4" w14:textId="5E9A055B" w:rsidR="00A4629A" w:rsidRPr="00B77B48" w:rsidRDefault="00A4629A" w:rsidP="00B77B48">
      <w:pPr>
        <w:pStyle w:val="Heading3"/>
      </w:pPr>
      <w:bookmarkStart w:id="47" w:name="_Hlk158718614"/>
      <w:bookmarkStart w:id="48" w:name="_Toc159497690"/>
      <w:r w:rsidRPr="007E3155">
        <w:t>3.</w:t>
      </w:r>
      <w:r w:rsidR="001D5AC0">
        <w:t>1</w:t>
      </w:r>
      <w:r w:rsidR="00B77B48">
        <w:t xml:space="preserve"> </w:t>
      </w:r>
      <w:r w:rsidR="00D34B67">
        <w:t xml:space="preserve">NDIS participant experience in rural, </w:t>
      </w:r>
      <w:r w:rsidR="005B1778">
        <w:t>regional and remote Australia</w:t>
      </w:r>
      <w:bookmarkEnd w:id="48"/>
    </w:p>
    <w:p w14:paraId="4A46C1E9" w14:textId="311E05F3" w:rsidR="00CA439B" w:rsidRPr="00084C91" w:rsidRDefault="00CD6D1B" w:rsidP="00CA439B">
      <w:pPr>
        <w:pStyle w:val="Heading4"/>
      </w:pPr>
      <w:bookmarkStart w:id="49" w:name="_Hlk158654964"/>
      <w:bookmarkEnd w:id="47"/>
      <w:r>
        <w:t>Thin market</w:t>
      </w:r>
      <w:r w:rsidR="00B90BBB">
        <w:t>s</w:t>
      </w:r>
      <w:r>
        <w:t xml:space="preserve"> </w:t>
      </w:r>
    </w:p>
    <w:bookmarkEnd w:id="49"/>
    <w:p w14:paraId="420D08EA" w14:textId="1D5A26C5" w:rsidR="00C140B5" w:rsidRPr="002F684D" w:rsidRDefault="00A16C57" w:rsidP="006F024F">
      <w:pPr>
        <w:spacing w:before="120" w:after="0" w:line="360" w:lineRule="auto"/>
        <w:rPr>
          <w:rFonts w:ascii="Arial" w:hAnsi="Arial" w:cs="Arial"/>
          <w:kern w:val="2"/>
          <w:sz w:val="24"/>
          <w:szCs w:val="24"/>
          <w14:ligatures w14:val="standardContextual"/>
        </w:rPr>
      </w:pPr>
      <w:r w:rsidRPr="002F684D">
        <w:rPr>
          <w:rFonts w:ascii="Arial" w:hAnsi="Arial" w:cs="Arial"/>
          <w:kern w:val="2"/>
          <w:sz w:val="24"/>
          <w:szCs w:val="24"/>
          <w14:ligatures w14:val="standardContextual"/>
        </w:rPr>
        <w:t>Approximately two per cent of NDIS participants are blind or vision impaired.</w:t>
      </w:r>
      <w:r w:rsidRPr="002F684D">
        <w:rPr>
          <w:rFonts w:ascii="Arial" w:hAnsi="Arial" w:cs="Arial"/>
          <w:kern w:val="2"/>
          <w:sz w:val="24"/>
          <w:szCs w:val="24"/>
          <w:vertAlign w:val="superscript"/>
          <w14:ligatures w14:val="standardContextual"/>
        </w:rPr>
        <w:endnoteReference w:id="6"/>
      </w:r>
      <w:r w:rsidRPr="002F684D">
        <w:rPr>
          <w:rFonts w:ascii="Arial" w:hAnsi="Arial" w:cs="Arial"/>
          <w:kern w:val="2"/>
          <w:sz w:val="24"/>
          <w:szCs w:val="24"/>
          <w14:ligatures w14:val="standardContextual"/>
        </w:rPr>
        <w:t xml:space="preserve"> </w:t>
      </w:r>
      <w:r w:rsidR="00C5359B" w:rsidRPr="002F684D">
        <w:rPr>
          <w:rFonts w:ascii="Arial" w:hAnsi="Arial" w:cs="Arial"/>
          <w:kern w:val="2"/>
          <w:sz w:val="24"/>
          <w:szCs w:val="24"/>
          <w14:ligatures w14:val="standardContextual"/>
        </w:rPr>
        <w:t>Th</w:t>
      </w:r>
      <w:r w:rsidR="008234C6" w:rsidRPr="002F684D">
        <w:rPr>
          <w:rFonts w:ascii="Arial" w:hAnsi="Arial" w:cs="Arial"/>
          <w:kern w:val="2"/>
          <w:sz w:val="24"/>
          <w:szCs w:val="24"/>
          <w14:ligatures w14:val="standardContextual"/>
        </w:rPr>
        <w:t>is</w:t>
      </w:r>
      <w:r w:rsidR="00C5359B" w:rsidRPr="002F684D">
        <w:rPr>
          <w:rFonts w:ascii="Arial" w:hAnsi="Arial" w:cs="Arial"/>
          <w:kern w:val="2"/>
          <w:sz w:val="24"/>
          <w:szCs w:val="24"/>
          <w14:ligatures w14:val="standardContextual"/>
        </w:rPr>
        <w:t xml:space="preserve"> relatively </w:t>
      </w:r>
      <w:r w:rsidR="00CE69DA" w:rsidRPr="002F684D">
        <w:rPr>
          <w:rFonts w:ascii="Arial" w:hAnsi="Arial" w:cs="Arial"/>
          <w:kern w:val="2"/>
          <w:sz w:val="24"/>
          <w:szCs w:val="24"/>
          <w14:ligatures w14:val="standardContextual"/>
        </w:rPr>
        <w:t xml:space="preserve">low </w:t>
      </w:r>
      <w:r w:rsidR="00F6680A" w:rsidRPr="002F684D">
        <w:rPr>
          <w:rFonts w:ascii="Arial" w:hAnsi="Arial" w:cs="Arial"/>
          <w:kern w:val="2"/>
          <w:sz w:val="24"/>
          <w:szCs w:val="24"/>
          <w14:ligatures w14:val="standardContextual"/>
        </w:rPr>
        <w:t xml:space="preserve">incidence </w:t>
      </w:r>
      <w:r w:rsidR="00C5359B" w:rsidRPr="002F684D">
        <w:rPr>
          <w:rFonts w:ascii="Arial" w:hAnsi="Arial" w:cs="Arial"/>
          <w:kern w:val="2"/>
          <w:sz w:val="24"/>
          <w:szCs w:val="24"/>
          <w14:ligatures w14:val="standardContextual"/>
        </w:rPr>
        <w:t>amongst NDIS participants</w:t>
      </w:r>
      <w:r w:rsidR="008234C6" w:rsidRPr="002F684D">
        <w:rPr>
          <w:rFonts w:ascii="Arial" w:hAnsi="Arial" w:cs="Arial"/>
          <w:kern w:val="2"/>
          <w:sz w:val="24"/>
          <w:szCs w:val="24"/>
          <w14:ligatures w14:val="standardContextual"/>
        </w:rPr>
        <w:t xml:space="preserve"> </w:t>
      </w:r>
      <w:r w:rsidR="000B4DA6" w:rsidRPr="002F684D">
        <w:rPr>
          <w:rFonts w:ascii="Arial" w:hAnsi="Arial" w:cs="Arial"/>
          <w:kern w:val="2"/>
          <w:sz w:val="24"/>
          <w:szCs w:val="24"/>
          <w14:ligatures w14:val="standardContextual"/>
        </w:rPr>
        <w:t xml:space="preserve">creates </w:t>
      </w:r>
      <w:r w:rsidR="00577210" w:rsidRPr="002F684D">
        <w:rPr>
          <w:rFonts w:ascii="Arial" w:hAnsi="Arial" w:cs="Arial"/>
          <w:kern w:val="2"/>
          <w:sz w:val="24"/>
          <w:szCs w:val="24"/>
          <w14:ligatures w14:val="standardContextual"/>
        </w:rPr>
        <w:t>a thin market</w:t>
      </w:r>
      <w:r w:rsidR="003E6EA6" w:rsidRPr="002F684D">
        <w:rPr>
          <w:rFonts w:ascii="Arial" w:hAnsi="Arial" w:cs="Arial"/>
          <w:kern w:val="2"/>
          <w:sz w:val="24"/>
          <w:szCs w:val="24"/>
          <w14:ligatures w14:val="standardContextual"/>
        </w:rPr>
        <w:t xml:space="preserve"> for blindness services across </w:t>
      </w:r>
      <w:r w:rsidR="00C140B5" w:rsidRPr="002F684D">
        <w:rPr>
          <w:rFonts w:ascii="Arial" w:hAnsi="Arial" w:cs="Arial"/>
          <w:kern w:val="2"/>
          <w:sz w:val="24"/>
          <w:szCs w:val="24"/>
          <w14:ligatures w14:val="standardContextual"/>
        </w:rPr>
        <w:t>Australia.</w:t>
      </w:r>
      <w:r w:rsidR="00C81EEA" w:rsidRPr="002F684D">
        <w:rPr>
          <w:rFonts w:ascii="Arial" w:hAnsi="Arial" w:cs="Arial"/>
          <w:kern w:val="2"/>
          <w:sz w:val="24"/>
          <w:szCs w:val="24"/>
          <w14:ligatures w14:val="standardContextual"/>
        </w:rPr>
        <w:t xml:space="preserve"> </w:t>
      </w:r>
      <w:r w:rsidR="00C140B5" w:rsidRPr="002F684D">
        <w:rPr>
          <w:rFonts w:ascii="Arial" w:hAnsi="Arial" w:cs="Arial"/>
          <w:kern w:val="2"/>
          <w:sz w:val="24"/>
          <w:szCs w:val="24"/>
          <w14:ligatures w14:val="standardContextual"/>
        </w:rPr>
        <w:t xml:space="preserve">A thin market is characterised by a low number of buyers and sellers. </w:t>
      </w:r>
    </w:p>
    <w:p w14:paraId="7398AA7B" w14:textId="402E1166" w:rsidR="0052758D" w:rsidRPr="002F684D" w:rsidRDefault="005D53B5" w:rsidP="006F024F">
      <w:pPr>
        <w:spacing w:before="120" w:after="0" w:line="360" w:lineRule="auto"/>
        <w:rPr>
          <w:rFonts w:ascii="Arial" w:hAnsi="Arial" w:cs="Arial"/>
          <w:sz w:val="24"/>
          <w:szCs w:val="24"/>
          <w:shd w:val="clear" w:color="auto" w:fill="FFFFFF"/>
        </w:rPr>
      </w:pPr>
      <w:r w:rsidRPr="002F684D">
        <w:rPr>
          <w:rFonts w:ascii="Arial" w:hAnsi="Arial" w:cs="Arial"/>
          <w:kern w:val="2"/>
          <w:sz w:val="24"/>
          <w:szCs w:val="24"/>
          <w14:ligatures w14:val="standardContextual"/>
        </w:rPr>
        <w:t xml:space="preserve">The </w:t>
      </w:r>
      <w:r w:rsidR="0052758D" w:rsidRPr="002F684D">
        <w:rPr>
          <w:rFonts w:ascii="Arial" w:hAnsi="Arial" w:cs="Arial"/>
          <w:kern w:val="2"/>
          <w:sz w:val="24"/>
          <w:szCs w:val="24"/>
          <w14:ligatures w14:val="standardContextual"/>
        </w:rPr>
        <w:t xml:space="preserve">Department of Social Services has </w:t>
      </w:r>
      <w:r w:rsidRPr="002F684D">
        <w:rPr>
          <w:rFonts w:ascii="Arial" w:hAnsi="Arial" w:cs="Arial"/>
          <w:kern w:val="2"/>
          <w:sz w:val="24"/>
          <w:szCs w:val="24"/>
          <w14:ligatures w14:val="standardContextual"/>
        </w:rPr>
        <w:t>recognised that thin markets</w:t>
      </w:r>
      <w:r w:rsidR="00F010E1" w:rsidRPr="002F684D">
        <w:rPr>
          <w:rFonts w:ascii="Arial" w:hAnsi="Arial" w:cs="Arial"/>
          <w:kern w:val="2"/>
          <w:sz w:val="24"/>
          <w:szCs w:val="24"/>
          <w14:ligatures w14:val="standardContextual"/>
        </w:rPr>
        <w:t xml:space="preserve"> </w:t>
      </w:r>
      <w:r w:rsidR="00F47CDA" w:rsidRPr="002F684D">
        <w:rPr>
          <w:rFonts w:ascii="Arial" w:hAnsi="Arial" w:cs="Arial"/>
          <w:kern w:val="2"/>
          <w:sz w:val="24"/>
          <w:szCs w:val="24"/>
          <w14:ligatures w14:val="standardContextual"/>
        </w:rPr>
        <w:t xml:space="preserve">result in </w:t>
      </w:r>
      <w:r w:rsidR="00A30FC8">
        <w:rPr>
          <w:rFonts w:ascii="Arial" w:hAnsi="Arial" w:cs="Arial"/>
          <w:kern w:val="2"/>
          <w:sz w:val="24"/>
          <w:szCs w:val="24"/>
          <w14:ligatures w14:val="standardContextual"/>
        </w:rPr>
        <w:t>‘</w:t>
      </w:r>
      <w:r w:rsidRPr="002F684D">
        <w:rPr>
          <w:rFonts w:ascii="Arial" w:hAnsi="Arial" w:cs="Arial"/>
          <w:sz w:val="24"/>
          <w:szCs w:val="24"/>
          <w:shd w:val="clear" w:color="auto" w:fill="FFFFFF"/>
        </w:rPr>
        <w:t>inadequate service availability</w:t>
      </w:r>
      <w:r w:rsidR="00A30FC8">
        <w:rPr>
          <w:rFonts w:ascii="Arial" w:hAnsi="Arial" w:cs="Arial"/>
          <w:sz w:val="24"/>
          <w:szCs w:val="24"/>
          <w:shd w:val="clear" w:color="auto" w:fill="FFFFFF"/>
        </w:rPr>
        <w:t xml:space="preserve">’ </w:t>
      </w:r>
      <w:r w:rsidR="00F47CDA" w:rsidRPr="002F684D">
        <w:rPr>
          <w:rFonts w:ascii="Arial" w:hAnsi="Arial" w:cs="Arial"/>
          <w:sz w:val="24"/>
          <w:szCs w:val="24"/>
          <w:shd w:val="clear" w:color="auto" w:fill="FFFFFF"/>
        </w:rPr>
        <w:t xml:space="preserve">and NDIS </w:t>
      </w:r>
      <w:r w:rsidR="00A30FC8">
        <w:rPr>
          <w:rFonts w:ascii="Arial" w:hAnsi="Arial" w:cs="Arial"/>
          <w:sz w:val="24"/>
          <w:szCs w:val="24"/>
          <w:shd w:val="clear" w:color="auto" w:fill="FFFFFF"/>
        </w:rPr>
        <w:t>‘</w:t>
      </w:r>
      <w:r w:rsidRPr="002F684D">
        <w:rPr>
          <w:rFonts w:ascii="Arial" w:hAnsi="Arial" w:cs="Arial"/>
          <w:sz w:val="24"/>
          <w:szCs w:val="24"/>
          <w:shd w:val="clear" w:color="auto" w:fill="FFFFFF"/>
        </w:rPr>
        <w:t>participants’ needs not being met.</w:t>
      </w:r>
      <w:r w:rsidR="00A30FC8">
        <w:rPr>
          <w:rFonts w:ascii="Arial" w:hAnsi="Arial" w:cs="Arial"/>
          <w:sz w:val="24"/>
          <w:szCs w:val="24"/>
          <w:shd w:val="clear" w:color="auto" w:fill="FFFFFF"/>
        </w:rPr>
        <w:t>’</w:t>
      </w:r>
      <w:r w:rsidR="005D2FC5" w:rsidRPr="002F684D">
        <w:rPr>
          <w:rStyle w:val="EndnoteReference"/>
          <w:rFonts w:ascii="Arial" w:hAnsi="Arial" w:cs="Arial"/>
          <w:sz w:val="24"/>
          <w:szCs w:val="24"/>
          <w:shd w:val="clear" w:color="auto" w:fill="FFFFFF"/>
        </w:rPr>
        <w:endnoteReference w:id="7"/>
      </w:r>
      <w:r w:rsidR="00F47CDA" w:rsidRPr="002F684D">
        <w:rPr>
          <w:rFonts w:ascii="Arial" w:hAnsi="Arial" w:cs="Arial"/>
          <w:sz w:val="24"/>
          <w:szCs w:val="24"/>
          <w:shd w:val="clear" w:color="auto" w:fill="FFFFFF"/>
        </w:rPr>
        <w:t xml:space="preserve"> </w:t>
      </w:r>
      <w:r w:rsidR="00E23D70" w:rsidRPr="002F684D">
        <w:rPr>
          <w:rFonts w:ascii="Arial" w:hAnsi="Arial" w:cs="Arial"/>
          <w:sz w:val="24"/>
          <w:szCs w:val="24"/>
          <w:shd w:val="clear" w:color="auto" w:fill="FFFFFF"/>
        </w:rPr>
        <w:t xml:space="preserve">The Department </w:t>
      </w:r>
      <w:r w:rsidR="00F677AA" w:rsidRPr="002F684D">
        <w:rPr>
          <w:rFonts w:ascii="Arial" w:hAnsi="Arial" w:cs="Arial"/>
          <w:sz w:val="24"/>
          <w:szCs w:val="24"/>
          <w:shd w:val="clear" w:color="auto" w:fill="FFFFFF"/>
        </w:rPr>
        <w:t xml:space="preserve">has also acknowledged that </w:t>
      </w:r>
      <w:r w:rsidR="00E23D70" w:rsidRPr="002F684D">
        <w:rPr>
          <w:rFonts w:ascii="Arial" w:hAnsi="Arial" w:cs="Arial"/>
          <w:sz w:val="24"/>
          <w:szCs w:val="24"/>
          <w:shd w:val="clear" w:color="auto" w:fill="FFFFFF"/>
        </w:rPr>
        <w:t xml:space="preserve">people living in rural, regional and remote areas are </w:t>
      </w:r>
      <w:r w:rsidR="00F677AA" w:rsidRPr="002F684D">
        <w:rPr>
          <w:rFonts w:ascii="Arial" w:hAnsi="Arial" w:cs="Arial"/>
          <w:sz w:val="24"/>
          <w:szCs w:val="24"/>
          <w:shd w:val="clear" w:color="auto" w:fill="FFFFFF"/>
        </w:rPr>
        <w:t>more likely to experience thin markets.</w:t>
      </w:r>
    </w:p>
    <w:p w14:paraId="0102EB99" w14:textId="1756102F" w:rsidR="00FA674F" w:rsidRPr="002F684D" w:rsidRDefault="0024560F" w:rsidP="006F024F">
      <w:pPr>
        <w:spacing w:before="120" w:after="0" w:line="360" w:lineRule="auto"/>
        <w:rPr>
          <w:rFonts w:ascii="Arial" w:eastAsia="MS Mincho" w:hAnsi="Arial" w:cs="Arial"/>
          <w:sz w:val="24"/>
          <w:szCs w:val="24"/>
          <w:lang w:eastAsia="ja-JP"/>
        </w:rPr>
      </w:pPr>
      <w:r w:rsidRPr="002F684D">
        <w:rPr>
          <w:rFonts w:ascii="Arial" w:eastAsia="MS Mincho" w:hAnsi="Arial" w:cs="Arial"/>
          <w:sz w:val="24"/>
          <w:szCs w:val="24"/>
          <w:lang w:eastAsia="ja-JP"/>
        </w:rPr>
        <w:t xml:space="preserve">BCA’s consultations </w:t>
      </w:r>
      <w:r w:rsidR="00042447" w:rsidRPr="002F684D">
        <w:rPr>
          <w:rFonts w:ascii="Arial" w:eastAsia="MS Mincho" w:hAnsi="Arial" w:cs="Arial"/>
          <w:sz w:val="24"/>
          <w:szCs w:val="24"/>
          <w:lang w:eastAsia="ja-JP"/>
        </w:rPr>
        <w:t>with members confirmed that NDIS participants’ needs were not being met</w:t>
      </w:r>
      <w:r w:rsidR="00BD0034" w:rsidRPr="002F684D">
        <w:rPr>
          <w:rFonts w:ascii="Arial" w:eastAsia="MS Mincho" w:hAnsi="Arial" w:cs="Arial"/>
          <w:sz w:val="24"/>
          <w:szCs w:val="24"/>
          <w:lang w:eastAsia="ja-JP"/>
        </w:rPr>
        <w:t xml:space="preserve"> in major cities.</w:t>
      </w:r>
      <w:r w:rsidR="00FA674F" w:rsidRPr="002F684D">
        <w:rPr>
          <w:rStyle w:val="EndnoteReference"/>
          <w:rFonts w:ascii="Arial" w:eastAsia="MS Mincho" w:hAnsi="Arial" w:cs="Arial"/>
          <w:sz w:val="24"/>
          <w:szCs w:val="24"/>
          <w:lang w:eastAsia="ja-JP"/>
        </w:rPr>
        <w:endnoteReference w:id="8"/>
      </w:r>
      <w:r w:rsidR="00FA674F" w:rsidRPr="002F684D">
        <w:rPr>
          <w:rFonts w:ascii="Arial" w:eastAsia="MS Mincho" w:hAnsi="Arial" w:cs="Arial"/>
          <w:sz w:val="24"/>
          <w:szCs w:val="24"/>
          <w:lang w:eastAsia="ja-JP"/>
        </w:rPr>
        <w:t xml:space="preserve"> </w:t>
      </w:r>
      <w:r w:rsidR="00FA674F" w:rsidRPr="002F684D">
        <w:rPr>
          <w:rFonts w:ascii="Arial" w:hAnsi="Arial" w:cs="Arial"/>
          <w:sz w:val="24"/>
          <w:szCs w:val="24"/>
        </w:rPr>
        <w:t>One member noted that ‘market decisions can have a big impact on a low incidence population like blindness.’</w:t>
      </w:r>
    </w:p>
    <w:p w14:paraId="185858A0" w14:textId="37A85272" w:rsidR="004223F8" w:rsidRPr="002F684D" w:rsidRDefault="00BD0034" w:rsidP="003A74CA">
      <w:pPr>
        <w:spacing w:before="120" w:after="0" w:line="360" w:lineRule="auto"/>
        <w:rPr>
          <w:rFonts w:ascii="Arial" w:hAnsi="Arial" w:cs="Arial"/>
          <w:sz w:val="24"/>
          <w:szCs w:val="24"/>
        </w:rPr>
      </w:pPr>
      <w:r w:rsidRPr="002F684D">
        <w:rPr>
          <w:rFonts w:ascii="Arial" w:eastAsia="MS Mincho" w:hAnsi="Arial" w:cs="Arial"/>
          <w:sz w:val="24"/>
          <w:szCs w:val="24"/>
          <w:lang w:eastAsia="ja-JP"/>
        </w:rPr>
        <w:t xml:space="preserve">For participants in rural, regional and remote areas, </w:t>
      </w:r>
      <w:r w:rsidR="00764E93" w:rsidRPr="002F684D">
        <w:rPr>
          <w:rFonts w:ascii="Arial" w:eastAsia="MS Mincho" w:hAnsi="Arial" w:cs="Arial"/>
          <w:sz w:val="24"/>
          <w:szCs w:val="24"/>
          <w:lang w:eastAsia="ja-JP"/>
        </w:rPr>
        <w:t>the</w:t>
      </w:r>
      <w:r w:rsidR="005C2B27" w:rsidRPr="002F684D">
        <w:rPr>
          <w:rFonts w:ascii="Arial" w:eastAsia="MS Mincho" w:hAnsi="Arial" w:cs="Arial"/>
          <w:sz w:val="24"/>
          <w:szCs w:val="24"/>
          <w:lang w:eastAsia="ja-JP"/>
        </w:rPr>
        <w:t>re was a</w:t>
      </w:r>
      <w:r w:rsidR="00DE41AF" w:rsidRPr="002F684D">
        <w:rPr>
          <w:rFonts w:ascii="Arial" w:eastAsia="MS Mincho" w:hAnsi="Arial" w:cs="Arial"/>
          <w:sz w:val="24"/>
          <w:szCs w:val="24"/>
          <w:lang w:eastAsia="ja-JP"/>
        </w:rPr>
        <w:t xml:space="preserve">n even deeper sense of </w:t>
      </w:r>
      <w:r w:rsidR="00764E93" w:rsidRPr="002F684D">
        <w:rPr>
          <w:rFonts w:ascii="Arial" w:eastAsia="MS Mincho" w:hAnsi="Arial" w:cs="Arial"/>
          <w:sz w:val="24"/>
          <w:szCs w:val="24"/>
          <w:lang w:eastAsia="ja-JP"/>
        </w:rPr>
        <w:t xml:space="preserve">disappointment </w:t>
      </w:r>
      <w:r w:rsidR="00DE41AF" w:rsidRPr="002F684D">
        <w:rPr>
          <w:rFonts w:ascii="Arial" w:eastAsia="MS Mincho" w:hAnsi="Arial" w:cs="Arial"/>
          <w:sz w:val="24"/>
          <w:szCs w:val="24"/>
          <w:lang w:eastAsia="ja-JP"/>
        </w:rPr>
        <w:t xml:space="preserve">and abandonment. </w:t>
      </w:r>
      <w:r w:rsidR="00E55962">
        <w:rPr>
          <w:rFonts w:ascii="Arial" w:hAnsi="Arial" w:cs="Arial"/>
          <w:sz w:val="24"/>
          <w:szCs w:val="24"/>
        </w:rPr>
        <w:t>BCA m</w:t>
      </w:r>
      <w:r w:rsidR="00FA674F" w:rsidRPr="002F684D">
        <w:rPr>
          <w:rFonts w:ascii="Arial" w:hAnsi="Arial" w:cs="Arial"/>
          <w:sz w:val="24"/>
          <w:szCs w:val="24"/>
        </w:rPr>
        <w:t xml:space="preserve">embers </w:t>
      </w:r>
      <w:r w:rsidR="00DE41AF" w:rsidRPr="002F684D">
        <w:rPr>
          <w:rFonts w:ascii="Arial" w:hAnsi="Arial" w:cs="Arial"/>
          <w:sz w:val="24"/>
          <w:szCs w:val="24"/>
        </w:rPr>
        <w:t xml:space="preserve">lamented how few </w:t>
      </w:r>
      <w:r w:rsidR="00FA674F" w:rsidRPr="002F684D">
        <w:rPr>
          <w:rFonts w:ascii="Arial" w:hAnsi="Arial" w:cs="Arial"/>
          <w:sz w:val="24"/>
          <w:szCs w:val="24"/>
        </w:rPr>
        <w:t xml:space="preserve">skilled or qualified workers </w:t>
      </w:r>
      <w:r w:rsidR="0002444F" w:rsidRPr="002F684D">
        <w:rPr>
          <w:rFonts w:ascii="Arial" w:hAnsi="Arial" w:cs="Arial"/>
          <w:sz w:val="24"/>
          <w:szCs w:val="24"/>
        </w:rPr>
        <w:t xml:space="preserve">operate </w:t>
      </w:r>
      <w:r w:rsidR="00FA674F" w:rsidRPr="002F684D">
        <w:rPr>
          <w:rFonts w:ascii="Arial" w:hAnsi="Arial" w:cs="Arial"/>
          <w:sz w:val="24"/>
          <w:szCs w:val="24"/>
        </w:rPr>
        <w:t>in regional areas</w:t>
      </w:r>
      <w:r w:rsidR="0002444F" w:rsidRPr="002F684D">
        <w:rPr>
          <w:rFonts w:ascii="Arial" w:hAnsi="Arial" w:cs="Arial"/>
          <w:sz w:val="24"/>
          <w:szCs w:val="24"/>
        </w:rPr>
        <w:t>.</w:t>
      </w:r>
      <w:r w:rsidR="004223F8" w:rsidRPr="002F684D">
        <w:rPr>
          <w:rFonts w:ascii="Arial" w:hAnsi="Arial" w:cs="Arial"/>
          <w:sz w:val="24"/>
          <w:szCs w:val="24"/>
        </w:rPr>
        <w:t xml:space="preserve"> P</w:t>
      </w:r>
      <w:r w:rsidR="003A74CA" w:rsidRPr="002F684D">
        <w:rPr>
          <w:rFonts w:ascii="Arial" w:hAnsi="Arial" w:cs="Arial"/>
          <w:sz w:val="24"/>
          <w:szCs w:val="24"/>
        </w:rPr>
        <w:t>articipants get general support workers who come in and simply do not understand how to help people who are blind or vision impaired.</w:t>
      </w:r>
    </w:p>
    <w:p w14:paraId="34C75857" w14:textId="30AB9605" w:rsidR="00A90786" w:rsidRDefault="003A74CA" w:rsidP="00A90786">
      <w:pPr>
        <w:spacing w:before="120" w:after="0" w:line="360" w:lineRule="auto"/>
        <w:rPr>
          <w:rFonts w:ascii="Arial" w:hAnsi="Arial" w:cs="Arial"/>
          <w:sz w:val="24"/>
          <w:szCs w:val="24"/>
        </w:rPr>
      </w:pPr>
      <w:r w:rsidRPr="002F684D">
        <w:rPr>
          <w:rFonts w:ascii="Arial" w:hAnsi="Arial" w:cs="Arial"/>
          <w:sz w:val="24"/>
          <w:szCs w:val="24"/>
        </w:rPr>
        <w:t xml:space="preserve">The ‘marketplace’ is </w:t>
      </w:r>
      <w:r w:rsidR="00A90786" w:rsidRPr="002F684D">
        <w:rPr>
          <w:rFonts w:ascii="Arial" w:hAnsi="Arial" w:cs="Arial"/>
          <w:sz w:val="24"/>
          <w:szCs w:val="24"/>
        </w:rPr>
        <w:t xml:space="preserve">even thinner </w:t>
      </w:r>
      <w:r w:rsidRPr="002F684D">
        <w:rPr>
          <w:rFonts w:ascii="Arial" w:hAnsi="Arial" w:cs="Arial"/>
          <w:sz w:val="24"/>
          <w:szCs w:val="24"/>
        </w:rPr>
        <w:t>for people living in Tasmania</w:t>
      </w:r>
      <w:r w:rsidR="008D7E62" w:rsidRPr="002F684D">
        <w:rPr>
          <w:rFonts w:ascii="Arial" w:hAnsi="Arial" w:cs="Arial"/>
          <w:sz w:val="24"/>
          <w:szCs w:val="24"/>
        </w:rPr>
        <w:t xml:space="preserve">, where the entire state is covered by a single </w:t>
      </w:r>
      <w:r w:rsidR="00A90786" w:rsidRPr="002F684D">
        <w:rPr>
          <w:rFonts w:ascii="Arial" w:hAnsi="Arial" w:cs="Arial"/>
          <w:sz w:val="24"/>
          <w:szCs w:val="24"/>
        </w:rPr>
        <w:t>blindness specific provider</w:t>
      </w:r>
      <w:r w:rsidR="008D7E62" w:rsidRPr="002F684D">
        <w:rPr>
          <w:rFonts w:ascii="Arial" w:hAnsi="Arial" w:cs="Arial"/>
          <w:sz w:val="24"/>
          <w:szCs w:val="24"/>
        </w:rPr>
        <w:t xml:space="preserve">. </w:t>
      </w:r>
      <w:r w:rsidR="00017DB7" w:rsidRPr="002F684D">
        <w:rPr>
          <w:rFonts w:ascii="Arial" w:hAnsi="Arial" w:cs="Arial"/>
          <w:sz w:val="24"/>
          <w:szCs w:val="24"/>
        </w:rPr>
        <w:t xml:space="preserve">This </w:t>
      </w:r>
      <w:r w:rsidR="00A90786" w:rsidRPr="002F684D">
        <w:rPr>
          <w:rFonts w:ascii="Arial" w:hAnsi="Arial" w:cs="Arial"/>
          <w:sz w:val="24"/>
          <w:szCs w:val="24"/>
        </w:rPr>
        <w:t>severely limits any real exercise of ‘choice and control</w:t>
      </w:r>
      <w:r w:rsidR="00B83D0C">
        <w:rPr>
          <w:rFonts w:ascii="Arial" w:hAnsi="Arial" w:cs="Arial"/>
          <w:sz w:val="24"/>
          <w:szCs w:val="24"/>
        </w:rPr>
        <w:t>,</w:t>
      </w:r>
      <w:r w:rsidR="00A90786" w:rsidRPr="002F684D">
        <w:rPr>
          <w:rFonts w:ascii="Arial" w:hAnsi="Arial" w:cs="Arial"/>
          <w:sz w:val="24"/>
          <w:szCs w:val="24"/>
        </w:rPr>
        <w:t>’</w:t>
      </w:r>
      <w:r w:rsidR="00017DB7" w:rsidRPr="002F684D">
        <w:rPr>
          <w:rFonts w:ascii="Arial" w:hAnsi="Arial" w:cs="Arial"/>
          <w:sz w:val="24"/>
          <w:szCs w:val="24"/>
        </w:rPr>
        <w:t xml:space="preserve"> and </w:t>
      </w:r>
      <w:r w:rsidR="00A90786" w:rsidRPr="002F684D">
        <w:rPr>
          <w:rFonts w:ascii="Arial" w:hAnsi="Arial" w:cs="Arial"/>
          <w:sz w:val="24"/>
          <w:szCs w:val="24"/>
        </w:rPr>
        <w:t xml:space="preserve">is especially true for anyone who has an issue with a dog guide instructor, as there are very limited options. </w:t>
      </w:r>
    </w:p>
    <w:p w14:paraId="66FE2516" w14:textId="038A0EA2" w:rsidR="008E5963" w:rsidRPr="00084C91" w:rsidRDefault="008E5963" w:rsidP="008E5963">
      <w:pPr>
        <w:pStyle w:val="Heading4"/>
      </w:pPr>
      <w:r>
        <w:t>Transport</w:t>
      </w:r>
      <w:r w:rsidR="00C94491">
        <w:t xml:space="preserve"> costs</w:t>
      </w:r>
    </w:p>
    <w:p w14:paraId="5EADD857" w14:textId="22406262" w:rsidR="00BA03B2" w:rsidRPr="002F684D" w:rsidRDefault="008E5963" w:rsidP="00BA03B2">
      <w:pPr>
        <w:spacing w:before="120" w:after="0" w:line="360" w:lineRule="auto"/>
        <w:rPr>
          <w:rFonts w:ascii="Arial" w:hAnsi="Arial" w:cs="Arial"/>
          <w:sz w:val="24"/>
          <w:szCs w:val="24"/>
        </w:rPr>
      </w:pPr>
      <w:r w:rsidRPr="002F684D">
        <w:rPr>
          <w:rFonts w:ascii="Arial" w:hAnsi="Arial" w:cs="Arial"/>
          <w:sz w:val="24"/>
          <w:szCs w:val="24"/>
        </w:rPr>
        <w:t xml:space="preserve">When discussing how </w:t>
      </w:r>
      <w:r w:rsidR="009D63C9" w:rsidRPr="002F684D">
        <w:rPr>
          <w:rFonts w:ascii="Arial" w:hAnsi="Arial" w:cs="Arial"/>
          <w:sz w:val="24"/>
          <w:szCs w:val="24"/>
        </w:rPr>
        <w:t xml:space="preserve">the market for </w:t>
      </w:r>
      <w:r w:rsidRPr="002F684D">
        <w:rPr>
          <w:rFonts w:ascii="Arial" w:hAnsi="Arial" w:cs="Arial"/>
          <w:sz w:val="24"/>
          <w:szCs w:val="24"/>
        </w:rPr>
        <w:t>blindness specific support service</w:t>
      </w:r>
      <w:r w:rsidR="009D63C9" w:rsidRPr="002F684D">
        <w:rPr>
          <w:rFonts w:ascii="Arial" w:hAnsi="Arial" w:cs="Arial"/>
          <w:sz w:val="24"/>
          <w:szCs w:val="24"/>
        </w:rPr>
        <w:t xml:space="preserve">s could be improved, several </w:t>
      </w:r>
      <w:r w:rsidR="001E77D3">
        <w:rPr>
          <w:rFonts w:ascii="Arial" w:hAnsi="Arial" w:cs="Arial"/>
          <w:sz w:val="24"/>
          <w:szCs w:val="24"/>
        </w:rPr>
        <w:t xml:space="preserve">BCA </w:t>
      </w:r>
      <w:r w:rsidR="009D63C9" w:rsidRPr="002F684D">
        <w:rPr>
          <w:rFonts w:ascii="Arial" w:hAnsi="Arial" w:cs="Arial"/>
          <w:sz w:val="24"/>
          <w:szCs w:val="24"/>
        </w:rPr>
        <w:t xml:space="preserve">members spoke of the need for </w:t>
      </w:r>
      <w:r w:rsidR="00644180" w:rsidRPr="002F684D">
        <w:rPr>
          <w:rFonts w:ascii="Arial" w:hAnsi="Arial" w:cs="Arial"/>
          <w:sz w:val="24"/>
          <w:szCs w:val="24"/>
        </w:rPr>
        <w:t xml:space="preserve">a higher travel allowance in NDIS plans. Some members </w:t>
      </w:r>
      <w:r w:rsidR="00BA03B2" w:rsidRPr="002F684D">
        <w:rPr>
          <w:rFonts w:ascii="Arial" w:hAnsi="Arial" w:cs="Arial"/>
          <w:sz w:val="24"/>
          <w:szCs w:val="24"/>
        </w:rPr>
        <w:t xml:space="preserve">articulated that reliable </w:t>
      </w:r>
      <w:r w:rsidR="00D80027" w:rsidRPr="002F684D">
        <w:rPr>
          <w:rFonts w:ascii="Arial" w:hAnsi="Arial" w:cs="Arial"/>
          <w:sz w:val="24"/>
          <w:szCs w:val="24"/>
        </w:rPr>
        <w:t>transport</w:t>
      </w:r>
      <w:r w:rsidR="00720396" w:rsidRPr="002F684D">
        <w:rPr>
          <w:rFonts w:ascii="Arial" w:hAnsi="Arial" w:cs="Arial"/>
          <w:sz w:val="24"/>
          <w:szCs w:val="24"/>
        </w:rPr>
        <w:t xml:space="preserve"> </w:t>
      </w:r>
      <w:r w:rsidR="00D80027" w:rsidRPr="002F684D">
        <w:rPr>
          <w:rFonts w:ascii="Arial" w:hAnsi="Arial" w:cs="Arial"/>
          <w:sz w:val="24"/>
          <w:szCs w:val="24"/>
        </w:rPr>
        <w:t>w</w:t>
      </w:r>
      <w:r w:rsidR="00E72608" w:rsidRPr="002F684D">
        <w:rPr>
          <w:rFonts w:ascii="Arial" w:hAnsi="Arial" w:cs="Arial"/>
          <w:sz w:val="24"/>
          <w:szCs w:val="24"/>
        </w:rPr>
        <w:t xml:space="preserve">as </w:t>
      </w:r>
      <w:r w:rsidR="00720396" w:rsidRPr="002F684D">
        <w:rPr>
          <w:rFonts w:ascii="Arial" w:hAnsi="Arial" w:cs="Arial"/>
          <w:sz w:val="24"/>
          <w:szCs w:val="24"/>
        </w:rPr>
        <w:t xml:space="preserve">more </w:t>
      </w:r>
      <w:r w:rsidR="00E72608" w:rsidRPr="002F684D">
        <w:rPr>
          <w:rFonts w:ascii="Arial" w:hAnsi="Arial" w:cs="Arial"/>
          <w:sz w:val="24"/>
          <w:szCs w:val="24"/>
        </w:rPr>
        <w:t>valuable than a support worker.</w:t>
      </w:r>
    </w:p>
    <w:p w14:paraId="4C7645DC" w14:textId="69FD18E3" w:rsidR="00C74413" w:rsidRPr="002F684D" w:rsidRDefault="00644180" w:rsidP="00C74413">
      <w:pPr>
        <w:spacing w:before="120" w:after="0" w:line="360" w:lineRule="auto"/>
        <w:rPr>
          <w:rFonts w:ascii="Arial" w:hAnsi="Arial" w:cs="Arial"/>
          <w:sz w:val="24"/>
          <w:szCs w:val="24"/>
        </w:rPr>
      </w:pPr>
      <w:r w:rsidRPr="002F684D">
        <w:rPr>
          <w:rFonts w:ascii="Arial" w:hAnsi="Arial" w:cs="Arial"/>
          <w:sz w:val="24"/>
          <w:szCs w:val="24"/>
        </w:rPr>
        <w:t xml:space="preserve">A </w:t>
      </w:r>
      <w:r w:rsidR="00BA03B2" w:rsidRPr="002F684D">
        <w:rPr>
          <w:rFonts w:ascii="Arial" w:hAnsi="Arial" w:cs="Arial"/>
          <w:sz w:val="24"/>
          <w:szCs w:val="24"/>
        </w:rPr>
        <w:t>W</w:t>
      </w:r>
      <w:r w:rsidR="002F2510">
        <w:rPr>
          <w:rFonts w:ascii="Arial" w:hAnsi="Arial" w:cs="Arial"/>
          <w:sz w:val="24"/>
          <w:szCs w:val="24"/>
        </w:rPr>
        <w:t>est</w:t>
      </w:r>
      <w:r w:rsidR="00931FEE">
        <w:rPr>
          <w:rFonts w:ascii="Arial" w:hAnsi="Arial" w:cs="Arial"/>
          <w:sz w:val="24"/>
          <w:szCs w:val="24"/>
        </w:rPr>
        <w:t xml:space="preserve"> </w:t>
      </w:r>
      <w:r w:rsidR="002F2510">
        <w:rPr>
          <w:rFonts w:ascii="Arial" w:hAnsi="Arial" w:cs="Arial"/>
          <w:sz w:val="24"/>
          <w:szCs w:val="24"/>
        </w:rPr>
        <w:t>Australia</w:t>
      </w:r>
      <w:r w:rsidR="00C240D4">
        <w:rPr>
          <w:rFonts w:ascii="Arial" w:hAnsi="Arial" w:cs="Arial"/>
          <w:sz w:val="24"/>
          <w:szCs w:val="24"/>
        </w:rPr>
        <w:t xml:space="preserve">n </w:t>
      </w:r>
      <w:r w:rsidRPr="002F684D">
        <w:rPr>
          <w:rFonts w:ascii="Arial" w:hAnsi="Arial" w:cs="Arial"/>
          <w:sz w:val="24"/>
          <w:szCs w:val="24"/>
        </w:rPr>
        <w:t xml:space="preserve">member </w:t>
      </w:r>
      <w:r w:rsidR="001D1382">
        <w:rPr>
          <w:rFonts w:ascii="Arial" w:hAnsi="Arial" w:cs="Arial"/>
          <w:sz w:val="24"/>
          <w:szCs w:val="24"/>
        </w:rPr>
        <w:t xml:space="preserve">spoke of </w:t>
      </w:r>
      <w:r w:rsidR="003D5288">
        <w:rPr>
          <w:rFonts w:ascii="Arial" w:hAnsi="Arial" w:cs="Arial"/>
          <w:sz w:val="24"/>
          <w:szCs w:val="24"/>
        </w:rPr>
        <w:t xml:space="preserve">the great expense </w:t>
      </w:r>
      <w:r w:rsidR="00ED0EE6">
        <w:rPr>
          <w:rFonts w:ascii="Arial" w:hAnsi="Arial" w:cs="Arial"/>
          <w:sz w:val="24"/>
          <w:szCs w:val="24"/>
        </w:rPr>
        <w:t xml:space="preserve">incurred </w:t>
      </w:r>
      <w:r w:rsidR="000122DB">
        <w:rPr>
          <w:rFonts w:ascii="Arial" w:hAnsi="Arial" w:cs="Arial"/>
          <w:sz w:val="24"/>
          <w:szCs w:val="24"/>
        </w:rPr>
        <w:t>when making</w:t>
      </w:r>
      <w:r w:rsidR="00A81868">
        <w:rPr>
          <w:rFonts w:ascii="Arial" w:hAnsi="Arial" w:cs="Arial"/>
          <w:sz w:val="24"/>
          <w:szCs w:val="24"/>
        </w:rPr>
        <w:t xml:space="preserve"> the 10-hour round trip from G</w:t>
      </w:r>
      <w:r w:rsidR="00A81868" w:rsidRPr="002F684D">
        <w:rPr>
          <w:rFonts w:ascii="Arial" w:hAnsi="Arial" w:cs="Arial"/>
          <w:sz w:val="24"/>
          <w:szCs w:val="24"/>
        </w:rPr>
        <w:t xml:space="preserve">eraldton </w:t>
      </w:r>
      <w:r w:rsidR="000122DB">
        <w:rPr>
          <w:rFonts w:ascii="Arial" w:hAnsi="Arial" w:cs="Arial"/>
          <w:sz w:val="24"/>
          <w:szCs w:val="24"/>
        </w:rPr>
        <w:t>wi</w:t>
      </w:r>
      <w:r w:rsidR="00A54725">
        <w:rPr>
          <w:rFonts w:ascii="Arial" w:hAnsi="Arial" w:cs="Arial"/>
          <w:sz w:val="24"/>
          <w:szCs w:val="24"/>
        </w:rPr>
        <w:t xml:space="preserve">th </w:t>
      </w:r>
      <w:r w:rsidR="0058275B">
        <w:rPr>
          <w:rFonts w:ascii="Arial" w:hAnsi="Arial" w:cs="Arial"/>
          <w:sz w:val="24"/>
          <w:szCs w:val="24"/>
        </w:rPr>
        <w:t>a support worker</w:t>
      </w:r>
      <w:r w:rsidR="00A81868">
        <w:rPr>
          <w:rFonts w:ascii="Arial" w:hAnsi="Arial" w:cs="Arial"/>
          <w:sz w:val="24"/>
          <w:szCs w:val="24"/>
        </w:rPr>
        <w:t xml:space="preserve">, all for </w:t>
      </w:r>
      <w:r w:rsidRPr="002F684D">
        <w:rPr>
          <w:rFonts w:ascii="Arial" w:hAnsi="Arial" w:cs="Arial"/>
          <w:sz w:val="24"/>
          <w:szCs w:val="24"/>
        </w:rPr>
        <w:t>an hour-long medical appointment</w:t>
      </w:r>
      <w:r w:rsidR="000122DB">
        <w:rPr>
          <w:rFonts w:ascii="Arial" w:hAnsi="Arial" w:cs="Arial"/>
          <w:sz w:val="24"/>
          <w:szCs w:val="24"/>
        </w:rPr>
        <w:t xml:space="preserve"> in Perth</w:t>
      </w:r>
      <w:r w:rsidRPr="002F684D">
        <w:rPr>
          <w:rFonts w:ascii="Arial" w:hAnsi="Arial" w:cs="Arial"/>
          <w:sz w:val="24"/>
          <w:szCs w:val="24"/>
        </w:rPr>
        <w:t>.</w:t>
      </w:r>
      <w:r w:rsidR="00C74413" w:rsidRPr="002F684D">
        <w:rPr>
          <w:rFonts w:ascii="Arial" w:hAnsi="Arial" w:cs="Arial"/>
          <w:sz w:val="24"/>
          <w:szCs w:val="24"/>
        </w:rPr>
        <w:t xml:space="preserve"> Tasmanian members shared their experiences of </w:t>
      </w:r>
      <w:r w:rsidR="00DA1BA4">
        <w:rPr>
          <w:rFonts w:ascii="Arial" w:hAnsi="Arial" w:cs="Arial"/>
          <w:sz w:val="24"/>
          <w:szCs w:val="24"/>
        </w:rPr>
        <w:t xml:space="preserve">flying to </w:t>
      </w:r>
      <w:r w:rsidR="00C74413" w:rsidRPr="002F684D">
        <w:rPr>
          <w:rFonts w:ascii="Arial" w:hAnsi="Arial" w:cs="Arial"/>
          <w:sz w:val="24"/>
          <w:szCs w:val="24"/>
        </w:rPr>
        <w:t>Melbourne to get reports and assessments completed.</w:t>
      </w:r>
    </w:p>
    <w:p w14:paraId="14FAF28B" w14:textId="5C5D8CAA" w:rsidR="006B01BF" w:rsidRDefault="009579BB" w:rsidP="006B01BF">
      <w:pPr>
        <w:spacing w:before="120" w:after="0" w:line="360" w:lineRule="auto"/>
        <w:rPr>
          <w:rFonts w:ascii="Arial" w:hAnsi="Arial" w:cs="Arial"/>
          <w:sz w:val="24"/>
          <w:szCs w:val="24"/>
        </w:rPr>
      </w:pPr>
      <w:r w:rsidRPr="002F684D">
        <w:rPr>
          <w:rFonts w:ascii="Arial" w:hAnsi="Arial" w:cs="Arial"/>
          <w:sz w:val="24"/>
          <w:szCs w:val="24"/>
        </w:rPr>
        <w:t xml:space="preserve">Traversing </w:t>
      </w:r>
      <w:r w:rsidR="008F27D8">
        <w:rPr>
          <w:rFonts w:ascii="Arial" w:hAnsi="Arial" w:cs="Arial"/>
          <w:sz w:val="24"/>
          <w:szCs w:val="24"/>
        </w:rPr>
        <w:t>l</w:t>
      </w:r>
      <w:r w:rsidR="00AB2410" w:rsidRPr="002F684D">
        <w:rPr>
          <w:rFonts w:ascii="Arial" w:hAnsi="Arial" w:cs="Arial"/>
          <w:sz w:val="24"/>
          <w:szCs w:val="24"/>
        </w:rPr>
        <w:t xml:space="preserve">ong </w:t>
      </w:r>
      <w:r w:rsidR="006F0090" w:rsidRPr="002F684D">
        <w:rPr>
          <w:rFonts w:ascii="Arial" w:hAnsi="Arial" w:cs="Arial"/>
          <w:sz w:val="24"/>
          <w:szCs w:val="24"/>
        </w:rPr>
        <w:t xml:space="preserve">distances </w:t>
      </w:r>
      <w:r w:rsidR="004A55FB">
        <w:rPr>
          <w:rFonts w:ascii="Arial" w:hAnsi="Arial" w:cs="Arial"/>
          <w:sz w:val="24"/>
          <w:szCs w:val="24"/>
        </w:rPr>
        <w:t xml:space="preserve">to city-based </w:t>
      </w:r>
      <w:r w:rsidR="00A011FB">
        <w:rPr>
          <w:rFonts w:ascii="Arial" w:hAnsi="Arial" w:cs="Arial"/>
          <w:sz w:val="24"/>
          <w:szCs w:val="24"/>
        </w:rPr>
        <w:t xml:space="preserve">medical </w:t>
      </w:r>
      <w:r w:rsidR="004A55FB">
        <w:rPr>
          <w:rFonts w:ascii="Arial" w:hAnsi="Arial" w:cs="Arial"/>
          <w:sz w:val="24"/>
          <w:szCs w:val="24"/>
        </w:rPr>
        <w:t xml:space="preserve">specialists and </w:t>
      </w:r>
      <w:r w:rsidRPr="002F684D">
        <w:rPr>
          <w:rFonts w:ascii="Arial" w:hAnsi="Arial" w:cs="Arial"/>
          <w:sz w:val="24"/>
          <w:szCs w:val="24"/>
        </w:rPr>
        <w:t xml:space="preserve">service providers comes at a cost that </w:t>
      </w:r>
      <w:r w:rsidR="00DB6681" w:rsidRPr="002F684D">
        <w:rPr>
          <w:rFonts w:ascii="Arial" w:hAnsi="Arial" w:cs="Arial"/>
          <w:sz w:val="24"/>
          <w:szCs w:val="24"/>
        </w:rPr>
        <w:t xml:space="preserve">is </w:t>
      </w:r>
      <w:r w:rsidR="00591609" w:rsidRPr="002F684D">
        <w:rPr>
          <w:rFonts w:ascii="Arial" w:hAnsi="Arial" w:cs="Arial"/>
          <w:sz w:val="24"/>
          <w:szCs w:val="24"/>
        </w:rPr>
        <w:t xml:space="preserve">currently not </w:t>
      </w:r>
      <w:r w:rsidR="006B01BF" w:rsidRPr="002F684D">
        <w:rPr>
          <w:rFonts w:ascii="Arial" w:hAnsi="Arial" w:cs="Arial"/>
          <w:sz w:val="24"/>
          <w:szCs w:val="24"/>
        </w:rPr>
        <w:t>appropriately accommodated in NDIS plans</w:t>
      </w:r>
      <w:r w:rsidR="00FA3416" w:rsidRPr="002F684D">
        <w:rPr>
          <w:rFonts w:ascii="Arial" w:hAnsi="Arial" w:cs="Arial"/>
          <w:sz w:val="24"/>
          <w:szCs w:val="24"/>
        </w:rPr>
        <w:t>.</w:t>
      </w:r>
      <w:r w:rsidR="005930DA" w:rsidRPr="002F684D">
        <w:rPr>
          <w:rFonts w:ascii="Arial" w:hAnsi="Arial" w:cs="Arial"/>
          <w:sz w:val="24"/>
          <w:szCs w:val="24"/>
        </w:rPr>
        <w:t xml:space="preserve"> </w:t>
      </w:r>
      <w:r w:rsidR="00DE6C40" w:rsidRPr="002F684D">
        <w:rPr>
          <w:rFonts w:ascii="Arial" w:hAnsi="Arial" w:cs="Arial"/>
          <w:sz w:val="24"/>
          <w:szCs w:val="24"/>
        </w:rPr>
        <w:t>BCA members</w:t>
      </w:r>
      <w:r w:rsidR="00705BE5" w:rsidRPr="002F684D">
        <w:rPr>
          <w:rFonts w:ascii="Arial" w:hAnsi="Arial" w:cs="Arial"/>
          <w:sz w:val="24"/>
          <w:szCs w:val="24"/>
        </w:rPr>
        <w:t xml:space="preserve"> living in </w:t>
      </w:r>
      <w:bookmarkStart w:id="50" w:name="_Hlk159345756"/>
      <w:r w:rsidR="00453410">
        <w:rPr>
          <w:rFonts w:ascii="Arial" w:hAnsi="Arial" w:cs="Arial"/>
          <w:sz w:val="24"/>
          <w:szCs w:val="24"/>
        </w:rPr>
        <w:t xml:space="preserve">rural, regional and remote </w:t>
      </w:r>
      <w:r w:rsidR="00705BE5" w:rsidRPr="002F684D">
        <w:rPr>
          <w:rFonts w:ascii="Arial" w:hAnsi="Arial" w:cs="Arial"/>
          <w:sz w:val="24"/>
          <w:szCs w:val="24"/>
        </w:rPr>
        <w:t>areas</w:t>
      </w:r>
      <w:r w:rsidR="00B7028F">
        <w:rPr>
          <w:rFonts w:ascii="Arial" w:hAnsi="Arial" w:cs="Arial"/>
          <w:sz w:val="24"/>
          <w:szCs w:val="24"/>
        </w:rPr>
        <w:t xml:space="preserve"> </w:t>
      </w:r>
      <w:bookmarkEnd w:id="50"/>
      <w:r w:rsidR="00B7028F">
        <w:rPr>
          <w:rFonts w:ascii="Arial" w:hAnsi="Arial" w:cs="Arial"/>
          <w:sz w:val="24"/>
          <w:szCs w:val="24"/>
        </w:rPr>
        <w:t>would greatly appreciate having their tr</w:t>
      </w:r>
      <w:r w:rsidR="00F06EBF">
        <w:rPr>
          <w:rFonts w:ascii="Arial" w:hAnsi="Arial" w:cs="Arial"/>
          <w:sz w:val="24"/>
          <w:szCs w:val="24"/>
        </w:rPr>
        <w:t>ansport</w:t>
      </w:r>
      <w:r w:rsidR="00B7028F">
        <w:rPr>
          <w:rFonts w:ascii="Arial" w:hAnsi="Arial" w:cs="Arial"/>
          <w:sz w:val="24"/>
          <w:szCs w:val="24"/>
        </w:rPr>
        <w:t xml:space="preserve"> allowances increased.  </w:t>
      </w:r>
      <w:r w:rsidR="00705BE5" w:rsidRPr="002F684D">
        <w:rPr>
          <w:rFonts w:ascii="Arial" w:hAnsi="Arial" w:cs="Arial"/>
          <w:sz w:val="24"/>
          <w:szCs w:val="24"/>
        </w:rPr>
        <w:t xml:space="preserve"> </w:t>
      </w:r>
    </w:p>
    <w:p w14:paraId="2140C2D6" w14:textId="0589E464" w:rsidR="006E2812" w:rsidRDefault="006E2812" w:rsidP="006E2812">
      <w:pPr>
        <w:spacing w:before="120" w:after="0" w:line="360" w:lineRule="auto"/>
        <w:rPr>
          <w:rFonts w:ascii="Arial" w:hAnsi="Arial" w:cs="Arial"/>
          <w:b/>
          <w:bCs/>
          <w:kern w:val="2"/>
          <w:sz w:val="24"/>
          <w:szCs w:val="24"/>
          <w14:ligatures w14:val="standardContextual"/>
        </w:rPr>
      </w:pPr>
      <w:bookmarkStart w:id="51" w:name="_Hlk159347836"/>
      <w:r w:rsidRPr="00E80173">
        <w:rPr>
          <w:rFonts w:ascii="Arial" w:hAnsi="Arial" w:cs="Arial"/>
          <w:b/>
          <w:bCs/>
          <w:kern w:val="2"/>
          <w:sz w:val="24"/>
          <w:szCs w:val="24"/>
          <w14:ligatures w14:val="standardContextual"/>
        </w:rPr>
        <w:lastRenderedPageBreak/>
        <w:t>Recommendation:</w:t>
      </w:r>
    </w:p>
    <w:p w14:paraId="578FA4F3" w14:textId="04BF0406" w:rsidR="003A74CA" w:rsidRPr="00057397" w:rsidRDefault="00453410" w:rsidP="00C1090A">
      <w:pPr>
        <w:pStyle w:val="ListParagraph"/>
        <w:numPr>
          <w:ilvl w:val="0"/>
          <w:numId w:val="11"/>
        </w:numPr>
        <w:spacing w:before="120" w:after="0" w:line="360" w:lineRule="auto"/>
        <w:rPr>
          <w:rFonts w:ascii="Arial" w:hAnsi="Arial" w:cs="Arial"/>
          <w:sz w:val="24"/>
          <w:szCs w:val="24"/>
        </w:rPr>
      </w:pPr>
      <w:bookmarkStart w:id="52" w:name="_Hlk159416017"/>
      <w:r w:rsidRPr="00057397">
        <w:rPr>
          <w:rFonts w:ascii="Arial" w:hAnsi="Arial" w:cs="Arial"/>
          <w:sz w:val="24"/>
          <w:szCs w:val="24"/>
        </w:rPr>
        <w:t xml:space="preserve">Increase </w:t>
      </w:r>
      <w:r w:rsidR="00F06EBF" w:rsidRPr="00057397">
        <w:rPr>
          <w:rFonts w:ascii="Arial" w:hAnsi="Arial" w:cs="Arial"/>
          <w:sz w:val="24"/>
          <w:szCs w:val="24"/>
        </w:rPr>
        <w:t>the transport allowance for NDIS participants in rural, regional and remote areas</w:t>
      </w:r>
      <w:r w:rsidR="004E0FA9" w:rsidRPr="00057397">
        <w:rPr>
          <w:rFonts w:ascii="Arial" w:hAnsi="Arial" w:cs="Arial"/>
          <w:sz w:val="24"/>
          <w:szCs w:val="24"/>
        </w:rPr>
        <w:t xml:space="preserve"> to accurately reflect </w:t>
      </w:r>
      <w:r w:rsidR="00D530BE" w:rsidRPr="00057397">
        <w:rPr>
          <w:rFonts w:ascii="Arial" w:hAnsi="Arial" w:cs="Arial"/>
          <w:sz w:val="24"/>
          <w:szCs w:val="24"/>
        </w:rPr>
        <w:t xml:space="preserve">the costs incurred. </w:t>
      </w:r>
    </w:p>
    <w:p w14:paraId="4B33A7A5" w14:textId="1CA99DCF" w:rsidR="00E92D7E" w:rsidRPr="00084C91" w:rsidRDefault="001A0642" w:rsidP="00E92D7E">
      <w:pPr>
        <w:pStyle w:val="Heading4"/>
      </w:pPr>
      <w:bookmarkStart w:id="53" w:name="_Hlk159413896"/>
      <w:bookmarkEnd w:id="51"/>
      <w:bookmarkEnd w:id="52"/>
      <w:r>
        <w:t xml:space="preserve">Local </w:t>
      </w:r>
      <w:r w:rsidR="00C94491">
        <w:t>n</w:t>
      </w:r>
      <w:r w:rsidR="004C1367">
        <w:t>avigation</w:t>
      </w:r>
      <w:r>
        <w:t xml:space="preserve"> </w:t>
      </w:r>
    </w:p>
    <w:bookmarkEnd w:id="53"/>
    <w:p w14:paraId="5539CD0F" w14:textId="0F0C03C8" w:rsidR="00E92D7E" w:rsidRPr="00134549" w:rsidRDefault="001A0642" w:rsidP="00134549">
      <w:pPr>
        <w:spacing w:before="120" w:after="0" w:line="360" w:lineRule="auto"/>
        <w:rPr>
          <w:rFonts w:ascii="Arial" w:hAnsi="Arial" w:cs="Arial"/>
          <w:sz w:val="24"/>
          <w:szCs w:val="24"/>
        </w:rPr>
      </w:pPr>
      <w:r w:rsidRPr="00134549">
        <w:rPr>
          <w:rFonts w:ascii="Arial" w:hAnsi="Arial" w:cs="Arial"/>
          <w:sz w:val="24"/>
          <w:szCs w:val="24"/>
        </w:rPr>
        <w:t xml:space="preserve">BCA members felt particularly let down by </w:t>
      </w:r>
      <w:r w:rsidR="00E36BE9" w:rsidRPr="00134549">
        <w:rPr>
          <w:rFonts w:ascii="Arial" w:hAnsi="Arial" w:cs="Arial"/>
          <w:sz w:val="24"/>
          <w:szCs w:val="24"/>
        </w:rPr>
        <w:t xml:space="preserve">their local area coordinators (LACs). </w:t>
      </w:r>
      <w:r w:rsidR="00E245F2" w:rsidRPr="00134549">
        <w:rPr>
          <w:rFonts w:ascii="Arial" w:hAnsi="Arial" w:cs="Arial"/>
          <w:sz w:val="24"/>
          <w:szCs w:val="24"/>
        </w:rPr>
        <w:t xml:space="preserve">‘I don’t even know what LACs do,’ said one member. ‘LACs have no concept of blind or vision impaired services,’ added another. </w:t>
      </w:r>
    </w:p>
    <w:p w14:paraId="42ECAF83" w14:textId="49297A8D" w:rsidR="003C33D7" w:rsidRPr="00134549" w:rsidRDefault="003C33D7" w:rsidP="00134549">
      <w:pPr>
        <w:spacing w:before="120" w:after="0" w:line="360" w:lineRule="auto"/>
        <w:rPr>
          <w:rFonts w:ascii="Arial" w:hAnsi="Arial" w:cs="Arial"/>
          <w:sz w:val="24"/>
          <w:szCs w:val="24"/>
        </w:rPr>
      </w:pPr>
      <w:r w:rsidRPr="00134549">
        <w:rPr>
          <w:rFonts w:ascii="Arial" w:hAnsi="Arial" w:cs="Arial"/>
          <w:sz w:val="24"/>
          <w:szCs w:val="24"/>
        </w:rPr>
        <w:t xml:space="preserve">‘There is no knowledge passed between’ the LAC and different workers at the NDIA, said another member. LAC ‘is an appropriate’ acronym, </w:t>
      </w:r>
      <w:r w:rsidR="007B43A9">
        <w:rPr>
          <w:rFonts w:ascii="Arial" w:hAnsi="Arial" w:cs="Arial"/>
          <w:sz w:val="24"/>
          <w:szCs w:val="24"/>
        </w:rPr>
        <w:t xml:space="preserve">quipped </w:t>
      </w:r>
      <w:r w:rsidR="00746C0F" w:rsidRPr="00134549">
        <w:rPr>
          <w:rFonts w:ascii="Arial" w:hAnsi="Arial" w:cs="Arial"/>
          <w:sz w:val="24"/>
          <w:szCs w:val="24"/>
        </w:rPr>
        <w:t>another</w:t>
      </w:r>
      <w:r w:rsidR="001E248D" w:rsidRPr="00134549">
        <w:rPr>
          <w:rFonts w:ascii="Arial" w:hAnsi="Arial" w:cs="Arial"/>
          <w:sz w:val="24"/>
          <w:szCs w:val="24"/>
        </w:rPr>
        <w:t xml:space="preserve"> member</w:t>
      </w:r>
      <w:r w:rsidR="00746C0F" w:rsidRPr="00134549">
        <w:rPr>
          <w:rFonts w:ascii="Arial" w:hAnsi="Arial" w:cs="Arial"/>
          <w:sz w:val="24"/>
          <w:szCs w:val="24"/>
        </w:rPr>
        <w:t>,</w:t>
      </w:r>
      <w:r w:rsidRPr="00134549">
        <w:rPr>
          <w:rFonts w:ascii="Arial" w:hAnsi="Arial" w:cs="Arial"/>
          <w:sz w:val="24"/>
          <w:szCs w:val="24"/>
        </w:rPr>
        <w:t xml:space="preserve"> as they are ‘often lacking’ in knowledge and skills.</w:t>
      </w:r>
    </w:p>
    <w:p w14:paraId="0ADDA73E" w14:textId="27B65D2E" w:rsidR="003C33D7" w:rsidRDefault="00A87B1C" w:rsidP="00134549">
      <w:pPr>
        <w:spacing w:before="120" w:after="0" w:line="360" w:lineRule="auto"/>
        <w:rPr>
          <w:rFonts w:ascii="Arial" w:hAnsi="Arial" w:cs="Arial"/>
          <w:sz w:val="24"/>
          <w:szCs w:val="24"/>
        </w:rPr>
      </w:pPr>
      <w:r w:rsidRPr="00134549">
        <w:rPr>
          <w:rFonts w:ascii="Arial" w:hAnsi="Arial" w:cs="Arial"/>
          <w:sz w:val="24"/>
          <w:szCs w:val="24"/>
        </w:rPr>
        <w:t>BCA members noted that LACs were originally set up to connect with community supports in local areas, but they have ended up just being an extension of the planning process. A point was made about how LACs were, ‘ironically for their name,’ sometimes based outside of the local area or even interstate.</w:t>
      </w:r>
    </w:p>
    <w:p w14:paraId="175D2835" w14:textId="5F5B47E2" w:rsidR="004465FC" w:rsidRDefault="009C2D3A" w:rsidP="00134549">
      <w:pPr>
        <w:spacing w:before="120" w:after="0" w:line="360" w:lineRule="auto"/>
        <w:rPr>
          <w:rFonts w:ascii="Arial" w:hAnsi="Arial" w:cs="Arial"/>
          <w:sz w:val="24"/>
          <w:szCs w:val="24"/>
        </w:rPr>
      </w:pPr>
      <w:r>
        <w:rPr>
          <w:rFonts w:ascii="Arial" w:hAnsi="Arial" w:cs="Arial"/>
          <w:sz w:val="24"/>
          <w:szCs w:val="24"/>
        </w:rPr>
        <w:t xml:space="preserve">According to </w:t>
      </w:r>
      <w:r w:rsidR="004465FC" w:rsidRPr="00DF45D2">
        <w:rPr>
          <w:rFonts w:ascii="Arial" w:hAnsi="Arial" w:cs="Arial"/>
          <w:sz w:val="24"/>
          <w:szCs w:val="24"/>
        </w:rPr>
        <w:t>Recommendation 4 of the NDIS Review</w:t>
      </w:r>
      <w:r>
        <w:rPr>
          <w:rFonts w:ascii="Arial" w:hAnsi="Arial" w:cs="Arial"/>
          <w:sz w:val="24"/>
          <w:szCs w:val="24"/>
        </w:rPr>
        <w:t>, t</w:t>
      </w:r>
      <w:r w:rsidR="00680796" w:rsidRPr="00DF45D2">
        <w:rPr>
          <w:rFonts w:ascii="Arial" w:hAnsi="Arial" w:cs="Arial"/>
          <w:sz w:val="24"/>
          <w:szCs w:val="24"/>
        </w:rPr>
        <w:t xml:space="preserve">he NDIA </w:t>
      </w:r>
      <w:r>
        <w:rPr>
          <w:rFonts w:ascii="Arial" w:hAnsi="Arial" w:cs="Arial"/>
          <w:sz w:val="24"/>
          <w:szCs w:val="24"/>
        </w:rPr>
        <w:t xml:space="preserve">should </w:t>
      </w:r>
      <w:r w:rsidR="00DF45D2" w:rsidRPr="00DF45D2">
        <w:rPr>
          <w:rFonts w:ascii="Arial" w:hAnsi="Arial" w:cs="Arial"/>
          <w:sz w:val="24"/>
          <w:szCs w:val="24"/>
        </w:rPr>
        <w:t>‘be the lead commissioner of a local navigation function to help people with disability find supports in their community and make the best use of their funding.’</w:t>
      </w:r>
    </w:p>
    <w:p w14:paraId="5866AEF8" w14:textId="12245ECE" w:rsidR="004C1367" w:rsidRDefault="004C1367" w:rsidP="00134549">
      <w:pPr>
        <w:spacing w:before="120" w:after="0" w:line="360" w:lineRule="auto"/>
        <w:rPr>
          <w:rFonts w:ascii="Arial" w:hAnsi="Arial" w:cs="Arial"/>
          <w:sz w:val="24"/>
          <w:szCs w:val="24"/>
        </w:rPr>
      </w:pPr>
      <w:r>
        <w:rPr>
          <w:rFonts w:ascii="Arial" w:hAnsi="Arial" w:cs="Arial"/>
          <w:sz w:val="24"/>
          <w:szCs w:val="24"/>
        </w:rPr>
        <w:t>I</w:t>
      </w:r>
      <w:r w:rsidR="007A3F36">
        <w:rPr>
          <w:rFonts w:ascii="Arial" w:hAnsi="Arial" w:cs="Arial"/>
          <w:sz w:val="24"/>
          <w:szCs w:val="24"/>
        </w:rPr>
        <w:t xml:space="preserve">t is </w:t>
      </w:r>
      <w:r w:rsidR="00745539">
        <w:rPr>
          <w:rFonts w:ascii="Arial" w:hAnsi="Arial" w:cs="Arial"/>
          <w:sz w:val="24"/>
          <w:szCs w:val="24"/>
        </w:rPr>
        <w:t xml:space="preserve">essential that </w:t>
      </w:r>
      <w:r w:rsidR="000C7977">
        <w:rPr>
          <w:rFonts w:ascii="Arial" w:hAnsi="Arial" w:cs="Arial"/>
          <w:sz w:val="24"/>
          <w:szCs w:val="24"/>
        </w:rPr>
        <w:t xml:space="preserve">local navigators are actually based in the communities they serve. </w:t>
      </w:r>
      <w:r w:rsidR="00E31A29">
        <w:rPr>
          <w:rFonts w:ascii="Arial" w:hAnsi="Arial" w:cs="Arial"/>
          <w:sz w:val="24"/>
          <w:szCs w:val="24"/>
        </w:rPr>
        <w:t xml:space="preserve">If this </w:t>
      </w:r>
      <w:r w:rsidR="000868E7">
        <w:rPr>
          <w:rFonts w:ascii="Arial" w:hAnsi="Arial" w:cs="Arial"/>
          <w:sz w:val="24"/>
          <w:szCs w:val="24"/>
        </w:rPr>
        <w:t xml:space="preserve">does not occur, NDIS participants will </w:t>
      </w:r>
      <w:r w:rsidR="00377AAF">
        <w:rPr>
          <w:rFonts w:ascii="Arial" w:hAnsi="Arial" w:cs="Arial"/>
          <w:sz w:val="24"/>
          <w:szCs w:val="24"/>
        </w:rPr>
        <w:t xml:space="preserve">soon become as frustrated with </w:t>
      </w:r>
      <w:r w:rsidR="00E54AD6">
        <w:rPr>
          <w:rFonts w:ascii="Arial" w:hAnsi="Arial" w:cs="Arial"/>
          <w:sz w:val="24"/>
          <w:szCs w:val="24"/>
        </w:rPr>
        <w:t>the local navigators as they</w:t>
      </w:r>
      <w:r w:rsidR="00063CE3">
        <w:rPr>
          <w:rFonts w:ascii="Arial" w:hAnsi="Arial" w:cs="Arial"/>
          <w:sz w:val="24"/>
          <w:szCs w:val="24"/>
        </w:rPr>
        <w:t xml:space="preserve"> currently </w:t>
      </w:r>
      <w:r w:rsidR="00E54AD6">
        <w:rPr>
          <w:rFonts w:ascii="Arial" w:hAnsi="Arial" w:cs="Arial"/>
          <w:sz w:val="24"/>
          <w:szCs w:val="24"/>
        </w:rPr>
        <w:t xml:space="preserve">are with LACs. </w:t>
      </w:r>
    </w:p>
    <w:p w14:paraId="116AFC84" w14:textId="77777777" w:rsidR="00224857" w:rsidRPr="00250153" w:rsidRDefault="00224857" w:rsidP="00224857">
      <w:pPr>
        <w:spacing w:before="120" w:after="0" w:line="360" w:lineRule="auto"/>
        <w:rPr>
          <w:rFonts w:ascii="Arial" w:hAnsi="Arial" w:cs="Arial"/>
          <w:b/>
          <w:bCs/>
          <w:kern w:val="2"/>
          <w:sz w:val="24"/>
          <w:szCs w:val="24"/>
          <w14:ligatures w14:val="standardContextual"/>
        </w:rPr>
      </w:pPr>
      <w:bookmarkStart w:id="54" w:name="_Hlk159415279"/>
      <w:r w:rsidRPr="00250153">
        <w:rPr>
          <w:rFonts w:ascii="Arial" w:hAnsi="Arial" w:cs="Arial"/>
          <w:b/>
          <w:bCs/>
          <w:kern w:val="2"/>
          <w:sz w:val="24"/>
          <w:szCs w:val="24"/>
          <w14:ligatures w14:val="standardContextual"/>
        </w:rPr>
        <w:t>Recommendation:</w:t>
      </w:r>
    </w:p>
    <w:p w14:paraId="5066172A" w14:textId="44B42CF8" w:rsidR="00224857" w:rsidRPr="00057397" w:rsidRDefault="00224857" w:rsidP="00224857">
      <w:pPr>
        <w:pStyle w:val="ListParagraph"/>
        <w:numPr>
          <w:ilvl w:val="0"/>
          <w:numId w:val="11"/>
        </w:numPr>
        <w:spacing w:before="120" w:after="0" w:line="360" w:lineRule="auto"/>
        <w:rPr>
          <w:rFonts w:ascii="Arial" w:hAnsi="Arial" w:cs="Arial"/>
          <w:color w:val="000000"/>
          <w:sz w:val="24"/>
          <w:szCs w:val="24"/>
        </w:rPr>
      </w:pPr>
      <w:bookmarkStart w:id="55" w:name="_Hlk159497558"/>
      <w:r w:rsidRPr="00250153">
        <w:rPr>
          <w:rFonts w:ascii="Arial" w:hAnsi="Arial" w:cs="Arial"/>
          <w:color w:val="000000"/>
          <w:sz w:val="24"/>
          <w:szCs w:val="24"/>
        </w:rPr>
        <w:t xml:space="preserve">Ensure that </w:t>
      </w:r>
      <w:r w:rsidR="00CB78B3" w:rsidRPr="00250153">
        <w:rPr>
          <w:rFonts w:ascii="Arial" w:hAnsi="Arial" w:cs="Arial"/>
          <w:color w:val="000000"/>
          <w:sz w:val="24"/>
          <w:szCs w:val="24"/>
        </w:rPr>
        <w:t xml:space="preserve">local navigators are </w:t>
      </w:r>
      <w:r w:rsidR="00250153" w:rsidRPr="00250153">
        <w:rPr>
          <w:rFonts w:ascii="Arial" w:hAnsi="Arial" w:cs="Arial"/>
          <w:color w:val="000000"/>
          <w:sz w:val="24"/>
          <w:szCs w:val="24"/>
        </w:rPr>
        <w:t xml:space="preserve">based in the communities they serve. </w:t>
      </w:r>
      <w:r w:rsidRPr="00250153">
        <w:rPr>
          <w:rFonts w:ascii="Arial" w:hAnsi="Arial" w:cs="Arial"/>
          <w:sz w:val="24"/>
          <w:szCs w:val="24"/>
        </w:rPr>
        <w:t xml:space="preserve"> </w:t>
      </w:r>
    </w:p>
    <w:bookmarkEnd w:id="55"/>
    <w:p w14:paraId="4988660A" w14:textId="77777777" w:rsidR="001D5AC0" w:rsidRPr="00084C91" w:rsidRDefault="001D5AC0" w:rsidP="001D5AC0">
      <w:pPr>
        <w:pStyle w:val="Heading4"/>
      </w:pPr>
      <w:r>
        <w:t xml:space="preserve">Workforce shortages </w:t>
      </w:r>
    </w:p>
    <w:p w14:paraId="10BF61EE" w14:textId="77777777" w:rsidR="001D5AC0" w:rsidRDefault="001D5AC0" w:rsidP="001D5AC0">
      <w:pPr>
        <w:spacing w:before="120" w:after="0" w:line="360" w:lineRule="auto"/>
        <w:rPr>
          <w:rFonts w:ascii="Arial" w:hAnsi="Arial" w:cs="Arial"/>
          <w:sz w:val="24"/>
          <w:szCs w:val="24"/>
        </w:rPr>
      </w:pPr>
      <w:r>
        <w:rPr>
          <w:rFonts w:ascii="Arial" w:hAnsi="Arial" w:cs="Arial"/>
          <w:sz w:val="24"/>
          <w:szCs w:val="24"/>
        </w:rPr>
        <w:t>M</w:t>
      </w:r>
      <w:r w:rsidRPr="002F684D">
        <w:rPr>
          <w:rFonts w:ascii="Arial" w:hAnsi="Arial" w:cs="Arial"/>
          <w:sz w:val="24"/>
          <w:szCs w:val="24"/>
        </w:rPr>
        <w:t xml:space="preserve">any BCA members felt that the NDIA is unaware of the needs of people who are blind or vision impaired to have trained workers. Members believed there needs to be a way of improving outcomes for the support workers to encourage them to work with people who are blind or vision impaired. </w:t>
      </w:r>
    </w:p>
    <w:p w14:paraId="191CA834" w14:textId="77777777" w:rsidR="001D5AC0" w:rsidRDefault="001D5AC0" w:rsidP="001D5AC0">
      <w:pPr>
        <w:spacing w:before="120" w:after="0" w:line="360" w:lineRule="auto"/>
        <w:rPr>
          <w:rFonts w:ascii="Arial" w:hAnsi="Arial" w:cs="Arial"/>
          <w:sz w:val="24"/>
          <w:szCs w:val="24"/>
        </w:rPr>
      </w:pPr>
      <w:r>
        <w:rPr>
          <w:rFonts w:ascii="Arial" w:hAnsi="Arial" w:cs="Arial"/>
          <w:sz w:val="24"/>
          <w:szCs w:val="24"/>
        </w:rPr>
        <w:lastRenderedPageBreak/>
        <w:t>As part of Recommendation 15, the NDIS Review recommends the Commonwealth ‘</w:t>
      </w:r>
      <w:r w:rsidRPr="00C20375">
        <w:rPr>
          <w:rFonts w:ascii="Arial" w:hAnsi="Arial" w:cs="Arial"/>
          <w:sz w:val="24"/>
          <w:szCs w:val="24"/>
        </w:rPr>
        <w:t>develop an integrated approach to workforce development for the care and support sector.</w:t>
      </w:r>
      <w:r>
        <w:rPr>
          <w:rFonts w:ascii="Arial" w:hAnsi="Arial" w:cs="Arial"/>
          <w:sz w:val="24"/>
          <w:szCs w:val="24"/>
        </w:rPr>
        <w:t xml:space="preserve">’ </w:t>
      </w:r>
    </w:p>
    <w:p w14:paraId="7B6D83F7" w14:textId="77777777" w:rsidR="001D5AC0" w:rsidRDefault="001D5AC0" w:rsidP="001D5AC0">
      <w:pPr>
        <w:spacing w:before="120" w:after="0" w:line="360" w:lineRule="auto"/>
        <w:rPr>
          <w:rFonts w:ascii="Arial" w:eastAsia="MS Mincho" w:hAnsi="Arial" w:cs="Arial"/>
          <w:sz w:val="24"/>
          <w:szCs w:val="24"/>
          <w:lang w:eastAsia="ja-JP"/>
        </w:rPr>
      </w:pPr>
      <w:r>
        <w:rPr>
          <w:rFonts w:ascii="Arial" w:hAnsi="Arial" w:cs="Arial"/>
          <w:sz w:val="24"/>
          <w:szCs w:val="24"/>
        </w:rPr>
        <w:t xml:space="preserve">This sector faces huge challenges, with the </w:t>
      </w:r>
      <w:r>
        <w:rPr>
          <w:rFonts w:ascii="Arial" w:eastAsia="MS Mincho" w:hAnsi="Arial" w:cs="Arial"/>
          <w:sz w:val="24"/>
          <w:szCs w:val="24"/>
          <w:lang w:eastAsia="ja-JP"/>
        </w:rPr>
        <w:t>Committee for Economic Development of Australia (CEDA) projecting a shortfall of 110,000 frontline workers in the aged care system by 2030.</w:t>
      </w:r>
      <w:r>
        <w:rPr>
          <w:rStyle w:val="EndnoteReference"/>
          <w:rFonts w:ascii="Arial" w:eastAsia="MS Mincho" w:hAnsi="Arial" w:cs="Arial"/>
          <w:sz w:val="24"/>
          <w:szCs w:val="24"/>
          <w:lang w:eastAsia="ja-JP"/>
        </w:rPr>
        <w:endnoteReference w:id="9"/>
      </w:r>
      <w:r>
        <w:rPr>
          <w:rFonts w:ascii="Arial" w:eastAsia="MS Mincho" w:hAnsi="Arial" w:cs="Arial"/>
          <w:sz w:val="24"/>
          <w:szCs w:val="24"/>
          <w:lang w:eastAsia="ja-JP"/>
        </w:rPr>
        <w:t xml:space="preserve"> </w:t>
      </w:r>
    </w:p>
    <w:p w14:paraId="336C99F6" w14:textId="77777777" w:rsidR="001D5AC0" w:rsidRDefault="001D5AC0" w:rsidP="001D5AC0">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 Department of Social Services has forecast that up to 292,000 support workers could leave the disability sector by June 2025. This exodus comes at a time when the Department believes the disability workforce must grow by 40 per cent, or 128,000 additional workers.</w:t>
      </w:r>
      <w:r>
        <w:rPr>
          <w:rStyle w:val="EndnoteReference"/>
          <w:rFonts w:ascii="Arial" w:eastAsia="MS Mincho" w:hAnsi="Arial" w:cs="Arial"/>
          <w:sz w:val="24"/>
          <w:szCs w:val="24"/>
          <w:lang w:eastAsia="ja-JP"/>
        </w:rPr>
        <w:endnoteReference w:id="10"/>
      </w:r>
      <w:r>
        <w:rPr>
          <w:rFonts w:ascii="Arial" w:eastAsia="MS Mincho" w:hAnsi="Arial" w:cs="Arial"/>
          <w:sz w:val="24"/>
          <w:szCs w:val="24"/>
          <w:lang w:eastAsia="ja-JP"/>
        </w:rPr>
        <w:t xml:space="preserve"> It will thus be even more difficult to attract and retain support workers in rural, regional and remote areas. </w:t>
      </w:r>
    </w:p>
    <w:p w14:paraId="685B3653" w14:textId="77777777" w:rsidR="001D5AC0" w:rsidRDefault="001D5AC0" w:rsidP="001D5AC0">
      <w:pPr>
        <w:spacing w:before="120" w:after="0" w:line="360" w:lineRule="auto"/>
        <w:rPr>
          <w:rFonts w:ascii="Arial" w:hAnsi="Arial" w:cs="Arial"/>
          <w:sz w:val="24"/>
          <w:szCs w:val="24"/>
        </w:rPr>
      </w:pPr>
      <w:r>
        <w:rPr>
          <w:rFonts w:ascii="Arial" w:eastAsia="MS Mincho" w:hAnsi="Arial" w:cs="Arial"/>
          <w:sz w:val="24"/>
          <w:szCs w:val="24"/>
          <w:lang w:eastAsia="ja-JP"/>
        </w:rPr>
        <w:t xml:space="preserve">As BCA wrote in its recent submission on the Aged Care Bill 2023, the Commonwealth should heed CEDA’s recommendation that reforms in the care and support sector occur within the context of </w:t>
      </w:r>
      <w:r w:rsidRPr="00336F12">
        <w:rPr>
          <w:rFonts w:ascii="Arial" w:eastAsia="MS Mincho" w:hAnsi="Arial" w:cs="Arial"/>
          <w:sz w:val="24"/>
          <w:szCs w:val="24"/>
          <w:lang w:eastAsia="ja-JP"/>
        </w:rPr>
        <w:t>‘</w:t>
      </w:r>
      <w:r w:rsidRPr="00500901">
        <w:rPr>
          <w:rFonts w:ascii="Arial" w:hAnsi="Arial" w:cs="Arial"/>
          <w:sz w:val="24"/>
          <w:szCs w:val="24"/>
        </w:rPr>
        <w:t>a broader tax-reform conversation.’</w:t>
      </w:r>
      <w:r>
        <w:rPr>
          <w:rStyle w:val="EndnoteReference"/>
          <w:rFonts w:ascii="Arial" w:hAnsi="Arial" w:cs="Arial"/>
          <w:sz w:val="24"/>
          <w:szCs w:val="24"/>
        </w:rPr>
        <w:endnoteReference w:id="11"/>
      </w:r>
    </w:p>
    <w:p w14:paraId="0E4004B1" w14:textId="77777777" w:rsidR="001D5AC0" w:rsidRDefault="001D5AC0" w:rsidP="001D5AC0">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p>
    <w:p w14:paraId="4900BB6A" w14:textId="77777777" w:rsidR="001D5AC0" w:rsidRPr="00CE3684" w:rsidRDefault="001D5AC0" w:rsidP="001D5AC0">
      <w:pPr>
        <w:pStyle w:val="ListParagraph"/>
        <w:numPr>
          <w:ilvl w:val="0"/>
          <w:numId w:val="11"/>
        </w:numPr>
        <w:spacing w:line="360" w:lineRule="auto"/>
        <w:rPr>
          <w:rFonts w:ascii="Arial" w:hAnsi="Arial" w:cs="Arial"/>
          <w:kern w:val="2"/>
          <w:sz w:val="24"/>
          <w:szCs w:val="24"/>
          <w14:ligatures w14:val="standardContextual"/>
        </w:rPr>
      </w:pPr>
      <w:bookmarkStart w:id="56" w:name="_Hlk159497583"/>
      <w:r>
        <w:rPr>
          <w:rFonts w:ascii="Arial" w:hAnsi="Arial" w:cs="Arial"/>
          <w:kern w:val="2"/>
          <w:sz w:val="24"/>
          <w:szCs w:val="24"/>
          <w14:ligatures w14:val="standardContextual"/>
        </w:rPr>
        <w:t xml:space="preserve">Pursue care and support sector </w:t>
      </w:r>
      <w:r w:rsidRPr="00336F12">
        <w:rPr>
          <w:rFonts w:ascii="Arial" w:eastAsia="MS Mincho" w:hAnsi="Arial" w:cs="Arial"/>
          <w:sz w:val="24"/>
          <w:szCs w:val="24"/>
          <w:lang w:eastAsia="ja-JP"/>
        </w:rPr>
        <w:t xml:space="preserve">reform </w:t>
      </w:r>
      <w:r>
        <w:rPr>
          <w:rFonts w:ascii="Arial" w:eastAsia="MS Mincho" w:hAnsi="Arial" w:cs="Arial"/>
          <w:sz w:val="24"/>
          <w:szCs w:val="24"/>
          <w:lang w:eastAsia="ja-JP"/>
        </w:rPr>
        <w:t xml:space="preserve">as part of a broader national tax reform agenda. </w:t>
      </w:r>
    </w:p>
    <w:bookmarkEnd w:id="54"/>
    <w:bookmarkEnd w:id="56"/>
    <w:p w14:paraId="2C94DAB8" w14:textId="54DB169B" w:rsidR="004359EA" w:rsidRPr="00084C91" w:rsidRDefault="004359EA" w:rsidP="004359EA">
      <w:pPr>
        <w:pStyle w:val="Heading4"/>
      </w:pPr>
      <w:r>
        <w:t xml:space="preserve">Price </w:t>
      </w:r>
      <w:r w:rsidR="00C94491">
        <w:t>g</w:t>
      </w:r>
      <w:r>
        <w:t xml:space="preserve">ouging </w:t>
      </w:r>
    </w:p>
    <w:p w14:paraId="3BBF92E9" w14:textId="0D5D4D89" w:rsidR="00782AB9" w:rsidRPr="00782AB9" w:rsidRDefault="00F6520D" w:rsidP="003A74CA">
      <w:pPr>
        <w:spacing w:before="120" w:after="0" w:line="360" w:lineRule="auto"/>
        <w:rPr>
          <w:rFonts w:ascii="Arial" w:hAnsi="Arial" w:cs="Arial"/>
          <w:color w:val="000000"/>
          <w:sz w:val="24"/>
          <w:szCs w:val="24"/>
        </w:rPr>
      </w:pPr>
      <w:r w:rsidRPr="00782AB9">
        <w:rPr>
          <w:rFonts w:ascii="Arial" w:hAnsi="Arial" w:cs="Arial"/>
          <w:sz w:val="24"/>
          <w:szCs w:val="24"/>
        </w:rPr>
        <w:t xml:space="preserve">BCA members want the NDIS to be </w:t>
      </w:r>
      <w:r w:rsidR="0033255D" w:rsidRPr="00782AB9">
        <w:rPr>
          <w:rFonts w:ascii="Arial" w:hAnsi="Arial" w:cs="Arial"/>
          <w:sz w:val="24"/>
          <w:szCs w:val="24"/>
        </w:rPr>
        <w:t xml:space="preserve">successful and </w:t>
      </w:r>
      <w:r w:rsidRPr="00782AB9">
        <w:rPr>
          <w:rFonts w:ascii="Arial" w:hAnsi="Arial" w:cs="Arial"/>
          <w:sz w:val="24"/>
          <w:szCs w:val="24"/>
        </w:rPr>
        <w:t xml:space="preserve">sustainable </w:t>
      </w:r>
      <w:r w:rsidR="0033255D" w:rsidRPr="00782AB9">
        <w:rPr>
          <w:rFonts w:ascii="Arial" w:hAnsi="Arial" w:cs="Arial"/>
          <w:sz w:val="24"/>
          <w:szCs w:val="24"/>
        </w:rPr>
        <w:t xml:space="preserve">in the long term. </w:t>
      </w:r>
      <w:r w:rsidR="001C5137" w:rsidRPr="00782AB9">
        <w:rPr>
          <w:rFonts w:ascii="Arial" w:hAnsi="Arial" w:cs="Arial"/>
          <w:sz w:val="24"/>
          <w:szCs w:val="24"/>
        </w:rPr>
        <w:t xml:space="preserve">They are therefore frustrated by </w:t>
      </w:r>
      <w:r w:rsidR="00493D89">
        <w:rPr>
          <w:rFonts w:ascii="Arial" w:hAnsi="Arial" w:cs="Arial"/>
          <w:sz w:val="24"/>
          <w:szCs w:val="24"/>
        </w:rPr>
        <w:t xml:space="preserve">the apparent </w:t>
      </w:r>
      <w:r w:rsidR="003A74CA" w:rsidRPr="00782AB9">
        <w:rPr>
          <w:rFonts w:ascii="Arial" w:hAnsi="Arial" w:cs="Arial"/>
          <w:color w:val="000000"/>
          <w:sz w:val="24"/>
          <w:szCs w:val="24"/>
        </w:rPr>
        <w:t>price g</w:t>
      </w:r>
      <w:r w:rsidR="00451EF4" w:rsidRPr="00782AB9">
        <w:rPr>
          <w:rFonts w:ascii="Arial" w:hAnsi="Arial" w:cs="Arial"/>
          <w:color w:val="000000"/>
          <w:sz w:val="24"/>
          <w:szCs w:val="24"/>
        </w:rPr>
        <w:t xml:space="preserve">ouging that occurs </w:t>
      </w:r>
      <w:r w:rsidR="003A74CA" w:rsidRPr="00782AB9">
        <w:rPr>
          <w:rFonts w:ascii="Arial" w:hAnsi="Arial" w:cs="Arial"/>
          <w:color w:val="000000"/>
          <w:sz w:val="24"/>
          <w:szCs w:val="24"/>
        </w:rPr>
        <w:t xml:space="preserve">under the Scheme. </w:t>
      </w:r>
    </w:p>
    <w:p w14:paraId="2ECF1B6F" w14:textId="6DD514FF" w:rsidR="006B58C1" w:rsidRDefault="005057ED" w:rsidP="003A74CA">
      <w:pPr>
        <w:spacing w:before="120" w:after="0" w:line="360" w:lineRule="auto"/>
        <w:rPr>
          <w:rFonts w:ascii="Arial" w:hAnsi="Arial" w:cs="Arial"/>
          <w:color w:val="000000"/>
          <w:sz w:val="24"/>
          <w:szCs w:val="24"/>
        </w:rPr>
      </w:pPr>
      <w:r>
        <w:rPr>
          <w:rFonts w:ascii="Arial" w:hAnsi="Arial" w:cs="Arial"/>
          <w:color w:val="000000"/>
          <w:sz w:val="24"/>
          <w:szCs w:val="24"/>
        </w:rPr>
        <w:t xml:space="preserve">BCA members </w:t>
      </w:r>
      <w:r w:rsidR="00A879F5">
        <w:rPr>
          <w:rFonts w:ascii="Arial" w:hAnsi="Arial" w:cs="Arial"/>
          <w:color w:val="000000"/>
          <w:sz w:val="24"/>
          <w:szCs w:val="24"/>
        </w:rPr>
        <w:t xml:space="preserve">related their experiences </w:t>
      </w:r>
      <w:r w:rsidR="00565FFA">
        <w:rPr>
          <w:rFonts w:ascii="Arial" w:hAnsi="Arial" w:cs="Arial"/>
          <w:color w:val="000000"/>
          <w:sz w:val="24"/>
          <w:szCs w:val="24"/>
        </w:rPr>
        <w:t xml:space="preserve">of being charged the maximum amount possible by </w:t>
      </w:r>
      <w:r w:rsidR="00A879F5">
        <w:rPr>
          <w:rFonts w:ascii="Arial" w:hAnsi="Arial" w:cs="Arial"/>
          <w:color w:val="000000"/>
          <w:sz w:val="24"/>
          <w:szCs w:val="24"/>
        </w:rPr>
        <w:t xml:space="preserve">various </w:t>
      </w:r>
      <w:r w:rsidR="000E67FB">
        <w:rPr>
          <w:rFonts w:ascii="Arial" w:hAnsi="Arial" w:cs="Arial"/>
          <w:color w:val="000000"/>
          <w:sz w:val="24"/>
          <w:szCs w:val="24"/>
        </w:rPr>
        <w:t>allied healthcare professionals</w:t>
      </w:r>
      <w:r w:rsidR="009246CD">
        <w:rPr>
          <w:rFonts w:ascii="Arial" w:hAnsi="Arial" w:cs="Arial"/>
          <w:color w:val="000000"/>
          <w:sz w:val="24"/>
          <w:szCs w:val="24"/>
        </w:rPr>
        <w:t>, cleaners, gardeners and tradespeople</w:t>
      </w:r>
      <w:r w:rsidR="00565FFA">
        <w:rPr>
          <w:rFonts w:ascii="Arial" w:hAnsi="Arial" w:cs="Arial"/>
          <w:color w:val="000000"/>
          <w:sz w:val="24"/>
          <w:szCs w:val="24"/>
        </w:rPr>
        <w:t xml:space="preserve">. </w:t>
      </w:r>
      <w:r w:rsidR="00A879F5">
        <w:rPr>
          <w:rFonts w:ascii="Arial" w:hAnsi="Arial" w:cs="Arial"/>
          <w:color w:val="000000"/>
          <w:sz w:val="24"/>
          <w:szCs w:val="24"/>
        </w:rPr>
        <w:t xml:space="preserve"> </w:t>
      </w:r>
    </w:p>
    <w:p w14:paraId="05445410" w14:textId="62BAA173" w:rsidR="00570B41" w:rsidRDefault="00570B41" w:rsidP="003A74CA">
      <w:pPr>
        <w:spacing w:before="120" w:after="0" w:line="360" w:lineRule="auto"/>
        <w:rPr>
          <w:rFonts w:ascii="Arial" w:hAnsi="Arial" w:cs="Arial"/>
          <w:color w:val="000000"/>
          <w:sz w:val="24"/>
          <w:szCs w:val="24"/>
        </w:rPr>
      </w:pPr>
      <w:proofErr w:type="gramStart"/>
      <w:r w:rsidRPr="00782AB9">
        <w:rPr>
          <w:rFonts w:ascii="Arial" w:hAnsi="Arial" w:cs="Arial"/>
          <w:color w:val="000000"/>
          <w:sz w:val="24"/>
          <w:szCs w:val="24"/>
        </w:rPr>
        <w:t>One member</w:t>
      </w:r>
      <w:proofErr w:type="gramEnd"/>
      <w:r w:rsidRPr="00782AB9">
        <w:rPr>
          <w:rFonts w:ascii="Arial" w:hAnsi="Arial" w:cs="Arial"/>
          <w:color w:val="000000"/>
          <w:sz w:val="24"/>
          <w:szCs w:val="24"/>
        </w:rPr>
        <w:t xml:space="preserve"> </w:t>
      </w:r>
      <w:r>
        <w:rPr>
          <w:rFonts w:ascii="Arial" w:hAnsi="Arial" w:cs="Arial"/>
          <w:color w:val="000000"/>
          <w:sz w:val="24"/>
          <w:szCs w:val="24"/>
        </w:rPr>
        <w:t xml:space="preserve">likened purchasing NDIS </w:t>
      </w:r>
      <w:r w:rsidRPr="00782AB9">
        <w:rPr>
          <w:rFonts w:ascii="Arial" w:hAnsi="Arial" w:cs="Arial"/>
          <w:color w:val="000000"/>
          <w:sz w:val="24"/>
          <w:szCs w:val="24"/>
        </w:rPr>
        <w:t>supports and services</w:t>
      </w:r>
      <w:r>
        <w:rPr>
          <w:rFonts w:ascii="Arial" w:hAnsi="Arial" w:cs="Arial"/>
          <w:color w:val="000000"/>
          <w:sz w:val="24"/>
          <w:szCs w:val="24"/>
        </w:rPr>
        <w:t xml:space="preserve"> to planning a </w:t>
      </w:r>
      <w:r w:rsidRPr="00782AB9">
        <w:rPr>
          <w:rFonts w:ascii="Arial" w:hAnsi="Arial" w:cs="Arial"/>
          <w:color w:val="000000"/>
          <w:sz w:val="24"/>
          <w:szCs w:val="24"/>
        </w:rPr>
        <w:t xml:space="preserve">wedding: </w:t>
      </w:r>
      <w:r>
        <w:rPr>
          <w:rFonts w:ascii="Arial" w:hAnsi="Arial" w:cs="Arial"/>
          <w:color w:val="000000"/>
          <w:sz w:val="24"/>
          <w:szCs w:val="24"/>
        </w:rPr>
        <w:t>‘</w:t>
      </w:r>
      <w:r w:rsidRPr="00782AB9">
        <w:rPr>
          <w:rFonts w:ascii="Arial" w:hAnsi="Arial" w:cs="Arial"/>
          <w:color w:val="000000"/>
          <w:sz w:val="24"/>
          <w:szCs w:val="24"/>
        </w:rPr>
        <w:t>As soon as you reveal what it’s for the price jumps dramatically!</w:t>
      </w:r>
      <w:r>
        <w:rPr>
          <w:rFonts w:ascii="Arial" w:hAnsi="Arial" w:cs="Arial"/>
          <w:color w:val="000000"/>
          <w:sz w:val="24"/>
          <w:szCs w:val="24"/>
        </w:rPr>
        <w:t>’</w:t>
      </w:r>
    </w:p>
    <w:p w14:paraId="0392969E" w14:textId="4E6000C3" w:rsidR="007F5A02" w:rsidRDefault="00363E04" w:rsidP="003A74CA">
      <w:pPr>
        <w:spacing w:before="120" w:after="0" w:line="360" w:lineRule="auto"/>
        <w:rPr>
          <w:rFonts w:ascii="Arial" w:hAnsi="Arial" w:cs="Arial"/>
          <w:color w:val="000000"/>
          <w:sz w:val="24"/>
          <w:szCs w:val="24"/>
        </w:rPr>
      </w:pPr>
      <w:r>
        <w:rPr>
          <w:rFonts w:ascii="Arial" w:hAnsi="Arial" w:cs="Arial"/>
          <w:color w:val="000000"/>
          <w:sz w:val="24"/>
          <w:szCs w:val="24"/>
        </w:rPr>
        <w:t xml:space="preserve">According to </w:t>
      </w:r>
      <w:r w:rsidR="00050267">
        <w:rPr>
          <w:rFonts w:ascii="Arial" w:hAnsi="Arial" w:cs="Arial"/>
          <w:color w:val="000000"/>
          <w:sz w:val="24"/>
          <w:szCs w:val="24"/>
        </w:rPr>
        <w:t xml:space="preserve">Recommendation </w:t>
      </w:r>
      <w:r w:rsidR="00CC546B">
        <w:rPr>
          <w:rFonts w:ascii="Arial" w:hAnsi="Arial" w:cs="Arial"/>
          <w:color w:val="000000"/>
          <w:sz w:val="24"/>
          <w:szCs w:val="24"/>
        </w:rPr>
        <w:t>11 of the NDIS Review</w:t>
      </w:r>
      <w:r>
        <w:rPr>
          <w:rFonts w:ascii="Arial" w:hAnsi="Arial" w:cs="Arial"/>
          <w:color w:val="000000"/>
          <w:sz w:val="24"/>
          <w:szCs w:val="24"/>
        </w:rPr>
        <w:t>, ‘</w:t>
      </w:r>
      <w:r w:rsidR="00B72714" w:rsidRPr="00B72714">
        <w:rPr>
          <w:rFonts w:ascii="Arial" w:hAnsi="Arial" w:cs="Arial"/>
          <w:color w:val="000000"/>
          <w:sz w:val="24"/>
          <w:szCs w:val="24"/>
        </w:rPr>
        <w:t>pricing and payments frameworks</w:t>
      </w:r>
      <w:r>
        <w:rPr>
          <w:rFonts w:ascii="Arial" w:hAnsi="Arial" w:cs="Arial"/>
          <w:color w:val="000000"/>
          <w:sz w:val="24"/>
          <w:szCs w:val="24"/>
        </w:rPr>
        <w:t>’ should be reformed ‘</w:t>
      </w:r>
      <w:r w:rsidR="00B72714" w:rsidRPr="00B72714">
        <w:rPr>
          <w:rFonts w:ascii="Arial" w:hAnsi="Arial" w:cs="Arial"/>
          <w:color w:val="000000"/>
          <w:sz w:val="24"/>
          <w:szCs w:val="24"/>
        </w:rPr>
        <w:t>to improve incentives for providers to deliver quality supports to participants</w:t>
      </w:r>
      <w:r>
        <w:rPr>
          <w:rFonts w:ascii="Arial" w:hAnsi="Arial" w:cs="Arial"/>
          <w:color w:val="000000"/>
          <w:sz w:val="24"/>
          <w:szCs w:val="24"/>
        </w:rPr>
        <w:t>.’</w:t>
      </w:r>
    </w:p>
    <w:p w14:paraId="1FB82330" w14:textId="2BAFD02D" w:rsidR="001D18E9" w:rsidRDefault="001D18E9" w:rsidP="003A74CA">
      <w:pPr>
        <w:spacing w:before="120" w:after="0" w:line="360" w:lineRule="auto"/>
        <w:rPr>
          <w:rFonts w:ascii="Arial" w:hAnsi="Arial" w:cs="Arial"/>
          <w:color w:val="000000"/>
          <w:sz w:val="24"/>
          <w:szCs w:val="24"/>
        </w:rPr>
      </w:pPr>
      <w:r>
        <w:rPr>
          <w:rFonts w:ascii="Arial" w:hAnsi="Arial" w:cs="Arial"/>
          <w:color w:val="000000"/>
          <w:sz w:val="24"/>
          <w:szCs w:val="24"/>
        </w:rPr>
        <w:lastRenderedPageBreak/>
        <w:t xml:space="preserve">Eliminating price gouging to the greatest extent possible should be </w:t>
      </w:r>
      <w:r w:rsidR="003A61F4">
        <w:rPr>
          <w:rFonts w:ascii="Arial" w:hAnsi="Arial" w:cs="Arial"/>
          <w:color w:val="000000"/>
          <w:sz w:val="24"/>
          <w:szCs w:val="24"/>
        </w:rPr>
        <w:t xml:space="preserve">a key aim of NDIS pricing and payments </w:t>
      </w:r>
      <w:r w:rsidR="00224857">
        <w:rPr>
          <w:rFonts w:ascii="Arial" w:hAnsi="Arial" w:cs="Arial"/>
          <w:color w:val="000000"/>
          <w:sz w:val="24"/>
          <w:szCs w:val="24"/>
        </w:rPr>
        <w:t xml:space="preserve">reform. </w:t>
      </w:r>
    </w:p>
    <w:p w14:paraId="60E10E21" w14:textId="77777777" w:rsidR="00250153" w:rsidRPr="00250153" w:rsidRDefault="00250153" w:rsidP="00250153">
      <w:pPr>
        <w:spacing w:before="120" w:after="0" w:line="360" w:lineRule="auto"/>
        <w:rPr>
          <w:rFonts w:ascii="Arial" w:hAnsi="Arial" w:cs="Arial"/>
          <w:b/>
          <w:bCs/>
          <w:kern w:val="2"/>
          <w:sz w:val="24"/>
          <w:szCs w:val="24"/>
          <w14:ligatures w14:val="standardContextual"/>
        </w:rPr>
      </w:pPr>
      <w:r w:rsidRPr="00250153">
        <w:rPr>
          <w:rFonts w:ascii="Arial" w:hAnsi="Arial" w:cs="Arial"/>
          <w:b/>
          <w:bCs/>
          <w:kern w:val="2"/>
          <w:sz w:val="24"/>
          <w:szCs w:val="24"/>
          <w14:ligatures w14:val="standardContextual"/>
        </w:rPr>
        <w:t>Recommendation:</w:t>
      </w:r>
    </w:p>
    <w:p w14:paraId="34E7E460" w14:textId="23324E3E" w:rsidR="00250153" w:rsidRPr="00057397" w:rsidRDefault="00451B13" w:rsidP="001D5AC0">
      <w:pPr>
        <w:pStyle w:val="ListParagraph"/>
        <w:numPr>
          <w:ilvl w:val="0"/>
          <w:numId w:val="11"/>
        </w:numPr>
        <w:spacing w:before="120" w:after="0" w:line="360" w:lineRule="auto"/>
        <w:rPr>
          <w:rFonts w:ascii="Arial" w:hAnsi="Arial" w:cs="Arial"/>
          <w:color w:val="000000"/>
          <w:sz w:val="24"/>
          <w:szCs w:val="24"/>
        </w:rPr>
      </w:pPr>
      <w:bookmarkStart w:id="57" w:name="_Hlk159416059"/>
      <w:bookmarkStart w:id="58" w:name="_Hlk159497599"/>
      <w:r>
        <w:rPr>
          <w:rFonts w:ascii="Arial" w:hAnsi="Arial" w:cs="Arial"/>
          <w:color w:val="000000"/>
          <w:sz w:val="24"/>
          <w:szCs w:val="24"/>
        </w:rPr>
        <w:t xml:space="preserve">Prioritise the elimination of price gouging when </w:t>
      </w:r>
      <w:r w:rsidR="00E30AD7">
        <w:rPr>
          <w:rFonts w:ascii="Arial" w:hAnsi="Arial" w:cs="Arial"/>
          <w:color w:val="000000"/>
          <w:sz w:val="24"/>
          <w:szCs w:val="24"/>
        </w:rPr>
        <w:t xml:space="preserve">developing </w:t>
      </w:r>
      <w:r>
        <w:rPr>
          <w:rFonts w:ascii="Arial" w:hAnsi="Arial" w:cs="Arial"/>
          <w:color w:val="000000"/>
          <w:sz w:val="24"/>
          <w:szCs w:val="24"/>
        </w:rPr>
        <w:t xml:space="preserve">NDIS pricing </w:t>
      </w:r>
      <w:r w:rsidR="00E30AD7">
        <w:rPr>
          <w:rFonts w:ascii="Arial" w:hAnsi="Arial" w:cs="Arial"/>
          <w:color w:val="000000"/>
          <w:sz w:val="24"/>
          <w:szCs w:val="24"/>
        </w:rPr>
        <w:t xml:space="preserve">and payments reforms. </w:t>
      </w:r>
      <w:r w:rsidR="00250153" w:rsidRPr="00250153">
        <w:rPr>
          <w:rFonts w:ascii="Arial" w:hAnsi="Arial" w:cs="Arial"/>
          <w:color w:val="000000"/>
          <w:sz w:val="24"/>
          <w:szCs w:val="24"/>
        </w:rPr>
        <w:t xml:space="preserve"> </w:t>
      </w:r>
      <w:r w:rsidR="00250153" w:rsidRPr="00250153">
        <w:rPr>
          <w:rFonts w:ascii="Arial" w:hAnsi="Arial" w:cs="Arial"/>
          <w:sz w:val="24"/>
          <w:szCs w:val="24"/>
        </w:rPr>
        <w:t xml:space="preserve"> </w:t>
      </w:r>
    </w:p>
    <w:p w14:paraId="7A5D6F0E" w14:textId="6D037873" w:rsidR="001D5AC0" w:rsidRPr="007E3155" w:rsidRDefault="001D5AC0" w:rsidP="001D5AC0">
      <w:pPr>
        <w:pStyle w:val="Heading3"/>
      </w:pPr>
      <w:bookmarkStart w:id="59" w:name="_Toc159497691"/>
      <w:bookmarkEnd w:id="58"/>
      <w:r w:rsidRPr="007E3155">
        <w:t>3.</w:t>
      </w:r>
      <w:r>
        <w:t>2</w:t>
      </w:r>
      <w:r w:rsidRPr="007E3155">
        <w:t xml:space="preserve"> </w:t>
      </w:r>
      <w:r>
        <w:t>The need for document accessibility</w:t>
      </w:r>
      <w:bookmarkEnd w:id="59"/>
      <w:r>
        <w:t xml:space="preserve"> </w:t>
      </w:r>
    </w:p>
    <w:p w14:paraId="6D7A6D8F" w14:textId="77777777" w:rsidR="001D5AC0" w:rsidRDefault="001D5AC0" w:rsidP="001D5AC0">
      <w:pPr>
        <w:pStyle w:val="Heading4"/>
      </w:pPr>
      <w:r>
        <w:t>NDIS participants’ experience of document accessibility</w:t>
      </w:r>
    </w:p>
    <w:p w14:paraId="0CCA025C" w14:textId="77777777" w:rsidR="001D5AC0" w:rsidRDefault="001D5AC0" w:rsidP="001D5AC0">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In previous submissions regarding the NDIS and the National Disability Insurance Agency (NDIA), BCA has emphasised the frequent inaccessibility of official documents for people who are blind or vision impaired.</w:t>
      </w:r>
      <w:r>
        <w:rPr>
          <w:rStyle w:val="EndnoteReference"/>
          <w:rFonts w:ascii="Arial" w:eastAsia="MS Mincho" w:hAnsi="Arial" w:cs="Arial"/>
          <w:sz w:val="24"/>
          <w:szCs w:val="24"/>
          <w:lang w:eastAsia="ja-JP"/>
        </w:rPr>
        <w:endnoteReference w:id="12"/>
      </w:r>
      <w:r>
        <w:rPr>
          <w:rFonts w:ascii="Arial" w:eastAsia="MS Mincho" w:hAnsi="Arial" w:cs="Arial"/>
          <w:sz w:val="24"/>
          <w:szCs w:val="24"/>
          <w:lang w:eastAsia="ja-JP"/>
        </w:rPr>
        <w:t xml:space="preserve"> </w:t>
      </w:r>
    </w:p>
    <w:p w14:paraId="3CC93D31" w14:textId="77777777" w:rsidR="001D5AC0" w:rsidRDefault="001D5AC0" w:rsidP="001D5AC0">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Several BCA members have described the weeks, months and sometimes even years it takes for their NDIS documents to arrive in an accessible format. The bar is so low that one member said they were ‘shocked’ when their NDIS documents arrived in their preferred format.</w:t>
      </w:r>
      <w:r>
        <w:rPr>
          <w:rStyle w:val="EndnoteReference"/>
          <w:rFonts w:ascii="Arial" w:eastAsia="MS Mincho" w:hAnsi="Arial" w:cs="Arial"/>
          <w:sz w:val="24"/>
          <w:szCs w:val="24"/>
          <w:lang w:eastAsia="ja-JP"/>
        </w:rPr>
        <w:endnoteReference w:id="13"/>
      </w:r>
    </w:p>
    <w:p w14:paraId="0F3D5C5E" w14:textId="77777777" w:rsidR="001D5AC0" w:rsidRDefault="001D5AC0" w:rsidP="001D5AC0">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 addition to contravening the law, document inaccessibility inflicts trauma and pain on people who are blind or vision impaired. It also results in costly time delays and frustration for officials from the NDIA and related Commonwealth agencies.  </w:t>
      </w:r>
    </w:p>
    <w:p w14:paraId="400D3447" w14:textId="77777777" w:rsidR="001D5AC0" w:rsidRDefault="001D5AC0" w:rsidP="001D5AC0">
      <w:pPr>
        <w:pStyle w:val="Heading4"/>
      </w:pPr>
      <w:r>
        <w:t xml:space="preserve">The inaccessibility of the NDIS Review’s Final Report  </w:t>
      </w:r>
    </w:p>
    <w:p w14:paraId="559B4F20" w14:textId="77777777" w:rsidR="001D5AC0" w:rsidRDefault="001D5AC0" w:rsidP="001D5AC0">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Despite BCA’s repeated recommendations for mandatory document accessibility, the NDIS Review’s Final Report was not presented in an accessible format for screen reader users. An accessible version has not been made publicly available in the subsequent three months.</w:t>
      </w:r>
    </w:p>
    <w:p w14:paraId="42375578" w14:textId="77777777" w:rsidR="001D5AC0" w:rsidRDefault="001D5AC0" w:rsidP="001D5AC0">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BCA is aware of at least two members whose capacity to work in disability policy and advocacy was directly affected by the inaccessibility of the report. </w:t>
      </w:r>
      <w:r>
        <w:rPr>
          <w:rFonts w:ascii="Arial" w:eastAsia="MS Mincho" w:hAnsi="Arial" w:cs="Arial"/>
          <w:sz w:val="24"/>
          <w:szCs w:val="24"/>
          <w:lang w:eastAsia="ja-JP"/>
        </w:rPr>
        <w:t xml:space="preserve">BCA has been informed by one of those members that other people who are blind and vision impaired and working in the disability sector have been similarly affected. </w:t>
      </w:r>
    </w:p>
    <w:p w14:paraId="5FD6A413" w14:textId="0B6EF055" w:rsidR="001D5AC0" w:rsidRDefault="001D5AC0" w:rsidP="001D5AC0">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Thankfully, in the circumstances we are aware of, these individual</w:t>
      </w:r>
      <w:r w:rsidR="007A1454">
        <w:rPr>
          <w:rFonts w:ascii="Arial" w:eastAsia="MS Mincho" w:hAnsi="Arial" w:cs="Arial"/>
          <w:sz w:val="24"/>
          <w:szCs w:val="24"/>
          <w:lang w:eastAsia="ja-JP"/>
        </w:rPr>
        <w:t>s</w:t>
      </w:r>
      <w:r>
        <w:rPr>
          <w:rFonts w:ascii="Arial" w:eastAsia="MS Mincho" w:hAnsi="Arial" w:cs="Arial"/>
          <w:sz w:val="24"/>
          <w:szCs w:val="24"/>
          <w:lang w:eastAsia="ja-JP"/>
        </w:rPr>
        <w:t xml:space="preserve">’ employers understood that this situation was out of their control and made appropriate adjustments to help support their staff. However, this creates additional (and entirely </w:t>
      </w:r>
      <w:r>
        <w:rPr>
          <w:rFonts w:ascii="Arial" w:eastAsia="MS Mincho" w:hAnsi="Arial" w:cs="Arial"/>
          <w:sz w:val="24"/>
          <w:szCs w:val="24"/>
          <w:lang w:eastAsia="ja-JP"/>
        </w:rPr>
        <w:lastRenderedPageBreak/>
        <w:t xml:space="preserve">unnecessary) work in organisations that are already </w:t>
      </w:r>
      <w:r w:rsidR="002445F2">
        <w:rPr>
          <w:rFonts w:ascii="Arial" w:eastAsia="MS Mincho" w:hAnsi="Arial" w:cs="Arial"/>
          <w:sz w:val="24"/>
          <w:szCs w:val="24"/>
          <w:lang w:eastAsia="ja-JP"/>
        </w:rPr>
        <w:t>under resourced</w:t>
      </w:r>
      <w:r>
        <w:rPr>
          <w:rFonts w:ascii="Arial" w:eastAsia="MS Mincho" w:hAnsi="Arial" w:cs="Arial"/>
          <w:sz w:val="24"/>
          <w:szCs w:val="24"/>
          <w:lang w:eastAsia="ja-JP"/>
        </w:rPr>
        <w:t xml:space="preserve"> and stretched thin by the frenetic pace of reform across multiple areas that impact on people with disability. </w:t>
      </w:r>
    </w:p>
    <w:p w14:paraId="486151AE" w14:textId="77777777" w:rsidR="001D5AC0" w:rsidRDefault="001D5AC0" w:rsidP="001D5AC0">
      <w:pPr>
        <w:spacing w:before="120" w:after="0" w:line="360" w:lineRule="auto"/>
        <w:rPr>
          <w:rFonts w:ascii="Arial" w:eastAsia="MS Mincho" w:hAnsi="Arial" w:cs="Arial"/>
          <w:sz w:val="24"/>
          <w:szCs w:val="24"/>
          <w:lang w:eastAsia="ja-JP"/>
        </w:rPr>
      </w:pPr>
      <w:r w:rsidRPr="000F6728">
        <w:rPr>
          <w:rFonts w:ascii="Arial" w:eastAsia="MS Mincho" w:hAnsi="Arial" w:cs="Arial"/>
          <w:sz w:val="24"/>
          <w:szCs w:val="24"/>
          <w:lang w:eastAsia="ja-JP"/>
        </w:rPr>
        <w:t>It is a cruel irony that a landmark report into Australia’s system of disability supports, with an aim to improve the social and economic participation of Australians with disability, cannot be easily read by the very people it is intended to support – talented and experienced people with lived experience working within the sector to advance those same goals</w:t>
      </w:r>
      <w:r>
        <w:rPr>
          <w:rFonts w:ascii="Arial" w:eastAsia="MS Mincho" w:hAnsi="Arial" w:cs="Arial"/>
          <w:sz w:val="24"/>
          <w:szCs w:val="24"/>
          <w:lang w:eastAsia="ja-JP"/>
        </w:rPr>
        <w:t xml:space="preserve">. This discrimination cannot continue. </w:t>
      </w:r>
    </w:p>
    <w:p w14:paraId="588765D0" w14:textId="77777777" w:rsidR="001D5AC0" w:rsidRDefault="001D5AC0" w:rsidP="001D5AC0">
      <w:pPr>
        <w:pStyle w:val="Heading4"/>
      </w:pPr>
      <w:r>
        <w:t xml:space="preserve">Meeting Disability Royal Commission Recommendation 4.14  </w:t>
      </w:r>
    </w:p>
    <w:p w14:paraId="5D59C217" w14:textId="77777777" w:rsidR="001D5AC0" w:rsidRDefault="001D5AC0" w:rsidP="001D5AC0">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 NDIS Review coincided with the conclusion of the Royal Commission into Violence, Abuse, Neglect and Exploitation of People with Disability (also known as the Disability Royal Commission or DRC).</w:t>
      </w:r>
    </w:p>
    <w:p w14:paraId="5777CAEA" w14:textId="77777777" w:rsidR="001D5AC0" w:rsidRDefault="001D5AC0" w:rsidP="001D5AC0">
      <w:pPr>
        <w:spacing w:before="120" w:after="0" w:line="360" w:lineRule="auto"/>
        <w:rPr>
          <w:rFonts w:ascii="Arial" w:hAnsi="Arial" w:cs="Arial"/>
          <w:sz w:val="24"/>
          <w:szCs w:val="24"/>
          <w:lang w:val="en-GB"/>
        </w:rPr>
      </w:pPr>
      <w:r>
        <w:rPr>
          <w:rFonts w:ascii="Arial" w:hAnsi="Arial" w:cs="Arial"/>
          <w:color w:val="000000"/>
          <w:sz w:val="24"/>
          <w:szCs w:val="24"/>
        </w:rPr>
        <w:t xml:space="preserve">DRC Recommendation 4.14 </w:t>
      </w:r>
      <w:r>
        <w:rPr>
          <w:rFonts w:ascii="Arial" w:eastAsia="MS Mincho" w:hAnsi="Arial" w:cs="Arial"/>
          <w:sz w:val="24"/>
          <w:szCs w:val="24"/>
          <w:lang w:eastAsia="ja-JP"/>
        </w:rPr>
        <w:t>stipulates the Commonwealth’s duty to provide information ‘in at least two formats accessible to people with disability.’</w:t>
      </w:r>
      <w:r>
        <w:rPr>
          <w:rStyle w:val="EndnoteReference"/>
          <w:rFonts w:ascii="Arial" w:eastAsia="MS Mincho" w:hAnsi="Arial" w:cs="Arial"/>
          <w:sz w:val="24"/>
          <w:szCs w:val="24"/>
          <w:lang w:eastAsia="ja-JP"/>
        </w:rPr>
        <w:endnoteReference w:id="14"/>
      </w:r>
      <w:r>
        <w:rPr>
          <w:rFonts w:ascii="Arial" w:eastAsia="MS Mincho" w:hAnsi="Arial" w:cs="Arial"/>
          <w:sz w:val="24"/>
          <w:szCs w:val="24"/>
          <w:lang w:eastAsia="ja-JP"/>
        </w:rPr>
        <w:t xml:space="preserve"> BCA recommends that the Commonwealth provide NDIS materials in the following accessible formats: </w:t>
      </w:r>
      <w:r>
        <w:rPr>
          <w:rFonts w:ascii="Arial" w:hAnsi="Arial" w:cs="Arial"/>
          <w:sz w:val="24"/>
          <w:szCs w:val="24"/>
          <w:lang w:val="en-GB"/>
        </w:rPr>
        <w:t xml:space="preserve">audio, large print, e-text and braille. </w:t>
      </w:r>
    </w:p>
    <w:p w14:paraId="29B055B1" w14:textId="5EB226AF" w:rsidR="001D5AC0" w:rsidRDefault="001D5AC0" w:rsidP="001D5AC0">
      <w:pPr>
        <w:spacing w:before="120" w:after="0" w:line="360" w:lineRule="auto"/>
        <w:rPr>
          <w:rFonts w:ascii="Arial" w:hAnsi="Arial" w:cs="Arial"/>
          <w:sz w:val="24"/>
          <w:szCs w:val="24"/>
          <w:lang w:val="en-GB"/>
        </w:rPr>
      </w:pPr>
      <w:r>
        <w:rPr>
          <w:rFonts w:ascii="Arial" w:hAnsi="Arial" w:cs="Arial"/>
          <w:sz w:val="24"/>
          <w:szCs w:val="24"/>
          <w:lang w:val="en-GB"/>
        </w:rPr>
        <w:t>To meet Recommendation 4.14, BCA reminds the Commonwealth that it is essential for all government websites – including those pertaining to the NDIS – to conform with the most recent version of the Web Content Accessibility Guidelines (WCAG), currently WCAG 2.1.</w:t>
      </w:r>
      <w:r w:rsidR="00015645">
        <w:rPr>
          <w:rFonts w:ascii="Arial" w:hAnsi="Arial" w:cs="Arial"/>
          <w:sz w:val="24"/>
          <w:szCs w:val="24"/>
          <w:lang w:val="en-GB"/>
        </w:rPr>
        <w:br/>
      </w:r>
      <w:r w:rsidR="00015645">
        <w:rPr>
          <w:rFonts w:ascii="Arial" w:hAnsi="Arial" w:cs="Arial"/>
          <w:sz w:val="24"/>
          <w:szCs w:val="24"/>
          <w:lang w:val="en-GB"/>
        </w:rPr>
        <w:br/>
      </w:r>
    </w:p>
    <w:p w14:paraId="6CD4233E" w14:textId="77777777" w:rsidR="001D5AC0" w:rsidRDefault="001D5AC0" w:rsidP="001D5AC0">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p>
    <w:p w14:paraId="2158E75A" w14:textId="77777777" w:rsidR="001D5AC0" w:rsidRPr="00B85E0C" w:rsidRDefault="001D5AC0" w:rsidP="001D5AC0">
      <w:pPr>
        <w:pStyle w:val="ListParagraph"/>
        <w:numPr>
          <w:ilvl w:val="0"/>
          <w:numId w:val="11"/>
        </w:numPr>
        <w:spacing w:before="120" w:after="0" w:line="360" w:lineRule="auto"/>
        <w:rPr>
          <w:rFonts w:ascii="Arial" w:hAnsi="Arial" w:cs="Arial"/>
          <w:color w:val="000000"/>
          <w:sz w:val="24"/>
          <w:szCs w:val="24"/>
        </w:rPr>
      </w:pPr>
      <w:bookmarkStart w:id="60" w:name="_Hlk159497619"/>
      <w:r>
        <w:rPr>
          <w:rFonts w:ascii="Arial" w:hAnsi="Arial" w:cs="Arial"/>
          <w:color w:val="000000"/>
          <w:sz w:val="24"/>
          <w:szCs w:val="24"/>
        </w:rPr>
        <w:t xml:space="preserve">Make </w:t>
      </w:r>
      <w:r w:rsidRPr="00B85E0C">
        <w:rPr>
          <w:rFonts w:ascii="Arial" w:hAnsi="Arial" w:cs="Arial"/>
          <w:color w:val="000000"/>
          <w:sz w:val="24"/>
          <w:szCs w:val="24"/>
        </w:rPr>
        <w:t xml:space="preserve">all </w:t>
      </w:r>
      <w:r>
        <w:rPr>
          <w:rFonts w:ascii="Arial" w:hAnsi="Arial" w:cs="Arial"/>
          <w:color w:val="000000"/>
          <w:sz w:val="24"/>
          <w:szCs w:val="24"/>
        </w:rPr>
        <w:t xml:space="preserve">NDIS </w:t>
      </w:r>
      <w:r w:rsidRPr="00B85E0C">
        <w:rPr>
          <w:rFonts w:ascii="Arial" w:hAnsi="Arial" w:cs="Arial"/>
          <w:color w:val="000000"/>
          <w:sz w:val="24"/>
          <w:szCs w:val="24"/>
        </w:rPr>
        <w:t>materials available in</w:t>
      </w:r>
      <w:r w:rsidRPr="008B7830">
        <w:rPr>
          <w:rFonts w:ascii="Arial" w:hAnsi="Arial" w:cs="Arial"/>
          <w:sz w:val="24"/>
          <w:szCs w:val="24"/>
          <w:lang w:val="en-GB"/>
        </w:rPr>
        <w:t xml:space="preserve"> </w:t>
      </w:r>
      <w:r>
        <w:rPr>
          <w:rFonts w:ascii="Arial" w:hAnsi="Arial" w:cs="Arial"/>
          <w:sz w:val="24"/>
          <w:szCs w:val="24"/>
          <w:lang w:val="en-GB"/>
        </w:rPr>
        <w:t xml:space="preserve">audio, large print, e-text and braille formats. </w:t>
      </w:r>
    </w:p>
    <w:p w14:paraId="6AB03BD6" w14:textId="77777777" w:rsidR="001D5AC0" w:rsidRPr="006A1271" w:rsidRDefault="001D5AC0" w:rsidP="001D5AC0">
      <w:pPr>
        <w:pStyle w:val="ListParagraph"/>
        <w:numPr>
          <w:ilvl w:val="0"/>
          <w:numId w:val="11"/>
        </w:numPr>
        <w:spacing w:line="360" w:lineRule="auto"/>
        <w:rPr>
          <w:rFonts w:ascii="Arial" w:hAnsi="Arial" w:cs="Arial"/>
          <w:kern w:val="2"/>
          <w:sz w:val="24"/>
          <w:szCs w:val="24"/>
          <w14:ligatures w14:val="standardContextual"/>
        </w:rPr>
      </w:pPr>
      <w:r>
        <w:rPr>
          <w:rFonts w:ascii="Arial" w:hAnsi="Arial" w:cs="Arial"/>
          <w:sz w:val="24"/>
          <w:szCs w:val="24"/>
          <w:lang w:val="en-GB"/>
        </w:rPr>
        <w:t>Ensure that all Commonwealth websites – including those pertaining to the NDIS – conform with the most recent version of the Web Content Accessibility Guidelines (WCAG), currently WCAG 2.1.</w:t>
      </w:r>
    </w:p>
    <w:p w14:paraId="3F9545F6" w14:textId="6465464C" w:rsidR="007E3155" w:rsidRPr="007E3155" w:rsidRDefault="007E3155" w:rsidP="00F255B2">
      <w:pPr>
        <w:pStyle w:val="Heading2"/>
      </w:pPr>
      <w:bookmarkStart w:id="61" w:name="_Toc159497692"/>
      <w:bookmarkEnd w:id="57"/>
      <w:bookmarkEnd w:id="60"/>
      <w:r w:rsidRPr="007E3155">
        <w:t>4. Summary of Recommendation</w:t>
      </w:r>
      <w:r w:rsidR="00031393">
        <w:t>s</w:t>
      </w:r>
      <w:bookmarkEnd w:id="61"/>
    </w:p>
    <w:p w14:paraId="10BC41BF" w14:textId="3D9093C6" w:rsidR="00995CC2" w:rsidRPr="00B85E0C" w:rsidRDefault="00CC14B3" w:rsidP="00C16EE8">
      <w:pPr>
        <w:spacing w:before="120" w:after="0" w:line="360" w:lineRule="auto"/>
        <w:rPr>
          <w:rFonts w:ascii="Arial" w:hAnsi="Arial" w:cs="Arial"/>
          <w:color w:val="000000"/>
          <w:sz w:val="24"/>
          <w:szCs w:val="24"/>
        </w:rPr>
      </w:pPr>
      <w:r>
        <w:rPr>
          <w:rFonts w:ascii="Arial" w:eastAsia="MS Mincho" w:hAnsi="Arial" w:cs="Arial"/>
          <w:sz w:val="24"/>
          <w:szCs w:val="16"/>
          <w:lang w:eastAsia="ja-JP"/>
        </w:rPr>
        <w:t xml:space="preserve">When </w:t>
      </w:r>
      <w:r w:rsidR="00CE7259">
        <w:rPr>
          <w:rFonts w:ascii="Arial" w:eastAsia="MS Mincho" w:hAnsi="Arial" w:cs="Arial"/>
          <w:sz w:val="24"/>
          <w:szCs w:val="16"/>
          <w:lang w:eastAsia="ja-JP"/>
        </w:rPr>
        <w:t xml:space="preserve">assessing </w:t>
      </w:r>
      <w:r>
        <w:rPr>
          <w:rFonts w:ascii="Arial" w:eastAsia="MS Mincho" w:hAnsi="Arial" w:cs="Arial"/>
          <w:sz w:val="24"/>
          <w:szCs w:val="16"/>
          <w:lang w:eastAsia="ja-JP"/>
        </w:rPr>
        <w:t xml:space="preserve">NDIS </w:t>
      </w:r>
      <w:r w:rsidRPr="0037554F">
        <w:rPr>
          <w:rFonts w:ascii="Arial" w:hAnsi="Arial" w:cs="Arial"/>
          <w:kern w:val="2"/>
          <w:sz w:val="24"/>
          <w:szCs w:val="24"/>
          <w14:ligatures w14:val="standardContextual"/>
        </w:rPr>
        <w:t>participant experience in rural, regional and remote Australia</w:t>
      </w:r>
      <w:r>
        <w:rPr>
          <w:rFonts w:ascii="Arial" w:hAnsi="Arial" w:cs="Arial"/>
          <w:kern w:val="2"/>
          <w:sz w:val="24"/>
          <w:szCs w:val="24"/>
          <w14:ligatures w14:val="standardContextual"/>
        </w:rPr>
        <w:t xml:space="preserve">, members of the </w:t>
      </w:r>
      <w:r w:rsidRPr="00DA7588">
        <w:rPr>
          <w:rFonts w:ascii="Arial" w:hAnsi="Arial" w:cs="Arial"/>
          <w:kern w:val="2"/>
          <w:sz w:val="24"/>
          <w:szCs w:val="24"/>
          <w14:ligatures w14:val="standardContextual"/>
        </w:rPr>
        <w:t xml:space="preserve">Joint Standing Committee </w:t>
      </w:r>
      <w:r>
        <w:rPr>
          <w:rFonts w:ascii="Arial" w:hAnsi="Arial" w:cs="Arial"/>
          <w:kern w:val="2"/>
          <w:sz w:val="24"/>
          <w:szCs w:val="24"/>
          <w14:ligatures w14:val="standardContextual"/>
        </w:rPr>
        <w:t>should consider the following recommendations</w:t>
      </w:r>
      <w:r w:rsidR="00C16EE8">
        <w:rPr>
          <w:rFonts w:ascii="Arial" w:hAnsi="Arial" w:cs="Arial"/>
          <w:kern w:val="2"/>
          <w:sz w:val="24"/>
          <w:szCs w:val="24"/>
          <w14:ligatures w14:val="standardContextual"/>
        </w:rPr>
        <w:t>:</w:t>
      </w:r>
      <w:r>
        <w:rPr>
          <w:rFonts w:ascii="Arial" w:hAnsi="Arial" w:cs="Arial"/>
          <w:kern w:val="2"/>
          <w:sz w:val="24"/>
          <w:szCs w:val="24"/>
          <w14:ligatures w14:val="standardContextual"/>
        </w:rPr>
        <w:t xml:space="preserve"> </w:t>
      </w:r>
    </w:p>
    <w:p w14:paraId="4A4843AD" w14:textId="77777777" w:rsidR="00057397" w:rsidRPr="00057397" w:rsidRDefault="00057397" w:rsidP="00057397">
      <w:pPr>
        <w:pStyle w:val="ListParagraph"/>
        <w:numPr>
          <w:ilvl w:val="0"/>
          <w:numId w:val="7"/>
        </w:numPr>
        <w:spacing w:before="120" w:after="0" w:line="360" w:lineRule="auto"/>
        <w:rPr>
          <w:rFonts w:ascii="Arial" w:hAnsi="Arial" w:cs="Arial"/>
          <w:sz w:val="24"/>
          <w:szCs w:val="24"/>
        </w:rPr>
      </w:pPr>
      <w:r w:rsidRPr="00057397">
        <w:rPr>
          <w:rFonts w:ascii="Arial" w:hAnsi="Arial" w:cs="Arial"/>
          <w:sz w:val="24"/>
          <w:szCs w:val="24"/>
        </w:rPr>
        <w:t xml:space="preserve">Increase the transport allowance for NDIS participants in rural, regional and remote areas to accurately reflect the costs incurred. </w:t>
      </w:r>
    </w:p>
    <w:p w14:paraId="7B7678D5" w14:textId="77777777" w:rsidR="00057397" w:rsidRPr="00057397" w:rsidRDefault="00057397" w:rsidP="00057397">
      <w:pPr>
        <w:pStyle w:val="ListParagraph"/>
        <w:numPr>
          <w:ilvl w:val="0"/>
          <w:numId w:val="7"/>
        </w:numPr>
        <w:spacing w:before="120" w:after="0" w:line="360" w:lineRule="auto"/>
        <w:rPr>
          <w:rFonts w:ascii="Arial" w:hAnsi="Arial" w:cs="Arial"/>
          <w:sz w:val="24"/>
          <w:szCs w:val="24"/>
        </w:rPr>
      </w:pPr>
      <w:r w:rsidRPr="00057397">
        <w:rPr>
          <w:rFonts w:ascii="Arial" w:hAnsi="Arial" w:cs="Arial"/>
          <w:sz w:val="24"/>
          <w:szCs w:val="24"/>
        </w:rPr>
        <w:t xml:space="preserve">Ensure that local navigators are based in the communities they serve.  </w:t>
      </w:r>
    </w:p>
    <w:p w14:paraId="78182CD9" w14:textId="77777777" w:rsidR="00057397" w:rsidRPr="00057397" w:rsidRDefault="00057397" w:rsidP="00057397">
      <w:pPr>
        <w:pStyle w:val="ListParagraph"/>
        <w:numPr>
          <w:ilvl w:val="0"/>
          <w:numId w:val="7"/>
        </w:numPr>
        <w:spacing w:line="360" w:lineRule="auto"/>
        <w:rPr>
          <w:rFonts w:ascii="Arial" w:hAnsi="Arial" w:cs="Arial"/>
          <w:kern w:val="2"/>
          <w:sz w:val="24"/>
          <w:szCs w:val="24"/>
          <w14:ligatures w14:val="standardContextual"/>
        </w:rPr>
      </w:pPr>
      <w:r w:rsidRPr="00057397">
        <w:rPr>
          <w:rFonts w:ascii="Arial" w:hAnsi="Arial" w:cs="Arial"/>
          <w:kern w:val="2"/>
          <w:sz w:val="24"/>
          <w:szCs w:val="24"/>
          <w14:ligatures w14:val="standardContextual"/>
        </w:rPr>
        <w:t xml:space="preserve">Pursue care and support sector </w:t>
      </w:r>
      <w:r w:rsidRPr="00057397">
        <w:rPr>
          <w:rFonts w:ascii="Arial" w:eastAsia="MS Mincho" w:hAnsi="Arial" w:cs="Arial"/>
          <w:sz w:val="24"/>
          <w:szCs w:val="24"/>
          <w:lang w:eastAsia="ja-JP"/>
        </w:rPr>
        <w:t xml:space="preserve">reform as part of a broader national tax reform agenda. </w:t>
      </w:r>
    </w:p>
    <w:p w14:paraId="07C66DDF" w14:textId="77777777" w:rsidR="00057397" w:rsidRPr="00057397" w:rsidRDefault="00057397" w:rsidP="00057397">
      <w:pPr>
        <w:pStyle w:val="ListParagraph"/>
        <w:numPr>
          <w:ilvl w:val="0"/>
          <w:numId w:val="7"/>
        </w:numPr>
        <w:spacing w:before="120" w:after="0" w:line="360" w:lineRule="auto"/>
        <w:rPr>
          <w:rFonts w:ascii="Arial" w:hAnsi="Arial" w:cs="Arial"/>
          <w:sz w:val="24"/>
          <w:szCs w:val="24"/>
        </w:rPr>
      </w:pPr>
      <w:r w:rsidRPr="00057397">
        <w:rPr>
          <w:rFonts w:ascii="Arial" w:hAnsi="Arial" w:cs="Arial"/>
          <w:sz w:val="24"/>
          <w:szCs w:val="24"/>
        </w:rPr>
        <w:t xml:space="preserve">Prioritise the elimination of price gouging when developing NDIS pricing and payments reforms.   </w:t>
      </w:r>
    </w:p>
    <w:p w14:paraId="755FCE5B" w14:textId="77777777" w:rsidR="00057397" w:rsidRPr="00057397" w:rsidRDefault="00057397" w:rsidP="00057397">
      <w:pPr>
        <w:pStyle w:val="ListParagraph"/>
        <w:numPr>
          <w:ilvl w:val="0"/>
          <w:numId w:val="7"/>
        </w:numPr>
        <w:spacing w:before="120" w:after="0" w:line="360" w:lineRule="auto"/>
        <w:rPr>
          <w:rFonts w:ascii="Arial" w:hAnsi="Arial" w:cs="Arial"/>
          <w:sz w:val="24"/>
          <w:szCs w:val="24"/>
        </w:rPr>
      </w:pPr>
      <w:r w:rsidRPr="00057397">
        <w:rPr>
          <w:rFonts w:ascii="Arial" w:hAnsi="Arial" w:cs="Arial"/>
          <w:sz w:val="24"/>
          <w:szCs w:val="24"/>
        </w:rPr>
        <w:t>Make all NDIS materials available in</w:t>
      </w:r>
      <w:r w:rsidRPr="00057397">
        <w:rPr>
          <w:rFonts w:ascii="Arial" w:hAnsi="Arial" w:cs="Arial"/>
          <w:sz w:val="24"/>
          <w:szCs w:val="24"/>
          <w:lang w:val="en-GB"/>
        </w:rPr>
        <w:t xml:space="preserve"> audio, large print, e-text and braille formats. </w:t>
      </w:r>
    </w:p>
    <w:p w14:paraId="08F34EA5" w14:textId="40A094FE" w:rsidR="00933A7B" w:rsidRPr="00057397" w:rsidRDefault="00057397" w:rsidP="00057397">
      <w:pPr>
        <w:pStyle w:val="ListParagraph"/>
        <w:numPr>
          <w:ilvl w:val="0"/>
          <w:numId w:val="7"/>
        </w:numPr>
        <w:spacing w:line="360" w:lineRule="auto"/>
        <w:rPr>
          <w:rFonts w:ascii="Arial" w:hAnsi="Arial" w:cs="Arial"/>
          <w:kern w:val="2"/>
          <w:sz w:val="24"/>
          <w:szCs w:val="24"/>
          <w14:ligatures w14:val="standardContextual"/>
        </w:rPr>
      </w:pPr>
      <w:r w:rsidRPr="00057397">
        <w:rPr>
          <w:rFonts w:ascii="Arial" w:hAnsi="Arial" w:cs="Arial"/>
          <w:sz w:val="24"/>
          <w:szCs w:val="24"/>
          <w:lang w:val="en-GB"/>
        </w:rPr>
        <w:t>Ensure that all Commonwealth websites – including those pertaining to the NDIS – conform with the most recent version of the Web Content Accessibility Guidelines (WCAG), currently WCAG 2.1.</w:t>
      </w:r>
    </w:p>
    <w:sectPr w:rsidR="00933A7B" w:rsidRPr="00057397">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F75A" w14:textId="77777777" w:rsidR="003A464D" w:rsidRDefault="003A464D" w:rsidP="007E3155">
      <w:pPr>
        <w:spacing w:after="0" w:line="240" w:lineRule="auto"/>
      </w:pPr>
      <w:r>
        <w:separator/>
      </w:r>
    </w:p>
  </w:endnote>
  <w:endnote w:type="continuationSeparator" w:id="0">
    <w:p w14:paraId="0CB4854C" w14:textId="77777777" w:rsidR="003A464D" w:rsidRDefault="003A464D" w:rsidP="007E3155">
      <w:pPr>
        <w:spacing w:after="0" w:line="240" w:lineRule="auto"/>
      </w:pPr>
      <w:r>
        <w:continuationSeparator/>
      </w:r>
    </w:p>
  </w:endnote>
  <w:endnote w:type="continuationNotice" w:id="1">
    <w:p w14:paraId="024758BC" w14:textId="77777777" w:rsidR="003A464D" w:rsidRDefault="003A464D">
      <w:pPr>
        <w:spacing w:after="0" w:line="240" w:lineRule="auto"/>
      </w:pPr>
    </w:p>
  </w:endnote>
  <w:endnote w:id="2">
    <w:p w14:paraId="7F6942A3" w14:textId="6C4518AC" w:rsidR="007E3155" w:rsidRPr="008C1DC7" w:rsidRDefault="007E3155" w:rsidP="00A045DE">
      <w:pPr>
        <w:spacing w:line="240" w:lineRule="auto"/>
        <w:rPr>
          <w:rFonts w:ascii="Arial" w:hAnsi="Arial" w:cs="Arial"/>
          <w:color w:val="44546A"/>
        </w:rPr>
      </w:pPr>
      <w:r w:rsidRPr="008C1DC7">
        <w:rPr>
          <w:rStyle w:val="EndnoteReference"/>
          <w:rFonts w:ascii="Arial" w:hAnsi="Arial" w:cs="Arial"/>
        </w:rPr>
        <w:endnoteRef/>
      </w:r>
      <w:r w:rsidRPr="008C1DC7">
        <w:rPr>
          <w:rFonts w:ascii="Arial" w:hAnsi="Arial" w:cs="Arial"/>
        </w:rPr>
        <w:t xml:space="preserve"> </w:t>
      </w:r>
      <w:r w:rsidR="00095F54" w:rsidRPr="008C1DC7">
        <w:rPr>
          <w:rFonts w:ascii="Arial" w:hAnsi="Arial" w:cs="Arial"/>
        </w:rPr>
        <w:t xml:space="preserve">Vision 2020 Australia, “Eye Health in Australia,” accessed </w:t>
      </w:r>
      <w:r w:rsidR="006A379C" w:rsidRPr="008C1DC7">
        <w:rPr>
          <w:rFonts w:ascii="Arial" w:hAnsi="Arial" w:cs="Arial"/>
        </w:rPr>
        <w:t>23 November 2023</w:t>
      </w:r>
      <w:r w:rsidR="00095F54" w:rsidRPr="008C1DC7">
        <w:rPr>
          <w:rFonts w:ascii="Arial" w:hAnsi="Arial" w:cs="Arial"/>
        </w:rPr>
        <w:t>,</w:t>
      </w:r>
      <w:r w:rsidR="00095F54" w:rsidRPr="008C1DC7">
        <w:rPr>
          <w:rFonts w:ascii="Arial" w:hAnsi="Arial" w:cs="Arial"/>
        </w:rPr>
        <w:br/>
      </w:r>
      <w:hyperlink r:id="rId1" w:history="1">
        <w:r w:rsidR="001A3B37" w:rsidRPr="008C1DC7">
          <w:rPr>
            <w:rStyle w:val="Hyperlink"/>
            <w:rFonts w:ascii="Arial" w:hAnsi="Arial" w:cs="Arial"/>
            <w:lang w:val="en-GB"/>
          </w:rPr>
          <w:t>http://www.visioninitiative.org.au/common-eye-conditions/eye-health-in-australia</w:t>
        </w:r>
      </w:hyperlink>
      <w:r w:rsidR="001A3B37" w:rsidRPr="008C1DC7">
        <w:rPr>
          <w:rFonts w:ascii="Arial" w:hAnsi="Arial" w:cs="Arial"/>
          <w:lang w:val="en-GB"/>
        </w:rPr>
        <w:t xml:space="preserve"> </w:t>
      </w:r>
    </w:p>
  </w:endnote>
  <w:endnote w:id="3">
    <w:p w14:paraId="6CF57432" w14:textId="5CE45C2F" w:rsidR="00DF3A07" w:rsidRPr="008C1DC7" w:rsidRDefault="00DF3A07" w:rsidP="00A045DE">
      <w:pPr>
        <w:pStyle w:val="EndnoteText"/>
        <w:rPr>
          <w:sz w:val="22"/>
          <w:szCs w:val="22"/>
          <w:lang w:val="en-GB"/>
        </w:rPr>
      </w:pPr>
      <w:r w:rsidRPr="008C1DC7">
        <w:rPr>
          <w:rStyle w:val="EndnoteReference"/>
          <w:sz w:val="22"/>
          <w:szCs w:val="22"/>
        </w:rPr>
        <w:endnoteRef/>
      </w:r>
      <w:r w:rsidRPr="008C1DC7">
        <w:rPr>
          <w:sz w:val="22"/>
          <w:szCs w:val="22"/>
        </w:rPr>
        <w:t xml:space="preserve"> NDIS Review</w:t>
      </w:r>
      <w:r w:rsidR="0006397C" w:rsidRPr="008C1DC7">
        <w:rPr>
          <w:sz w:val="22"/>
          <w:szCs w:val="22"/>
        </w:rPr>
        <w:t>, “Our Final Report:</w:t>
      </w:r>
      <w:r w:rsidR="00AB1E5E" w:rsidRPr="008C1DC7">
        <w:rPr>
          <w:sz w:val="22"/>
          <w:szCs w:val="22"/>
        </w:rPr>
        <w:t xml:space="preserve"> A Guide for People with Disability and </w:t>
      </w:r>
      <w:r w:rsidR="00357564" w:rsidRPr="008C1DC7">
        <w:rPr>
          <w:sz w:val="22"/>
          <w:szCs w:val="22"/>
        </w:rPr>
        <w:t>T</w:t>
      </w:r>
      <w:r w:rsidR="00AB1E5E" w:rsidRPr="008C1DC7">
        <w:rPr>
          <w:sz w:val="22"/>
          <w:szCs w:val="22"/>
        </w:rPr>
        <w:t>heir Families</w:t>
      </w:r>
      <w:r w:rsidR="00357564" w:rsidRPr="008C1DC7">
        <w:rPr>
          <w:sz w:val="22"/>
          <w:szCs w:val="22"/>
        </w:rPr>
        <w:t xml:space="preserve">,” 7 December 2023, </w:t>
      </w:r>
      <w:hyperlink r:id="rId2" w:history="1">
        <w:r w:rsidR="001059E6" w:rsidRPr="008C1DC7">
          <w:rPr>
            <w:rStyle w:val="Hyperlink"/>
            <w:sz w:val="22"/>
            <w:szCs w:val="22"/>
          </w:rPr>
          <w:t>https://www.ndisreview.gov.au/sites/default/files/resource/download/ndis-final-report-guide.pdf</w:t>
        </w:r>
      </w:hyperlink>
      <w:r w:rsidR="001059E6" w:rsidRPr="008C1DC7">
        <w:rPr>
          <w:sz w:val="22"/>
          <w:szCs w:val="22"/>
        </w:rPr>
        <w:t xml:space="preserve"> </w:t>
      </w:r>
      <w:r w:rsidRPr="008C1DC7">
        <w:rPr>
          <w:sz w:val="22"/>
          <w:szCs w:val="22"/>
          <w:lang w:val="en-GB"/>
        </w:rPr>
        <w:br/>
      </w:r>
    </w:p>
  </w:endnote>
  <w:endnote w:id="4">
    <w:p w14:paraId="7BE73F34" w14:textId="76AE7155" w:rsidR="00161125" w:rsidRPr="008C1DC7" w:rsidRDefault="00161125" w:rsidP="00A045DE">
      <w:pPr>
        <w:pStyle w:val="EndnoteText"/>
        <w:rPr>
          <w:sz w:val="22"/>
          <w:szCs w:val="22"/>
          <w:lang w:val="en-GB"/>
        </w:rPr>
      </w:pPr>
      <w:r w:rsidRPr="008C1DC7">
        <w:rPr>
          <w:rStyle w:val="EndnoteReference"/>
          <w:sz w:val="22"/>
          <w:szCs w:val="22"/>
        </w:rPr>
        <w:endnoteRef/>
      </w:r>
      <w:r w:rsidR="00A64E57" w:rsidRPr="008C1DC7">
        <w:rPr>
          <w:sz w:val="22"/>
          <w:szCs w:val="22"/>
        </w:rPr>
        <w:t xml:space="preserve"> Bruce Bonyhady, “Everything (and Everyone) With Us,” 19 June 2023,</w:t>
      </w:r>
      <w:r w:rsidRPr="008C1DC7">
        <w:rPr>
          <w:sz w:val="22"/>
          <w:szCs w:val="22"/>
        </w:rPr>
        <w:t xml:space="preserve"> </w:t>
      </w:r>
      <w:hyperlink r:id="rId3" w:history="1">
        <w:r w:rsidR="00E10862" w:rsidRPr="008C1DC7">
          <w:rPr>
            <w:rStyle w:val="Hyperlink"/>
            <w:sz w:val="22"/>
            <w:szCs w:val="22"/>
          </w:rPr>
          <w:t>https://www.ndisreview.gov.au/resources/speech/everything-and-everyone-us</w:t>
        </w:r>
      </w:hyperlink>
      <w:r w:rsidR="00E10862" w:rsidRPr="008C1DC7">
        <w:rPr>
          <w:sz w:val="22"/>
          <w:szCs w:val="22"/>
        </w:rPr>
        <w:t xml:space="preserve"> </w:t>
      </w:r>
      <w:r w:rsidRPr="008C1DC7">
        <w:rPr>
          <w:sz w:val="22"/>
          <w:szCs w:val="22"/>
          <w:lang w:val="en-GB"/>
        </w:rPr>
        <w:br/>
      </w:r>
    </w:p>
  </w:endnote>
  <w:endnote w:id="5">
    <w:p w14:paraId="5823A8D8" w14:textId="7C4BEE0B" w:rsidR="0072196A" w:rsidRPr="008C1DC7" w:rsidRDefault="0072196A" w:rsidP="00A045DE">
      <w:pPr>
        <w:pStyle w:val="EndnoteText"/>
        <w:rPr>
          <w:sz w:val="22"/>
          <w:szCs w:val="22"/>
          <w:lang w:val="en-GB"/>
        </w:rPr>
      </w:pPr>
      <w:r w:rsidRPr="008C1DC7">
        <w:rPr>
          <w:rStyle w:val="EndnoteReference"/>
          <w:sz w:val="22"/>
          <w:szCs w:val="22"/>
        </w:rPr>
        <w:endnoteRef/>
      </w:r>
      <w:r w:rsidR="00F06EDF" w:rsidRPr="008C1DC7">
        <w:rPr>
          <w:sz w:val="22"/>
          <w:szCs w:val="22"/>
        </w:rPr>
        <w:t xml:space="preserve"> </w:t>
      </w:r>
      <w:bookmarkStart w:id="44" w:name="_Hlk159416854"/>
      <w:r w:rsidR="00F06EDF" w:rsidRPr="008C1DC7">
        <w:rPr>
          <w:sz w:val="22"/>
          <w:szCs w:val="22"/>
        </w:rPr>
        <w:t>Blind Citizens Australia, “</w:t>
      </w:r>
      <w:r w:rsidR="002A4CC9" w:rsidRPr="008C1DC7">
        <w:rPr>
          <w:sz w:val="22"/>
          <w:szCs w:val="22"/>
        </w:rPr>
        <w:t xml:space="preserve">Submission to the NDIS Review,” </w:t>
      </w:r>
      <w:bookmarkEnd w:id="44"/>
      <w:r w:rsidR="00E049DC" w:rsidRPr="008C1DC7">
        <w:rPr>
          <w:sz w:val="22"/>
          <w:szCs w:val="22"/>
        </w:rPr>
        <w:t>30 August 2023,</w:t>
      </w:r>
      <w:r w:rsidRPr="008C1DC7">
        <w:rPr>
          <w:sz w:val="22"/>
          <w:szCs w:val="22"/>
        </w:rPr>
        <w:t xml:space="preserve"> </w:t>
      </w:r>
      <w:r w:rsidR="00F06EDF" w:rsidRPr="008C1DC7">
        <w:rPr>
          <w:sz w:val="22"/>
          <w:szCs w:val="22"/>
        </w:rPr>
        <w:t xml:space="preserve"> </w:t>
      </w:r>
      <w:hyperlink r:id="rId4" w:history="1">
        <w:r w:rsidR="00F06EDF" w:rsidRPr="008C1DC7">
          <w:rPr>
            <w:rStyle w:val="Hyperlink"/>
            <w:sz w:val="22"/>
            <w:szCs w:val="22"/>
          </w:rPr>
          <w:t>https://www.bca.org.au/wp-content/uploads/2023/09/BCA-NDIS-Review-Report-v1.0.docx</w:t>
        </w:r>
      </w:hyperlink>
      <w:r w:rsidRPr="008C1DC7">
        <w:rPr>
          <w:sz w:val="22"/>
          <w:szCs w:val="22"/>
        </w:rPr>
        <w:t xml:space="preserve"> </w:t>
      </w:r>
      <w:r w:rsidRPr="008C1DC7">
        <w:rPr>
          <w:sz w:val="22"/>
          <w:szCs w:val="22"/>
          <w:lang w:val="en-GB"/>
        </w:rPr>
        <w:br/>
      </w:r>
    </w:p>
  </w:endnote>
  <w:endnote w:id="6">
    <w:p w14:paraId="3EB95E27" w14:textId="77777777" w:rsidR="00A16C57" w:rsidRPr="008C1DC7" w:rsidRDefault="00A16C57" w:rsidP="00A045DE">
      <w:pPr>
        <w:pStyle w:val="EndnoteText"/>
        <w:rPr>
          <w:kern w:val="2"/>
          <w:sz w:val="22"/>
          <w:szCs w:val="22"/>
          <w14:ligatures w14:val="standardContextual"/>
        </w:rPr>
      </w:pPr>
      <w:r w:rsidRPr="008C1DC7">
        <w:rPr>
          <w:rStyle w:val="EndnoteReference"/>
          <w:sz w:val="22"/>
          <w:szCs w:val="22"/>
        </w:rPr>
        <w:endnoteRef/>
      </w:r>
      <w:r w:rsidRPr="008C1DC7">
        <w:rPr>
          <w:sz w:val="22"/>
          <w:szCs w:val="22"/>
        </w:rPr>
        <w:t xml:space="preserve"> Vision 2020 Australia, “Access and Eligibility Policy with Independent Assessments: Submission to the National Disability Insurance Scheme,” February 2021, </w:t>
      </w:r>
      <w:hyperlink r:id="rId5" w:history="1">
        <w:r w:rsidRPr="008C1DC7">
          <w:rPr>
            <w:rStyle w:val="Hyperlink"/>
            <w:sz w:val="22"/>
            <w:szCs w:val="22"/>
          </w:rPr>
          <w:t>https://www.ndis.gov.au/media/4803/download</w:t>
        </w:r>
      </w:hyperlink>
      <w:r w:rsidRPr="008C1DC7">
        <w:rPr>
          <w:sz w:val="22"/>
          <w:szCs w:val="22"/>
        </w:rPr>
        <w:t xml:space="preserve"> </w:t>
      </w:r>
      <w:r w:rsidRPr="008C1DC7">
        <w:rPr>
          <w:sz w:val="22"/>
          <w:szCs w:val="22"/>
        </w:rPr>
        <w:br/>
      </w:r>
    </w:p>
  </w:endnote>
  <w:endnote w:id="7">
    <w:p w14:paraId="2630F57F" w14:textId="2BCB14A5" w:rsidR="005D2FC5" w:rsidRPr="008C1DC7" w:rsidRDefault="005D2FC5" w:rsidP="00A045DE">
      <w:pPr>
        <w:pStyle w:val="EndnoteText"/>
        <w:rPr>
          <w:sz w:val="22"/>
          <w:szCs w:val="22"/>
          <w:lang w:val="en-GB"/>
        </w:rPr>
      </w:pPr>
      <w:r w:rsidRPr="008C1DC7">
        <w:rPr>
          <w:rStyle w:val="EndnoteReference"/>
          <w:sz w:val="22"/>
          <w:szCs w:val="22"/>
        </w:rPr>
        <w:endnoteRef/>
      </w:r>
      <w:r w:rsidR="008906B0" w:rsidRPr="008C1DC7">
        <w:rPr>
          <w:sz w:val="22"/>
          <w:szCs w:val="22"/>
        </w:rPr>
        <w:t xml:space="preserve"> </w:t>
      </w:r>
      <w:r w:rsidR="005B4E0E" w:rsidRPr="008C1DC7">
        <w:rPr>
          <w:sz w:val="22"/>
          <w:szCs w:val="22"/>
        </w:rPr>
        <w:t xml:space="preserve">Department of Social Services, “NDIS Thin Markets Project,” </w:t>
      </w:r>
      <w:r w:rsidR="002229D8" w:rsidRPr="008C1DC7">
        <w:rPr>
          <w:sz w:val="22"/>
          <w:szCs w:val="22"/>
        </w:rPr>
        <w:t>5 April 2019</w:t>
      </w:r>
      <w:r w:rsidR="008906B0" w:rsidRPr="008C1DC7">
        <w:rPr>
          <w:sz w:val="22"/>
          <w:szCs w:val="22"/>
        </w:rPr>
        <w:t xml:space="preserve">, </w:t>
      </w:r>
      <w:hyperlink r:id="rId6" w:history="1">
        <w:r w:rsidR="008906B0" w:rsidRPr="008C1DC7">
          <w:rPr>
            <w:rStyle w:val="Hyperlink"/>
            <w:sz w:val="22"/>
            <w:szCs w:val="22"/>
          </w:rPr>
          <w:t>https://engage.dss.gov.au/ndis-thin-markets-project/</w:t>
        </w:r>
      </w:hyperlink>
      <w:r w:rsidR="00B90BBB" w:rsidRPr="008C1DC7">
        <w:rPr>
          <w:sz w:val="22"/>
          <w:szCs w:val="22"/>
        </w:rPr>
        <w:t xml:space="preserve"> </w:t>
      </w:r>
      <w:r w:rsidRPr="008C1DC7">
        <w:rPr>
          <w:sz w:val="22"/>
          <w:szCs w:val="22"/>
          <w:lang w:val="en-GB"/>
        </w:rPr>
        <w:br/>
      </w:r>
    </w:p>
  </w:endnote>
  <w:endnote w:id="8">
    <w:p w14:paraId="4CCE09AD" w14:textId="581824CD" w:rsidR="00FA674F" w:rsidRPr="008C1DC7" w:rsidRDefault="00FA674F" w:rsidP="00A045DE">
      <w:pPr>
        <w:pStyle w:val="EndnoteText"/>
        <w:rPr>
          <w:sz w:val="22"/>
          <w:szCs w:val="22"/>
          <w:lang w:val="en-GB"/>
        </w:rPr>
      </w:pPr>
      <w:r w:rsidRPr="008C1DC7">
        <w:rPr>
          <w:rStyle w:val="EndnoteReference"/>
          <w:sz w:val="22"/>
          <w:szCs w:val="22"/>
        </w:rPr>
        <w:endnoteRef/>
      </w:r>
      <w:r w:rsidRPr="008C1DC7">
        <w:rPr>
          <w:sz w:val="22"/>
          <w:szCs w:val="22"/>
        </w:rPr>
        <w:t xml:space="preserve"> </w:t>
      </w:r>
      <w:r w:rsidR="008906B0" w:rsidRPr="008C1DC7">
        <w:rPr>
          <w:sz w:val="22"/>
          <w:szCs w:val="22"/>
        </w:rPr>
        <w:t>Blind Citizens Australia, “Submission to the NDIS Review.”</w:t>
      </w:r>
      <w:r w:rsidRPr="008C1DC7">
        <w:rPr>
          <w:sz w:val="22"/>
          <w:szCs w:val="22"/>
          <w:lang w:val="en-GB"/>
        </w:rPr>
        <w:br/>
      </w:r>
    </w:p>
  </w:endnote>
  <w:endnote w:id="9">
    <w:p w14:paraId="18313139" w14:textId="77777777" w:rsidR="001D5AC0" w:rsidRPr="008C1DC7" w:rsidRDefault="001D5AC0" w:rsidP="001D5AC0">
      <w:pPr>
        <w:pStyle w:val="EndnoteText"/>
        <w:rPr>
          <w:sz w:val="22"/>
          <w:szCs w:val="22"/>
          <w:lang w:val="en-GB"/>
        </w:rPr>
      </w:pPr>
      <w:r w:rsidRPr="008C1DC7">
        <w:rPr>
          <w:rStyle w:val="EndnoteReference"/>
          <w:sz w:val="22"/>
          <w:szCs w:val="22"/>
        </w:rPr>
        <w:endnoteRef/>
      </w:r>
      <w:r w:rsidRPr="008C1DC7">
        <w:rPr>
          <w:sz w:val="22"/>
          <w:szCs w:val="22"/>
        </w:rPr>
        <w:t xml:space="preserve"> National Seniors Australia, “Staff Shortages Shut Down Aged Care Beds,” 19 October 2023, </w:t>
      </w:r>
      <w:hyperlink r:id="rId7" w:history="1">
        <w:r w:rsidRPr="008C1DC7">
          <w:rPr>
            <w:rStyle w:val="Hyperlink"/>
            <w:sz w:val="22"/>
            <w:szCs w:val="22"/>
          </w:rPr>
          <w:t>https://nationalseniors.com.au/news/health/staff-shortages-shut-down-aged-care-beds</w:t>
        </w:r>
      </w:hyperlink>
      <w:r w:rsidRPr="008C1DC7">
        <w:rPr>
          <w:sz w:val="22"/>
          <w:szCs w:val="22"/>
          <w:lang w:val="en-GB"/>
        </w:rPr>
        <w:br/>
      </w:r>
    </w:p>
  </w:endnote>
  <w:endnote w:id="10">
    <w:p w14:paraId="323A1D64" w14:textId="77777777" w:rsidR="001D5AC0" w:rsidRPr="008C1DC7" w:rsidRDefault="001D5AC0" w:rsidP="001D5AC0">
      <w:pPr>
        <w:pStyle w:val="EndnoteText"/>
        <w:rPr>
          <w:sz w:val="22"/>
          <w:szCs w:val="22"/>
          <w:lang w:val="en-GB"/>
        </w:rPr>
      </w:pPr>
      <w:r w:rsidRPr="008C1DC7">
        <w:rPr>
          <w:rStyle w:val="EndnoteReference"/>
          <w:sz w:val="22"/>
          <w:szCs w:val="22"/>
        </w:rPr>
        <w:endnoteRef/>
      </w:r>
      <w:r w:rsidRPr="008C1DC7">
        <w:rPr>
          <w:sz w:val="22"/>
          <w:szCs w:val="22"/>
        </w:rPr>
        <w:t xml:space="preserve"> ABC News, “Support Workers Are in Short Supply. Meet the People Stepping Up to Care For the Most Vulnerable,” 23 August 2023, </w:t>
      </w:r>
      <w:hyperlink r:id="rId8" w:history="1">
        <w:r w:rsidRPr="008C1DC7">
          <w:rPr>
            <w:rStyle w:val="Hyperlink"/>
            <w:sz w:val="22"/>
            <w:szCs w:val="22"/>
          </w:rPr>
          <w:t>https://www.abc.net.au/news/2023-08-23/training-support-workers-mackay/102708090</w:t>
        </w:r>
      </w:hyperlink>
      <w:r w:rsidRPr="008C1DC7">
        <w:rPr>
          <w:sz w:val="22"/>
          <w:szCs w:val="22"/>
        </w:rPr>
        <w:t xml:space="preserve"> </w:t>
      </w:r>
      <w:r w:rsidRPr="008C1DC7">
        <w:rPr>
          <w:sz w:val="22"/>
          <w:szCs w:val="22"/>
          <w:lang w:val="en-GB"/>
        </w:rPr>
        <w:br/>
      </w:r>
    </w:p>
  </w:endnote>
  <w:endnote w:id="11">
    <w:p w14:paraId="7A865C51" w14:textId="77777777" w:rsidR="001D5AC0" w:rsidRPr="008C1DC7" w:rsidRDefault="001D5AC0" w:rsidP="001D5AC0">
      <w:pPr>
        <w:pStyle w:val="EndnoteText"/>
        <w:rPr>
          <w:sz w:val="22"/>
          <w:szCs w:val="22"/>
          <w:lang w:val="en-GB"/>
        </w:rPr>
      </w:pPr>
      <w:r w:rsidRPr="008C1DC7">
        <w:rPr>
          <w:rStyle w:val="EndnoteReference"/>
          <w:sz w:val="22"/>
          <w:szCs w:val="22"/>
        </w:rPr>
        <w:endnoteRef/>
      </w:r>
      <w:r w:rsidRPr="008C1DC7">
        <w:rPr>
          <w:sz w:val="22"/>
          <w:szCs w:val="22"/>
        </w:rPr>
        <w:t xml:space="preserve"> Blind Citizens Australia, “Response to the Aged Care Bill 2023,” 15 February 2024,  </w:t>
      </w:r>
      <w:hyperlink r:id="rId9" w:anchor="2024" w:history="1">
        <w:r w:rsidRPr="008C1DC7">
          <w:rPr>
            <w:rStyle w:val="Hyperlink"/>
            <w:sz w:val="22"/>
            <w:szCs w:val="22"/>
          </w:rPr>
          <w:t>https://www.bca.org.au/submissions/#2024</w:t>
        </w:r>
      </w:hyperlink>
      <w:r w:rsidRPr="008C1DC7">
        <w:rPr>
          <w:sz w:val="22"/>
          <w:szCs w:val="22"/>
        </w:rPr>
        <w:t xml:space="preserve"> </w:t>
      </w:r>
      <w:r w:rsidRPr="008C1DC7">
        <w:rPr>
          <w:sz w:val="22"/>
          <w:szCs w:val="22"/>
          <w:lang w:val="en-GB"/>
        </w:rPr>
        <w:br/>
      </w:r>
    </w:p>
  </w:endnote>
  <w:endnote w:id="12">
    <w:p w14:paraId="7A77FE80" w14:textId="77777777" w:rsidR="001D5AC0" w:rsidRPr="008C1DC7" w:rsidRDefault="001D5AC0" w:rsidP="001D5AC0">
      <w:pPr>
        <w:pStyle w:val="EndnoteText"/>
        <w:rPr>
          <w:sz w:val="22"/>
          <w:szCs w:val="22"/>
          <w:lang w:val="en-GB"/>
        </w:rPr>
      </w:pPr>
      <w:r w:rsidRPr="008C1DC7">
        <w:rPr>
          <w:rStyle w:val="EndnoteReference"/>
          <w:sz w:val="22"/>
          <w:szCs w:val="22"/>
        </w:rPr>
        <w:endnoteRef/>
      </w:r>
      <w:r w:rsidRPr="008C1DC7">
        <w:rPr>
          <w:sz w:val="22"/>
          <w:szCs w:val="22"/>
        </w:rPr>
        <w:t xml:space="preserve"> Blind Citizens Australia, “Response to the Administrative Review Reform Issues Paper,” 1 May 2023, </w:t>
      </w:r>
      <w:hyperlink r:id="rId10" w:history="1">
        <w:r w:rsidRPr="008C1DC7">
          <w:rPr>
            <w:rStyle w:val="Hyperlink"/>
            <w:sz w:val="22"/>
            <w:szCs w:val="22"/>
          </w:rPr>
          <w:t>https://www.bca.org.au/wp-content/uploads/2023/05/Response-to-the-Adminstrative-Review-Reform-Issues-Paper.docx</w:t>
        </w:r>
      </w:hyperlink>
      <w:r w:rsidRPr="008C1DC7">
        <w:rPr>
          <w:sz w:val="22"/>
          <w:szCs w:val="22"/>
        </w:rPr>
        <w:t xml:space="preserve"> </w:t>
      </w:r>
      <w:r w:rsidRPr="008C1DC7">
        <w:rPr>
          <w:sz w:val="22"/>
          <w:szCs w:val="22"/>
          <w:lang w:val="en-GB"/>
        </w:rPr>
        <w:br/>
      </w:r>
    </w:p>
  </w:endnote>
  <w:endnote w:id="13">
    <w:p w14:paraId="686B5FF2" w14:textId="77777777" w:rsidR="001D5AC0" w:rsidRPr="008C1DC7" w:rsidRDefault="001D5AC0" w:rsidP="001D5AC0">
      <w:pPr>
        <w:pStyle w:val="EndnoteText"/>
        <w:rPr>
          <w:sz w:val="22"/>
          <w:szCs w:val="22"/>
          <w:lang w:val="en-GB"/>
        </w:rPr>
      </w:pPr>
      <w:r w:rsidRPr="008C1DC7">
        <w:rPr>
          <w:rStyle w:val="EndnoteReference"/>
          <w:sz w:val="22"/>
          <w:szCs w:val="22"/>
        </w:rPr>
        <w:endnoteRef/>
      </w:r>
      <w:r w:rsidRPr="008C1DC7">
        <w:rPr>
          <w:sz w:val="22"/>
          <w:szCs w:val="22"/>
        </w:rPr>
        <w:t xml:space="preserve"> Blind Citizens Australia, “Submission to the NDIS Review.”</w:t>
      </w:r>
      <w:r w:rsidRPr="008C1DC7">
        <w:rPr>
          <w:sz w:val="22"/>
          <w:szCs w:val="22"/>
          <w:lang w:val="en-GB"/>
        </w:rPr>
        <w:br/>
      </w:r>
    </w:p>
  </w:endnote>
  <w:endnote w:id="14">
    <w:p w14:paraId="7A4CB308" w14:textId="77777777" w:rsidR="001D5AC0" w:rsidRPr="008C1DC7" w:rsidRDefault="001D5AC0" w:rsidP="001D5AC0">
      <w:pPr>
        <w:pStyle w:val="EndnoteText"/>
        <w:rPr>
          <w:sz w:val="22"/>
          <w:szCs w:val="22"/>
          <w:lang w:val="en-GB"/>
        </w:rPr>
      </w:pPr>
      <w:r w:rsidRPr="008C1DC7">
        <w:rPr>
          <w:rStyle w:val="EndnoteReference"/>
          <w:sz w:val="22"/>
          <w:szCs w:val="22"/>
        </w:rPr>
        <w:endnoteRef/>
      </w:r>
      <w:r w:rsidRPr="008C1DC7">
        <w:rPr>
          <w:sz w:val="22"/>
          <w:szCs w:val="22"/>
        </w:rPr>
        <w:t xml:space="preserve"> Royal Commission into Violence, Abuse, Neglect and Exploitation of People with Disability, “Final Report,” 29 September 2023, </w:t>
      </w:r>
      <w:hyperlink r:id="rId11" w:history="1">
        <w:r w:rsidRPr="008C1DC7">
          <w:rPr>
            <w:rStyle w:val="Hyperlink"/>
            <w:sz w:val="22"/>
            <w:szCs w:val="22"/>
          </w:rPr>
          <w:t>https://disability.royalcommission.gov.au/publications/</w:t>
        </w:r>
        <w:r w:rsidRPr="008C1DC7">
          <w:rPr>
            <w:color w:val="0563C1" w:themeColor="hyperlink"/>
            <w:sz w:val="22"/>
            <w:szCs w:val="22"/>
            <w:u w:val="single"/>
          </w:rPr>
          <w:br/>
        </w:r>
        <w:r w:rsidRPr="008C1DC7">
          <w:rPr>
            <w:rStyle w:val="Hyperlink"/>
            <w:sz w:val="22"/>
            <w:szCs w:val="22"/>
          </w:rPr>
          <w:t>final-report</w:t>
        </w:r>
      </w:hyperlink>
      <w:r w:rsidRPr="008C1DC7">
        <w:rPr>
          <w:sz w:val="22"/>
          <w:szCs w:val="22"/>
          <w:lang w:val="en-GB"/>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F10B" w14:textId="77777777" w:rsidR="007E3155" w:rsidRPr="007E3155" w:rsidRDefault="007E3155" w:rsidP="007E3155">
    <w:pPr>
      <w:pBdr>
        <w:top w:val="single" w:sz="4" w:space="4" w:color="44546A"/>
      </w:pBdr>
      <w:spacing w:before="120" w:after="0" w:line="240" w:lineRule="auto"/>
      <w:jc w:val="center"/>
      <w:rPr>
        <w:rFonts w:ascii="Arial" w:eastAsia="MS Mincho" w:hAnsi="Arial" w:cs="Arial"/>
        <w:sz w:val="24"/>
        <w:szCs w:val="24"/>
        <w:lang w:eastAsia="ja-JP"/>
      </w:rPr>
    </w:pPr>
    <w:r w:rsidRPr="007E3155">
      <w:rPr>
        <w:rFonts w:ascii="Arial" w:eastAsia="MS Mincho" w:hAnsi="Arial" w:cs="Arial"/>
        <w:sz w:val="24"/>
        <w:szCs w:val="24"/>
        <w:lang w:eastAsia="ja-JP"/>
      </w:rPr>
      <w:t>Blind Citizens Australia</w:t>
    </w:r>
    <w:r w:rsidRPr="007E3155">
      <w:rPr>
        <w:rFonts w:ascii="Arial" w:eastAsia="MS Mincho" w:hAnsi="Arial" w:cs="Arial"/>
        <w:i/>
        <w:iCs/>
        <w:sz w:val="24"/>
        <w:szCs w:val="24"/>
        <w:shd w:val="clear" w:color="auto" w:fill="FFFFFF"/>
        <w:lang w:eastAsia="ja-JP"/>
      </w:rPr>
      <w:t xml:space="preserve"> | </w:t>
    </w:r>
    <w:r w:rsidRPr="007E3155">
      <w:rPr>
        <w:rFonts w:ascii="Arial" w:eastAsia="MS Mincho" w:hAnsi="Arial" w:cs="Arial"/>
        <w:sz w:val="24"/>
        <w:szCs w:val="24"/>
        <w:lang w:eastAsia="ja-JP"/>
      </w:rPr>
      <w:t xml:space="preserve">Page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PAGE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17</w:t>
    </w:r>
    <w:r w:rsidRPr="007E3155">
      <w:rPr>
        <w:rFonts w:ascii="Arial" w:eastAsia="MS Mincho" w:hAnsi="Arial" w:cs="Arial"/>
        <w:sz w:val="24"/>
        <w:szCs w:val="24"/>
        <w:lang w:eastAsia="ja-JP"/>
      </w:rPr>
      <w:fldChar w:fldCharType="end"/>
    </w:r>
    <w:r w:rsidRPr="007E3155">
      <w:rPr>
        <w:rFonts w:ascii="Arial" w:eastAsia="MS Mincho" w:hAnsi="Arial" w:cs="Arial"/>
        <w:sz w:val="24"/>
        <w:szCs w:val="24"/>
        <w:lang w:eastAsia="ja-JP"/>
      </w:rPr>
      <w:t xml:space="preserve"> of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NUMPAGES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20</w:t>
    </w:r>
    <w:r w:rsidRPr="007E3155">
      <w:rPr>
        <w:rFonts w:ascii="Arial" w:eastAsia="MS Mincho" w:hAnsi="Arial" w:cs="Arial"/>
        <w:sz w:val="24"/>
        <w:szCs w:val="24"/>
        <w:lang w:eastAsia="ja-JP"/>
      </w:rPr>
      <w:fldChar w:fldCharType="end"/>
    </w:r>
  </w:p>
  <w:p w14:paraId="11E82831" w14:textId="7A34A69A" w:rsidR="007E3155" w:rsidRDefault="007E3155">
    <w:pPr>
      <w:pStyle w:val="Footer"/>
    </w:pPr>
  </w:p>
  <w:p w14:paraId="7C6146A9" w14:textId="77777777" w:rsidR="007E3155" w:rsidRDefault="007E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0FB8" w14:textId="77777777" w:rsidR="003A464D" w:rsidRDefault="003A464D" w:rsidP="007E3155">
      <w:pPr>
        <w:spacing w:after="0" w:line="240" w:lineRule="auto"/>
      </w:pPr>
      <w:r>
        <w:separator/>
      </w:r>
    </w:p>
  </w:footnote>
  <w:footnote w:type="continuationSeparator" w:id="0">
    <w:p w14:paraId="1C4BABBC" w14:textId="77777777" w:rsidR="003A464D" w:rsidRDefault="003A464D" w:rsidP="007E3155">
      <w:pPr>
        <w:spacing w:after="0" w:line="240" w:lineRule="auto"/>
      </w:pPr>
      <w:r>
        <w:continuationSeparator/>
      </w:r>
    </w:p>
  </w:footnote>
  <w:footnote w:type="continuationNotice" w:id="1">
    <w:p w14:paraId="3688E3CA" w14:textId="77777777" w:rsidR="003A464D" w:rsidRDefault="003A46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32F"/>
    <w:multiLevelType w:val="hybridMultilevel"/>
    <w:tmpl w:val="41944D92"/>
    <w:lvl w:ilvl="0" w:tplc="39B09FE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9A7E05"/>
    <w:multiLevelType w:val="hybridMultilevel"/>
    <w:tmpl w:val="F8FA2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033D79"/>
    <w:multiLevelType w:val="hybridMultilevel"/>
    <w:tmpl w:val="40904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25617F"/>
    <w:multiLevelType w:val="hybridMultilevel"/>
    <w:tmpl w:val="26C0D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BE2E22"/>
    <w:multiLevelType w:val="hybridMultilevel"/>
    <w:tmpl w:val="246EE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EE11B8"/>
    <w:multiLevelType w:val="hybridMultilevel"/>
    <w:tmpl w:val="104A69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FE38BB"/>
    <w:multiLevelType w:val="hybridMultilevel"/>
    <w:tmpl w:val="20969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25E1B62"/>
    <w:multiLevelType w:val="hybridMultilevel"/>
    <w:tmpl w:val="11F2DB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824D8D"/>
    <w:multiLevelType w:val="hybridMultilevel"/>
    <w:tmpl w:val="9BFEE7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287CF6"/>
    <w:multiLevelType w:val="hybridMultilevel"/>
    <w:tmpl w:val="413C2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917687"/>
    <w:multiLevelType w:val="hybridMultilevel"/>
    <w:tmpl w:val="758E3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FE6C34"/>
    <w:multiLevelType w:val="hybridMultilevel"/>
    <w:tmpl w:val="CB6C6D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3C7861"/>
    <w:multiLevelType w:val="hybridMultilevel"/>
    <w:tmpl w:val="019C1070"/>
    <w:lvl w:ilvl="0" w:tplc="09A692C4">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987310"/>
    <w:multiLevelType w:val="hybridMultilevel"/>
    <w:tmpl w:val="26C0D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62647C"/>
    <w:multiLevelType w:val="hybridMultilevel"/>
    <w:tmpl w:val="3A180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B568B2"/>
    <w:multiLevelType w:val="hybridMultilevel"/>
    <w:tmpl w:val="6B424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F97149B"/>
    <w:multiLevelType w:val="hybridMultilevel"/>
    <w:tmpl w:val="0F2416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4E2CFE"/>
    <w:multiLevelType w:val="hybridMultilevel"/>
    <w:tmpl w:val="11F2DB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602B21"/>
    <w:multiLevelType w:val="hybridMultilevel"/>
    <w:tmpl w:val="9BEAC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9A4D08"/>
    <w:multiLevelType w:val="hybridMultilevel"/>
    <w:tmpl w:val="F752B21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1755F8"/>
    <w:multiLevelType w:val="hybridMultilevel"/>
    <w:tmpl w:val="C884E3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CC6FA8"/>
    <w:multiLevelType w:val="multilevel"/>
    <w:tmpl w:val="80526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074B3"/>
    <w:multiLevelType w:val="hybridMultilevel"/>
    <w:tmpl w:val="661EF6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9E2554E"/>
    <w:multiLevelType w:val="hybridMultilevel"/>
    <w:tmpl w:val="5296A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136E3D"/>
    <w:multiLevelType w:val="hybridMultilevel"/>
    <w:tmpl w:val="6C0CA3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BF4A34"/>
    <w:multiLevelType w:val="hybridMultilevel"/>
    <w:tmpl w:val="F8FA2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B71D3A"/>
    <w:multiLevelType w:val="hybridMultilevel"/>
    <w:tmpl w:val="D040A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653ABF"/>
    <w:multiLevelType w:val="hybridMultilevel"/>
    <w:tmpl w:val="098A5A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6815348">
    <w:abstractNumId w:val="16"/>
  </w:num>
  <w:num w:numId="2" w16cid:durableId="1459298370">
    <w:abstractNumId w:val="22"/>
  </w:num>
  <w:num w:numId="3" w16cid:durableId="928195439">
    <w:abstractNumId w:val="5"/>
  </w:num>
  <w:num w:numId="4" w16cid:durableId="1850021150">
    <w:abstractNumId w:val="12"/>
  </w:num>
  <w:num w:numId="5" w16cid:durableId="2132820128">
    <w:abstractNumId w:val="6"/>
  </w:num>
  <w:num w:numId="6" w16cid:durableId="11833959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575261">
    <w:abstractNumId w:val="0"/>
  </w:num>
  <w:num w:numId="8" w16cid:durableId="1409228792">
    <w:abstractNumId w:val="18"/>
  </w:num>
  <w:num w:numId="9" w16cid:durableId="267736337">
    <w:abstractNumId w:val="7"/>
  </w:num>
  <w:num w:numId="10" w16cid:durableId="1294212958">
    <w:abstractNumId w:val="14"/>
  </w:num>
  <w:num w:numId="11" w16cid:durableId="1018655803">
    <w:abstractNumId w:val="21"/>
  </w:num>
  <w:num w:numId="12" w16cid:durableId="1535770780">
    <w:abstractNumId w:val="1"/>
  </w:num>
  <w:num w:numId="13" w16cid:durableId="1616521622">
    <w:abstractNumId w:val="28"/>
  </w:num>
  <w:num w:numId="14" w16cid:durableId="65568060">
    <w:abstractNumId w:val="3"/>
  </w:num>
  <w:num w:numId="15" w16cid:durableId="99298693">
    <w:abstractNumId w:val="15"/>
  </w:num>
  <w:num w:numId="16" w16cid:durableId="584345928">
    <w:abstractNumId w:val="19"/>
  </w:num>
  <w:num w:numId="17" w16cid:durableId="176777196">
    <w:abstractNumId w:val="4"/>
  </w:num>
  <w:num w:numId="18" w16cid:durableId="996885177">
    <w:abstractNumId w:val="20"/>
  </w:num>
  <w:num w:numId="19" w16cid:durableId="945236494">
    <w:abstractNumId w:val="8"/>
  </w:num>
  <w:num w:numId="20" w16cid:durableId="1280645437">
    <w:abstractNumId w:val="26"/>
  </w:num>
  <w:num w:numId="21" w16cid:durableId="1389498714">
    <w:abstractNumId w:val="23"/>
  </w:num>
  <w:num w:numId="22" w16cid:durableId="491456804">
    <w:abstractNumId w:val="24"/>
  </w:num>
  <w:num w:numId="23" w16cid:durableId="33818279">
    <w:abstractNumId w:val="29"/>
  </w:num>
  <w:num w:numId="24" w16cid:durableId="840435239">
    <w:abstractNumId w:val="17"/>
  </w:num>
  <w:num w:numId="25" w16cid:durableId="1146818541">
    <w:abstractNumId w:val="13"/>
  </w:num>
  <w:num w:numId="26" w16cid:durableId="852888573">
    <w:abstractNumId w:val="10"/>
  </w:num>
  <w:num w:numId="27" w16cid:durableId="1595281622">
    <w:abstractNumId w:val="27"/>
  </w:num>
  <w:num w:numId="28" w16cid:durableId="59141231">
    <w:abstractNumId w:val="2"/>
  </w:num>
  <w:num w:numId="29" w16cid:durableId="1797286309">
    <w:abstractNumId w:val="11"/>
  </w:num>
  <w:num w:numId="30" w16cid:durableId="1912958268">
    <w:abstractNumId w:val="9"/>
  </w:num>
  <w:num w:numId="31" w16cid:durableId="19160863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A"/>
    <w:rsid w:val="000001FB"/>
    <w:rsid w:val="000004AA"/>
    <w:rsid w:val="00000CD5"/>
    <w:rsid w:val="0000177F"/>
    <w:rsid w:val="00002533"/>
    <w:rsid w:val="0000286F"/>
    <w:rsid w:val="00006431"/>
    <w:rsid w:val="000075A5"/>
    <w:rsid w:val="00007D74"/>
    <w:rsid w:val="00010113"/>
    <w:rsid w:val="00011463"/>
    <w:rsid w:val="000122DB"/>
    <w:rsid w:val="00012373"/>
    <w:rsid w:val="00012417"/>
    <w:rsid w:val="00012A30"/>
    <w:rsid w:val="00012ADE"/>
    <w:rsid w:val="00012C4F"/>
    <w:rsid w:val="00014BCF"/>
    <w:rsid w:val="00014CAC"/>
    <w:rsid w:val="00015428"/>
    <w:rsid w:val="00015645"/>
    <w:rsid w:val="00016609"/>
    <w:rsid w:val="00017DB7"/>
    <w:rsid w:val="000200D5"/>
    <w:rsid w:val="00020439"/>
    <w:rsid w:val="000207E7"/>
    <w:rsid w:val="00021156"/>
    <w:rsid w:val="000211DD"/>
    <w:rsid w:val="00021623"/>
    <w:rsid w:val="00021F2D"/>
    <w:rsid w:val="00023E4B"/>
    <w:rsid w:val="0002400F"/>
    <w:rsid w:val="000242C6"/>
    <w:rsid w:val="0002435A"/>
    <w:rsid w:val="0002444F"/>
    <w:rsid w:val="0002471E"/>
    <w:rsid w:val="00024B18"/>
    <w:rsid w:val="00025527"/>
    <w:rsid w:val="00026538"/>
    <w:rsid w:val="0003022A"/>
    <w:rsid w:val="00030B0A"/>
    <w:rsid w:val="000311AA"/>
    <w:rsid w:val="00031393"/>
    <w:rsid w:val="000316B2"/>
    <w:rsid w:val="00031782"/>
    <w:rsid w:val="000319B2"/>
    <w:rsid w:val="000322F9"/>
    <w:rsid w:val="00032873"/>
    <w:rsid w:val="00032D4D"/>
    <w:rsid w:val="000346B9"/>
    <w:rsid w:val="00035315"/>
    <w:rsid w:val="000370EA"/>
    <w:rsid w:val="00037D70"/>
    <w:rsid w:val="00037F81"/>
    <w:rsid w:val="00037FF3"/>
    <w:rsid w:val="00040DE8"/>
    <w:rsid w:val="00041720"/>
    <w:rsid w:val="00041D4A"/>
    <w:rsid w:val="00042447"/>
    <w:rsid w:val="000426FD"/>
    <w:rsid w:val="00043079"/>
    <w:rsid w:val="00044251"/>
    <w:rsid w:val="000444EC"/>
    <w:rsid w:val="000455A0"/>
    <w:rsid w:val="000456D1"/>
    <w:rsid w:val="000462CF"/>
    <w:rsid w:val="00047007"/>
    <w:rsid w:val="0004777F"/>
    <w:rsid w:val="00047FD5"/>
    <w:rsid w:val="00050267"/>
    <w:rsid w:val="000511C7"/>
    <w:rsid w:val="0005196D"/>
    <w:rsid w:val="00051E24"/>
    <w:rsid w:val="00052AB1"/>
    <w:rsid w:val="0005301F"/>
    <w:rsid w:val="000536EE"/>
    <w:rsid w:val="00053765"/>
    <w:rsid w:val="00053CE2"/>
    <w:rsid w:val="00056A55"/>
    <w:rsid w:val="00056D47"/>
    <w:rsid w:val="00057397"/>
    <w:rsid w:val="000573A4"/>
    <w:rsid w:val="000609D7"/>
    <w:rsid w:val="00060B07"/>
    <w:rsid w:val="0006152C"/>
    <w:rsid w:val="00061B28"/>
    <w:rsid w:val="00061C16"/>
    <w:rsid w:val="0006397C"/>
    <w:rsid w:val="00063CE3"/>
    <w:rsid w:val="00064B19"/>
    <w:rsid w:val="00064F7F"/>
    <w:rsid w:val="000650B2"/>
    <w:rsid w:val="00065A61"/>
    <w:rsid w:val="00066AA2"/>
    <w:rsid w:val="000671E3"/>
    <w:rsid w:val="0006729D"/>
    <w:rsid w:val="000673C6"/>
    <w:rsid w:val="000711C8"/>
    <w:rsid w:val="000711EA"/>
    <w:rsid w:val="00072CFF"/>
    <w:rsid w:val="00074F8D"/>
    <w:rsid w:val="00075996"/>
    <w:rsid w:val="00076579"/>
    <w:rsid w:val="00076C02"/>
    <w:rsid w:val="00076DD3"/>
    <w:rsid w:val="00076E2F"/>
    <w:rsid w:val="000803D5"/>
    <w:rsid w:val="00081A1A"/>
    <w:rsid w:val="00082B77"/>
    <w:rsid w:val="00083D38"/>
    <w:rsid w:val="00084C91"/>
    <w:rsid w:val="00085E31"/>
    <w:rsid w:val="000868E7"/>
    <w:rsid w:val="00090385"/>
    <w:rsid w:val="000906AD"/>
    <w:rsid w:val="00091066"/>
    <w:rsid w:val="00091C69"/>
    <w:rsid w:val="00091D7D"/>
    <w:rsid w:val="00092096"/>
    <w:rsid w:val="0009328C"/>
    <w:rsid w:val="00093544"/>
    <w:rsid w:val="00094341"/>
    <w:rsid w:val="00094E4B"/>
    <w:rsid w:val="00095C94"/>
    <w:rsid w:val="00095F54"/>
    <w:rsid w:val="0009656A"/>
    <w:rsid w:val="00097485"/>
    <w:rsid w:val="000A10DA"/>
    <w:rsid w:val="000A10E6"/>
    <w:rsid w:val="000A179A"/>
    <w:rsid w:val="000A1951"/>
    <w:rsid w:val="000A32A0"/>
    <w:rsid w:val="000A3328"/>
    <w:rsid w:val="000A4486"/>
    <w:rsid w:val="000A4684"/>
    <w:rsid w:val="000A49C5"/>
    <w:rsid w:val="000A4D4E"/>
    <w:rsid w:val="000A5E51"/>
    <w:rsid w:val="000A5E7F"/>
    <w:rsid w:val="000A5F02"/>
    <w:rsid w:val="000A5F79"/>
    <w:rsid w:val="000A6CD2"/>
    <w:rsid w:val="000A74DA"/>
    <w:rsid w:val="000B009E"/>
    <w:rsid w:val="000B0C66"/>
    <w:rsid w:val="000B238B"/>
    <w:rsid w:val="000B23FD"/>
    <w:rsid w:val="000B356D"/>
    <w:rsid w:val="000B401B"/>
    <w:rsid w:val="000B4DA6"/>
    <w:rsid w:val="000B56D6"/>
    <w:rsid w:val="000B5BB0"/>
    <w:rsid w:val="000B5D68"/>
    <w:rsid w:val="000B5E9F"/>
    <w:rsid w:val="000B70C2"/>
    <w:rsid w:val="000B77DF"/>
    <w:rsid w:val="000B7C2E"/>
    <w:rsid w:val="000B7D83"/>
    <w:rsid w:val="000C0470"/>
    <w:rsid w:val="000C20CE"/>
    <w:rsid w:val="000C298C"/>
    <w:rsid w:val="000C2CA2"/>
    <w:rsid w:val="000C3C42"/>
    <w:rsid w:val="000C5451"/>
    <w:rsid w:val="000C5745"/>
    <w:rsid w:val="000C6505"/>
    <w:rsid w:val="000C689E"/>
    <w:rsid w:val="000C6F39"/>
    <w:rsid w:val="000C7545"/>
    <w:rsid w:val="000C7977"/>
    <w:rsid w:val="000C7DD9"/>
    <w:rsid w:val="000D27F8"/>
    <w:rsid w:val="000D4A17"/>
    <w:rsid w:val="000D5A94"/>
    <w:rsid w:val="000D6D53"/>
    <w:rsid w:val="000E0500"/>
    <w:rsid w:val="000E074A"/>
    <w:rsid w:val="000E0ACA"/>
    <w:rsid w:val="000E1549"/>
    <w:rsid w:val="000E17C8"/>
    <w:rsid w:val="000E2886"/>
    <w:rsid w:val="000E2ACF"/>
    <w:rsid w:val="000E2ECE"/>
    <w:rsid w:val="000E30ED"/>
    <w:rsid w:val="000E3822"/>
    <w:rsid w:val="000E3AA1"/>
    <w:rsid w:val="000E4232"/>
    <w:rsid w:val="000E550D"/>
    <w:rsid w:val="000E67FB"/>
    <w:rsid w:val="000E76BB"/>
    <w:rsid w:val="000F018F"/>
    <w:rsid w:val="000F10B5"/>
    <w:rsid w:val="000F10E9"/>
    <w:rsid w:val="000F117C"/>
    <w:rsid w:val="000F193B"/>
    <w:rsid w:val="000F2536"/>
    <w:rsid w:val="000F2A71"/>
    <w:rsid w:val="000F2D46"/>
    <w:rsid w:val="000F3791"/>
    <w:rsid w:val="000F4859"/>
    <w:rsid w:val="000F4F6D"/>
    <w:rsid w:val="000F4FCD"/>
    <w:rsid w:val="000F5A60"/>
    <w:rsid w:val="000F5A68"/>
    <w:rsid w:val="000F5DBA"/>
    <w:rsid w:val="000F5F14"/>
    <w:rsid w:val="000F6728"/>
    <w:rsid w:val="001013D1"/>
    <w:rsid w:val="0010252A"/>
    <w:rsid w:val="00102558"/>
    <w:rsid w:val="00103FF6"/>
    <w:rsid w:val="001059E6"/>
    <w:rsid w:val="00106137"/>
    <w:rsid w:val="00107215"/>
    <w:rsid w:val="001077B8"/>
    <w:rsid w:val="00110BCC"/>
    <w:rsid w:val="00110E39"/>
    <w:rsid w:val="00111017"/>
    <w:rsid w:val="00111D89"/>
    <w:rsid w:val="001120F5"/>
    <w:rsid w:val="00112532"/>
    <w:rsid w:val="001131D2"/>
    <w:rsid w:val="00113544"/>
    <w:rsid w:val="001135B0"/>
    <w:rsid w:val="00113682"/>
    <w:rsid w:val="001140BC"/>
    <w:rsid w:val="00115FEE"/>
    <w:rsid w:val="0011693D"/>
    <w:rsid w:val="00120340"/>
    <w:rsid w:val="00120A3E"/>
    <w:rsid w:val="00121457"/>
    <w:rsid w:val="00121BA8"/>
    <w:rsid w:val="00122956"/>
    <w:rsid w:val="001231EC"/>
    <w:rsid w:val="001232B2"/>
    <w:rsid w:val="001233E4"/>
    <w:rsid w:val="001238EE"/>
    <w:rsid w:val="00124D86"/>
    <w:rsid w:val="00125466"/>
    <w:rsid w:val="00126FB9"/>
    <w:rsid w:val="001277AF"/>
    <w:rsid w:val="001301F8"/>
    <w:rsid w:val="0013057D"/>
    <w:rsid w:val="00133C06"/>
    <w:rsid w:val="00133F31"/>
    <w:rsid w:val="00133F3C"/>
    <w:rsid w:val="001341C4"/>
    <w:rsid w:val="001343C6"/>
    <w:rsid w:val="00134549"/>
    <w:rsid w:val="001346C7"/>
    <w:rsid w:val="00134D59"/>
    <w:rsid w:val="00136EA6"/>
    <w:rsid w:val="001372DA"/>
    <w:rsid w:val="001375C3"/>
    <w:rsid w:val="00137DED"/>
    <w:rsid w:val="001415C9"/>
    <w:rsid w:val="001451DF"/>
    <w:rsid w:val="0014555B"/>
    <w:rsid w:val="001458DF"/>
    <w:rsid w:val="00145C9C"/>
    <w:rsid w:val="001462F2"/>
    <w:rsid w:val="001478BE"/>
    <w:rsid w:val="00147A8F"/>
    <w:rsid w:val="0015094A"/>
    <w:rsid w:val="001516A3"/>
    <w:rsid w:val="00151749"/>
    <w:rsid w:val="00151F6A"/>
    <w:rsid w:val="0015218C"/>
    <w:rsid w:val="00152F74"/>
    <w:rsid w:val="00153204"/>
    <w:rsid w:val="001538D6"/>
    <w:rsid w:val="00154011"/>
    <w:rsid w:val="00154949"/>
    <w:rsid w:val="00156DCF"/>
    <w:rsid w:val="00160034"/>
    <w:rsid w:val="001602A9"/>
    <w:rsid w:val="00161125"/>
    <w:rsid w:val="00161538"/>
    <w:rsid w:val="00161625"/>
    <w:rsid w:val="00162366"/>
    <w:rsid w:val="00162ED5"/>
    <w:rsid w:val="00163089"/>
    <w:rsid w:val="001633A8"/>
    <w:rsid w:val="0016381D"/>
    <w:rsid w:val="001643F9"/>
    <w:rsid w:val="001648A6"/>
    <w:rsid w:val="00164D49"/>
    <w:rsid w:val="00165A59"/>
    <w:rsid w:val="001663BA"/>
    <w:rsid w:val="001667C4"/>
    <w:rsid w:val="001673FC"/>
    <w:rsid w:val="00171B33"/>
    <w:rsid w:val="00171B56"/>
    <w:rsid w:val="00171ED3"/>
    <w:rsid w:val="00173832"/>
    <w:rsid w:val="0017543C"/>
    <w:rsid w:val="00175769"/>
    <w:rsid w:val="00175966"/>
    <w:rsid w:val="00175EA6"/>
    <w:rsid w:val="00176D44"/>
    <w:rsid w:val="0017704F"/>
    <w:rsid w:val="0018035D"/>
    <w:rsid w:val="001823BC"/>
    <w:rsid w:val="00183745"/>
    <w:rsid w:val="0018451E"/>
    <w:rsid w:val="001847D2"/>
    <w:rsid w:val="00185304"/>
    <w:rsid w:val="00185511"/>
    <w:rsid w:val="0018759D"/>
    <w:rsid w:val="001908F0"/>
    <w:rsid w:val="00190B92"/>
    <w:rsid w:val="00190C67"/>
    <w:rsid w:val="00190F8F"/>
    <w:rsid w:val="00191074"/>
    <w:rsid w:val="00191A7C"/>
    <w:rsid w:val="001924AF"/>
    <w:rsid w:val="00192ABF"/>
    <w:rsid w:val="00192D84"/>
    <w:rsid w:val="001932ED"/>
    <w:rsid w:val="00193523"/>
    <w:rsid w:val="00193B19"/>
    <w:rsid w:val="001942DC"/>
    <w:rsid w:val="00194752"/>
    <w:rsid w:val="00194FE7"/>
    <w:rsid w:val="001955B0"/>
    <w:rsid w:val="00196D63"/>
    <w:rsid w:val="00197003"/>
    <w:rsid w:val="00197309"/>
    <w:rsid w:val="001977D2"/>
    <w:rsid w:val="001A05E6"/>
    <w:rsid w:val="001A0642"/>
    <w:rsid w:val="001A0E68"/>
    <w:rsid w:val="001A1475"/>
    <w:rsid w:val="001A14EF"/>
    <w:rsid w:val="001A2F62"/>
    <w:rsid w:val="001A399E"/>
    <w:rsid w:val="001A3B37"/>
    <w:rsid w:val="001A55FA"/>
    <w:rsid w:val="001A5BBA"/>
    <w:rsid w:val="001A5C13"/>
    <w:rsid w:val="001A6051"/>
    <w:rsid w:val="001A6FA2"/>
    <w:rsid w:val="001A7FAF"/>
    <w:rsid w:val="001B010D"/>
    <w:rsid w:val="001B051B"/>
    <w:rsid w:val="001B074C"/>
    <w:rsid w:val="001B08B1"/>
    <w:rsid w:val="001B0A85"/>
    <w:rsid w:val="001B1C41"/>
    <w:rsid w:val="001B1FE6"/>
    <w:rsid w:val="001B23E3"/>
    <w:rsid w:val="001B2DD6"/>
    <w:rsid w:val="001B2F24"/>
    <w:rsid w:val="001B3008"/>
    <w:rsid w:val="001B3FE3"/>
    <w:rsid w:val="001B4056"/>
    <w:rsid w:val="001B4AE4"/>
    <w:rsid w:val="001B575D"/>
    <w:rsid w:val="001B59A7"/>
    <w:rsid w:val="001B5C5A"/>
    <w:rsid w:val="001B6385"/>
    <w:rsid w:val="001B732A"/>
    <w:rsid w:val="001C0022"/>
    <w:rsid w:val="001C03DB"/>
    <w:rsid w:val="001C1A79"/>
    <w:rsid w:val="001C23FC"/>
    <w:rsid w:val="001C345D"/>
    <w:rsid w:val="001C3A53"/>
    <w:rsid w:val="001C5137"/>
    <w:rsid w:val="001C724C"/>
    <w:rsid w:val="001C79AB"/>
    <w:rsid w:val="001C7A65"/>
    <w:rsid w:val="001D0EF1"/>
    <w:rsid w:val="001D0F45"/>
    <w:rsid w:val="001D0FDC"/>
    <w:rsid w:val="001D1382"/>
    <w:rsid w:val="001D1531"/>
    <w:rsid w:val="001D18E9"/>
    <w:rsid w:val="001D1C69"/>
    <w:rsid w:val="001D1F63"/>
    <w:rsid w:val="001D2274"/>
    <w:rsid w:val="001D29DF"/>
    <w:rsid w:val="001D3110"/>
    <w:rsid w:val="001D323B"/>
    <w:rsid w:val="001D3F00"/>
    <w:rsid w:val="001D4A43"/>
    <w:rsid w:val="001D562C"/>
    <w:rsid w:val="001D5AC0"/>
    <w:rsid w:val="001D6EA6"/>
    <w:rsid w:val="001D6F34"/>
    <w:rsid w:val="001D7403"/>
    <w:rsid w:val="001E0252"/>
    <w:rsid w:val="001E059F"/>
    <w:rsid w:val="001E0D03"/>
    <w:rsid w:val="001E1599"/>
    <w:rsid w:val="001E162B"/>
    <w:rsid w:val="001E248D"/>
    <w:rsid w:val="001E26BE"/>
    <w:rsid w:val="001E3CD6"/>
    <w:rsid w:val="001E44A9"/>
    <w:rsid w:val="001E478D"/>
    <w:rsid w:val="001E479A"/>
    <w:rsid w:val="001E4C22"/>
    <w:rsid w:val="001E53B6"/>
    <w:rsid w:val="001E5DD8"/>
    <w:rsid w:val="001E7661"/>
    <w:rsid w:val="001E778D"/>
    <w:rsid w:val="001E77C4"/>
    <w:rsid w:val="001E77D3"/>
    <w:rsid w:val="001E7E86"/>
    <w:rsid w:val="001F0A27"/>
    <w:rsid w:val="001F0DF7"/>
    <w:rsid w:val="001F1375"/>
    <w:rsid w:val="001F15F6"/>
    <w:rsid w:val="001F1F3F"/>
    <w:rsid w:val="001F27E8"/>
    <w:rsid w:val="001F51F8"/>
    <w:rsid w:val="001F5383"/>
    <w:rsid w:val="001F6C77"/>
    <w:rsid w:val="002006B5"/>
    <w:rsid w:val="002012D1"/>
    <w:rsid w:val="00202050"/>
    <w:rsid w:val="002030A7"/>
    <w:rsid w:val="002035DA"/>
    <w:rsid w:val="002039A3"/>
    <w:rsid w:val="00204131"/>
    <w:rsid w:val="0020509C"/>
    <w:rsid w:val="0020580B"/>
    <w:rsid w:val="00205D69"/>
    <w:rsid w:val="00205E7D"/>
    <w:rsid w:val="00206739"/>
    <w:rsid w:val="00206868"/>
    <w:rsid w:val="00206BEC"/>
    <w:rsid w:val="00206DCE"/>
    <w:rsid w:val="0021076A"/>
    <w:rsid w:val="00211B05"/>
    <w:rsid w:val="00212CC7"/>
    <w:rsid w:val="002137A5"/>
    <w:rsid w:val="002155A8"/>
    <w:rsid w:val="00215AED"/>
    <w:rsid w:val="00216273"/>
    <w:rsid w:val="002177C3"/>
    <w:rsid w:val="002210F6"/>
    <w:rsid w:val="002213B7"/>
    <w:rsid w:val="0022165D"/>
    <w:rsid w:val="002219C6"/>
    <w:rsid w:val="00221B09"/>
    <w:rsid w:val="00221C90"/>
    <w:rsid w:val="00221CF2"/>
    <w:rsid w:val="00221D81"/>
    <w:rsid w:val="002229D8"/>
    <w:rsid w:val="00222D7A"/>
    <w:rsid w:val="00223D54"/>
    <w:rsid w:val="00224857"/>
    <w:rsid w:val="00226D26"/>
    <w:rsid w:val="00226D4B"/>
    <w:rsid w:val="00227710"/>
    <w:rsid w:val="00230043"/>
    <w:rsid w:val="002306BE"/>
    <w:rsid w:val="0023108F"/>
    <w:rsid w:val="00231D78"/>
    <w:rsid w:val="00232186"/>
    <w:rsid w:val="00232A16"/>
    <w:rsid w:val="0023358F"/>
    <w:rsid w:val="0023359B"/>
    <w:rsid w:val="00233DC9"/>
    <w:rsid w:val="00233F32"/>
    <w:rsid w:val="002356CC"/>
    <w:rsid w:val="00235981"/>
    <w:rsid w:val="00235AEE"/>
    <w:rsid w:val="00236C49"/>
    <w:rsid w:val="0023702F"/>
    <w:rsid w:val="00237796"/>
    <w:rsid w:val="00237B16"/>
    <w:rsid w:val="00242788"/>
    <w:rsid w:val="002429C1"/>
    <w:rsid w:val="00243395"/>
    <w:rsid w:val="00243D9F"/>
    <w:rsid w:val="002445F2"/>
    <w:rsid w:val="002448BF"/>
    <w:rsid w:val="0024560F"/>
    <w:rsid w:val="00245659"/>
    <w:rsid w:val="0024649C"/>
    <w:rsid w:val="00246F17"/>
    <w:rsid w:val="00247DA7"/>
    <w:rsid w:val="00247E44"/>
    <w:rsid w:val="00250153"/>
    <w:rsid w:val="00250C92"/>
    <w:rsid w:val="00250DC7"/>
    <w:rsid w:val="00251F92"/>
    <w:rsid w:val="0025224A"/>
    <w:rsid w:val="0025228B"/>
    <w:rsid w:val="00252909"/>
    <w:rsid w:val="00253250"/>
    <w:rsid w:val="002540FD"/>
    <w:rsid w:val="0025450A"/>
    <w:rsid w:val="0025487A"/>
    <w:rsid w:val="00254909"/>
    <w:rsid w:val="002549E3"/>
    <w:rsid w:val="00255030"/>
    <w:rsid w:val="002555D6"/>
    <w:rsid w:val="00256D32"/>
    <w:rsid w:val="00257C1A"/>
    <w:rsid w:val="00260379"/>
    <w:rsid w:val="0026090C"/>
    <w:rsid w:val="002609D9"/>
    <w:rsid w:val="0026139B"/>
    <w:rsid w:val="00261745"/>
    <w:rsid w:val="002621BE"/>
    <w:rsid w:val="002625CA"/>
    <w:rsid w:val="00263110"/>
    <w:rsid w:val="00263355"/>
    <w:rsid w:val="0026341A"/>
    <w:rsid w:val="002637DA"/>
    <w:rsid w:val="00264240"/>
    <w:rsid w:val="00265258"/>
    <w:rsid w:val="00265A1E"/>
    <w:rsid w:val="0026690E"/>
    <w:rsid w:val="00267794"/>
    <w:rsid w:val="00267FBE"/>
    <w:rsid w:val="00270D3E"/>
    <w:rsid w:val="00271A62"/>
    <w:rsid w:val="00272189"/>
    <w:rsid w:val="002730BA"/>
    <w:rsid w:val="002730C6"/>
    <w:rsid w:val="002738DA"/>
    <w:rsid w:val="00274082"/>
    <w:rsid w:val="00274CC8"/>
    <w:rsid w:val="00275097"/>
    <w:rsid w:val="002760D8"/>
    <w:rsid w:val="00276215"/>
    <w:rsid w:val="0027679D"/>
    <w:rsid w:val="00277C62"/>
    <w:rsid w:val="00277F36"/>
    <w:rsid w:val="00280585"/>
    <w:rsid w:val="0028088B"/>
    <w:rsid w:val="00280F7C"/>
    <w:rsid w:val="00280FF3"/>
    <w:rsid w:val="00281A5B"/>
    <w:rsid w:val="00282184"/>
    <w:rsid w:val="002832EE"/>
    <w:rsid w:val="00283538"/>
    <w:rsid w:val="002835B5"/>
    <w:rsid w:val="002839C0"/>
    <w:rsid w:val="0028405A"/>
    <w:rsid w:val="00284B40"/>
    <w:rsid w:val="00284B5D"/>
    <w:rsid w:val="002853B4"/>
    <w:rsid w:val="00286338"/>
    <w:rsid w:val="00286368"/>
    <w:rsid w:val="002865BA"/>
    <w:rsid w:val="002873E5"/>
    <w:rsid w:val="00287797"/>
    <w:rsid w:val="002908A4"/>
    <w:rsid w:val="00290E3B"/>
    <w:rsid w:val="00292E21"/>
    <w:rsid w:val="002930D6"/>
    <w:rsid w:val="00294431"/>
    <w:rsid w:val="00295873"/>
    <w:rsid w:val="0029689F"/>
    <w:rsid w:val="00296F8A"/>
    <w:rsid w:val="00297610"/>
    <w:rsid w:val="002977CB"/>
    <w:rsid w:val="002A00A0"/>
    <w:rsid w:val="002A01E7"/>
    <w:rsid w:val="002A12C3"/>
    <w:rsid w:val="002A181E"/>
    <w:rsid w:val="002A2575"/>
    <w:rsid w:val="002A3BA9"/>
    <w:rsid w:val="002A4CC9"/>
    <w:rsid w:val="002A529A"/>
    <w:rsid w:val="002A5360"/>
    <w:rsid w:val="002A5A85"/>
    <w:rsid w:val="002A6D93"/>
    <w:rsid w:val="002B046A"/>
    <w:rsid w:val="002B05E7"/>
    <w:rsid w:val="002B0990"/>
    <w:rsid w:val="002B0C9E"/>
    <w:rsid w:val="002B1497"/>
    <w:rsid w:val="002B173A"/>
    <w:rsid w:val="002B1EE0"/>
    <w:rsid w:val="002B3249"/>
    <w:rsid w:val="002B40A1"/>
    <w:rsid w:val="002B462A"/>
    <w:rsid w:val="002B65DE"/>
    <w:rsid w:val="002B7104"/>
    <w:rsid w:val="002B7620"/>
    <w:rsid w:val="002C130D"/>
    <w:rsid w:val="002C180D"/>
    <w:rsid w:val="002C29A6"/>
    <w:rsid w:val="002C3A41"/>
    <w:rsid w:val="002C44F6"/>
    <w:rsid w:val="002C45DC"/>
    <w:rsid w:val="002C495F"/>
    <w:rsid w:val="002C5565"/>
    <w:rsid w:val="002C6193"/>
    <w:rsid w:val="002C689D"/>
    <w:rsid w:val="002C69F6"/>
    <w:rsid w:val="002C77B6"/>
    <w:rsid w:val="002C7E59"/>
    <w:rsid w:val="002D1956"/>
    <w:rsid w:val="002D1B82"/>
    <w:rsid w:val="002D2188"/>
    <w:rsid w:val="002D2FE2"/>
    <w:rsid w:val="002D42E5"/>
    <w:rsid w:val="002D4452"/>
    <w:rsid w:val="002D4566"/>
    <w:rsid w:val="002D4605"/>
    <w:rsid w:val="002D46E0"/>
    <w:rsid w:val="002D7D62"/>
    <w:rsid w:val="002E05C4"/>
    <w:rsid w:val="002E05D2"/>
    <w:rsid w:val="002E0604"/>
    <w:rsid w:val="002E0AFF"/>
    <w:rsid w:val="002E0DFA"/>
    <w:rsid w:val="002E0F6B"/>
    <w:rsid w:val="002E110C"/>
    <w:rsid w:val="002E1AEB"/>
    <w:rsid w:val="002E23FA"/>
    <w:rsid w:val="002E257D"/>
    <w:rsid w:val="002E2C23"/>
    <w:rsid w:val="002E31CB"/>
    <w:rsid w:val="002E3E3A"/>
    <w:rsid w:val="002E408B"/>
    <w:rsid w:val="002E450A"/>
    <w:rsid w:val="002E4A24"/>
    <w:rsid w:val="002E4E1D"/>
    <w:rsid w:val="002E515A"/>
    <w:rsid w:val="002E5FF8"/>
    <w:rsid w:val="002E6374"/>
    <w:rsid w:val="002F0AA2"/>
    <w:rsid w:val="002F1814"/>
    <w:rsid w:val="002F19BB"/>
    <w:rsid w:val="002F1DBA"/>
    <w:rsid w:val="002F2510"/>
    <w:rsid w:val="002F2C56"/>
    <w:rsid w:val="002F34D7"/>
    <w:rsid w:val="002F355B"/>
    <w:rsid w:val="002F428C"/>
    <w:rsid w:val="002F53FA"/>
    <w:rsid w:val="002F66DD"/>
    <w:rsid w:val="002F684D"/>
    <w:rsid w:val="002F6E3A"/>
    <w:rsid w:val="002F722F"/>
    <w:rsid w:val="002F7D1B"/>
    <w:rsid w:val="0030176B"/>
    <w:rsid w:val="0030251B"/>
    <w:rsid w:val="003033A1"/>
    <w:rsid w:val="00304005"/>
    <w:rsid w:val="00304653"/>
    <w:rsid w:val="003046DC"/>
    <w:rsid w:val="0030474C"/>
    <w:rsid w:val="00304ABE"/>
    <w:rsid w:val="0030565C"/>
    <w:rsid w:val="00306303"/>
    <w:rsid w:val="003063F0"/>
    <w:rsid w:val="00306E9C"/>
    <w:rsid w:val="00310AF7"/>
    <w:rsid w:val="00310D48"/>
    <w:rsid w:val="00311738"/>
    <w:rsid w:val="003130EE"/>
    <w:rsid w:val="00313148"/>
    <w:rsid w:val="00313737"/>
    <w:rsid w:val="00313CF9"/>
    <w:rsid w:val="003144AE"/>
    <w:rsid w:val="00314DFF"/>
    <w:rsid w:val="003152D0"/>
    <w:rsid w:val="00315385"/>
    <w:rsid w:val="00315544"/>
    <w:rsid w:val="00317631"/>
    <w:rsid w:val="00320575"/>
    <w:rsid w:val="00320A11"/>
    <w:rsid w:val="00320C92"/>
    <w:rsid w:val="00321917"/>
    <w:rsid w:val="00321960"/>
    <w:rsid w:val="00321F12"/>
    <w:rsid w:val="003221DF"/>
    <w:rsid w:val="00325054"/>
    <w:rsid w:val="00326300"/>
    <w:rsid w:val="003301F0"/>
    <w:rsid w:val="0033093E"/>
    <w:rsid w:val="0033255D"/>
    <w:rsid w:val="00332976"/>
    <w:rsid w:val="00332E34"/>
    <w:rsid w:val="003337F5"/>
    <w:rsid w:val="00334A5B"/>
    <w:rsid w:val="003350F7"/>
    <w:rsid w:val="003361A6"/>
    <w:rsid w:val="00336933"/>
    <w:rsid w:val="00336964"/>
    <w:rsid w:val="00336F12"/>
    <w:rsid w:val="003376F2"/>
    <w:rsid w:val="00337A12"/>
    <w:rsid w:val="00340031"/>
    <w:rsid w:val="0034028B"/>
    <w:rsid w:val="003403F7"/>
    <w:rsid w:val="0034051A"/>
    <w:rsid w:val="00342E67"/>
    <w:rsid w:val="0034380B"/>
    <w:rsid w:val="0034388D"/>
    <w:rsid w:val="00344158"/>
    <w:rsid w:val="00344A86"/>
    <w:rsid w:val="0034564B"/>
    <w:rsid w:val="003467E3"/>
    <w:rsid w:val="00346BBE"/>
    <w:rsid w:val="0035083A"/>
    <w:rsid w:val="00350953"/>
    <w:rsid w:val="003512FE"/>
    <w:rsid w:val="0035147A"/>
    <w:rsid w:val="00351628"/>
    <w:rsid w:val="003524D8"/>
    <w:rsid w:val="003527AF"/>
    <w:rsid w:val="00353035"/>
    <w:rsid w:val="00353D75"/>
    <w:rsid w:val="003548F4"/>
    <w:rsid w:val="00355EDA"/>
    <w:rsid w:val="003561B4"/>
    <w:rsid w:val="00356634"/>
    <w:rsid w:val="00356F17"/>
    <w:rsid w:val="00357564"/>
    <w:rsid w:val="00357C48"/>
    <w:rsid w:val="00357D86"/>
    <w:rsid w:val="00360695"/>
    <w:rsid w:val="00361C76"/>
    <w:rsid w:val="00361C87"/>
    <w:rsid w:val="003621D5"/>
    <w:rsid w:val="00362F50"/>
    <w:rsid w:val="00363C3A"/>
    <w:rsid w:val="00363E04"/>
    <w:rsid w:val="003652CE"/>
    <w:rsid w:val="003665B4"/>
    <w:rsid w:val="003670BE"/>
    <w:rsid w:val="003702A2"/>
    <w:rsid w:val="00373798"/>
    <w:rsid w:val="003737F8"/>
    <w:rsid w:val="003739BB"/>
    <w:rsid w:val="00373A17"/>
    <w:rsid w:val="00373A6B"/>
    <w:rsid w:val="00373C97"/>
    <w:rsid w:val="003741EA"/>
    <w:rsid w:val="003745D3"/>
    <w:rsid w:val="0037554F"/>
    <w:rsid w:val="00375A95"/>
    <w:rsid w:val="0037605E"/>
    <w:rsid w:val="003761E0"/>
    <w:rsid w:val="00376D0D"/>
    <w:rsid w:val="00377495"/>
    <w:rsid w:val="00377505"/>
    <w:rsid w:val="003775E1"/>
    <w:rsid w:val="00377694"/>
    <w:rsid w:val="003776EE"/>
    <w:rsid w:val="00377AAF"/>
    <w:rsid w:val="00377FA5"/>
    <w:rsid w:val="00381BDF"/>
    <w:rsid w:val="0038273A"/>
    <w:rsid w:val="00382CEA"/>
    <w:rsid w:val="0038437C"/>
    <w:rsid w:val="0038506D"/>
    <w:rsid w:val="00386325"/>
    <w:rsid w:val="00386350"/>
    <w:rsid w:val="00386355"/>
    <w:rsid w:val="003864DC"/>
    <w:rsid w:val="0038658A"/>
    <w:rsid w:val="00386774"/>
    <w:rsid w:val="00387AF4"/>
    <w:rsid w:val="00387FF9"/>
    <w:rsid w:val="00391708"/>
    <w:rsid w:val="00391CBB"/>
    <w:rsid w:val="00391D4B"/>
    <w:rsid w:val="00394E90"/>
    <w:rsid w:val="003950AD"/>
    <w:rsid w:val="0039568B"/>
    <w:rsid w:val="003957C6"/>
    <w:rsid w:val="003957D4"/>
    <w:rsid w:val="003957FC"/>
    <w:rsid w:val="00395F70"/>
    <w:rsid w:val="003966C0"/>
    <w:rsid w:val="003A0F1B"/>
    <w:rsid w:val="003A1055"/>
    <w:rsid w:val="003A1491"/>
    <w:rsid w:val="003A25C1"/>
    <w:rsid w:val="003A2EC2"/>
    <w:rsid w:val="003A2EF2"/>
    <w:rsid w:val="003A4028"/>
    <w:rsid w:val="003A464D"/>
    <w:rsid w:val="003A4E42"/>
    <w:rsid w:val="003A5DCA"/>
    <w:rsid w:val="003A61F4"/>
    <w:rsid w:val="003A687F"/>
    <w:rsid w:val="003A74CA"/>
    <w:rsid w:val="003A7CC6"/>
    <w:rsid w:val="003A7EF6"/>
    <w:rsid w:val="003B1311"/>
    <w:rsid w:val="003B150F"/>
    <w:rsid w:val="003B1B3F"/>
    <w:rsid w:val="003B37DD"/>
    <w:rsid w:val="003B48DD"/>
    <w:rsid w:val="003B52A5"/>
    <w:rsid w:val="003B5993"/>
    <w:rsid w:val="003B6396"/>
    <w:rsid w:val="003B6B97"/>
    <w:rsid w:val="003B731C"/>
    <w:rsid w:val="003B764F"/>
    <w:rsid w:val="003B76D7"/>
    <w:rsid w:val="003B7766"/>
    <w:rsid w:val="003B7C07"/>
    <w:rsid w:val="003B7DC0"/>
    <w:rsid w:val="003C0266"/>
    <w:rsid w:val="003C0378"/>
    <w:rsid w:val="003C07B9"/>
    <w:rsid w:val="003C08F6"/>
    <w:rsid w:val="003C0A16"/>
    <w:rsid w:val="003C0D35"/>
    <w:rsid w:val="003C33D7"/>
    <w:rsid w:val="003C4223"/>
    <w:rsid w:val="003C4F4F"/>
    <w:rsid w:val="003C5565"/>
    <w:rsid w:val="003C5F1B"/>
    <w:rsid w:val="003C6052"/>
    <w:rsid w:val="003C6DDE"/>
    <w:rsid w:val="003C7CB5"/>
    <w:rsid w:val="003D35D9"/>
    <w:rsid w:val="003D41F5"/>
    <w:rsid w:val="003D48DA"/>
    <w:rsid w:val="003D4B3A"/>
    <w:rsid w:val="003D5288"/>
    <w:rsid w:val="003D5816"/>
    <w:rsid w:val="003D5E64"/>
    <w:rsid w:val="003D61B1"/>
    <w:rsid w:val="003D7542"/>
    <w:rsid w:val="003D77F4"/>
    <w:rsid w:val="003D7DE8"/>
    <w:rsid w:val="003E0434"/>
    <w:rsid w:val="003E05B5"/>
    <w:rsid w:val="003E0A13"/>
    <w:rsid w:val="003E1259"/>
    <w:rsid w:val="003E1382"/>
    <w:rsid w:val="003E13B1"/>
    <w:rsid w:val="003E27DE"/>
    <w:rsid w:val="003E27DF"/>
    <w:rsid w:val="003E29F6"/>
    <w:rsid w:val="003E37F8"/>
    <w:rsid w:val="003E3AC6"/>
    <w:rsid w:val="003E479E"/>
    <w:rsid w:val="003E51F2"/>
    <w:rsid w:val="003E5256"/>
    <w:rsid w:val="003E5259"/>
    <w:rsid w:val="003E5512"/>
    <w:rsid w:val="003E5EC3"/>
    <w:rsid w:val="003E6177"/>
    <w:rsid w:val="003E6C31"/>
    <w:rsid w:val="003E6EA6"/>
    <w:rsid w:val="003E7DE2"/>
    <w:rsid w:val="003F0073"/>
    <w:rsid w:val="003F00C8"/>
    <w:rsid w:val="003F0E72"/>
    <w:rsid w:val="003F16FF"/>
    <w:rsid w:val="003F173A"/>
    <w:rsid w:val="003F24D6"/>
    <w:rsid w:val="003F2B56"/>
    <w:rsid w:val="003F3140"/>
    <w:rsid w:val="003F39D3"/>
    <w:rsid w:val="003F3AF2"/>
    <w:rsid w:val="003F43F2"/>
    <w:rsid w:val="003F4596"/>
    <w:rsid w:val="003F4B81"/>
    <w:rsid w:val="003F5764"/>
    <w:rsid w:val="003F5D1A"/>
    <w:rsid w:val="003F7D94"/>
    <w:rsid w:val="004011D5"/>
    <w:rsid w:val="00401242"/>
    <w:rsid w:val="00402239"/>
    <w:rsid w:val="00402601"/>
    <w:rsid w:val="00402DCC"/>
    <w:rsid w:val="00402FC4"/>
    <w:rsid w:val="00405309"/>
    <w:rsid w:val="00405B3A"/>
    <w:rsid w:val="004063DD"/>
    <w:rsid w:val="00406CFE"/>
    <w:rsid w:val="00407B2B"/>
    <w:rsid w:val="00410EB6"/>
    <w:rsid w:val="00411738"/>
    <w:rsid w:val="00411B11"/>
    <w:rsid w:val="00412A84"/>
    <w:rsid w:val="00414798"/>
    <w:rsid w:val="00415268"/>
    <w:rsid w:val="00415699"/>
    <w:rsid w:val="00415C7F"/>
    <w:rsid w:val="00415DAB"/>
    <w:rsid w:val="00417131"/>
    <w:rsid w:val="0041716D"/>
    <w:rsid w:val="004174D8"/>
    <w:rsid w:val="00420491"/>
    <w:rsid w:val="00420FF5"/>
    <w:rsid w:val="004215A1"/>
    <w:rsid w:val="004223F8"/>
    <w:rsid w:val="0042300A"/>
    <w:rsid w:val="00423F01"/>
    <w:rsid w:val="00425CF9"/>
    <w:rsid w:val="004302C3"/>
    <w:rsid w:val="00430BBC"/>
    <w:rsid w:val="00430D9F"/>
    <w:rsid w:val="00431263"/>
    <w:rsid w:val="0043145F"/>
    <w:rsid w:val="0043181D"/>
    <w:rsid w:val="004321A7"/>
    <w:rsid w:val="004322ED"/>
    <w:rsid w:val="00432798"/>
    <w:rsid w:val="00432A1E"/>
    <w:rsid w:val="004335EE"/>
    <w:rsid w:val="004342C5"/>
    <w:rsid w:val="00434561"/>
    <w:rsid w:val="00434FBE"/>
    <w:rsid w:val="004352DD"/>
    <w:rsid w:val="004359EA"/>
    <w:rsid w:val="00436046"/>
    <w:rsid w:val="0043674D"/>
    <w:rsid w:val="00437E66"/>
    <w:rsid w:val="00440350"/>
    <w:rsid w:val="004403AC"/>
    <w:rsid w:val="0044062E"/>
    <w:rsid w:val="00441C0A"/>
    <w:rsid w:val="004422E6"/>
    <w:rsid w:val="00442D1D"/>
    <w:rsid w:val="00443473"/>
    <w:rsid w:val="00443874"/>
    <w:rsid w:val="00443B8C"/>
    <w:rsid w:val="00444125"/>
    <w:rsid w:val="00444AFD"/>
    <w:rsid w:val="0044583C"/>
    <w:rsid w:val="004465FC"/>
    <w:rsid w:val="0044678D"/>
    <w:rsid w:val="004507C3"/>
    <w:rsid w:val="00451B13"/>
    <w:rsid w:val="00451EF4"/>
    <w:rsid w:val="004522E4"/>
    <w:rsid w:val="00452A88"/>
    <w:rsid w:val="00453410"/>
    <w:rsid w:val="00453570"/>
    <w:rsid w:val="0045377A"/>
    <w:rsid w:val="004541FE"/>
    <w:rsid w:val="00454971"/>
    <w:rsid w:val="00456202"/>
    <w:rsid w:val="00456C86"/>
    <w:rsid w:val="004571DF"/>
    <w:rsid w:val="0045724E"/>
    <w:rsid w:val="004575DD"/>
    <w:rsid w:val="004577C5"/>
    <w:rsid w:val="0046150F"/>
    <w:rsid w:val="00461D28"/>
    <w:rsid w:val="00463BD1"/>
    <w:rsid w:val="00464AE7"/>
    <w:rsid w:val="00465D98"/>
    <w:rsid w:val="00466356"/>
    <w:rsid w:val="00466579"/>
    <w:rsid w:val="00466E00"/>
    <w:rsid w:val="004671D4"/>
    <w:rsid w:val="00467364"/>
    <w:rsid w:val="00467E6B"/>
    <w:rsid w:val="004712BC"/>
    <w:rsid w:val="004713D9"/>
    <w:rsid w:val="0047293D"/>
    <w:rsid w:val="00472E66"/>
    <w:rsid w:val="00473BD9"/>
    <w:rsid w:val="0047404E"/>
    <w:rsid w:val="0047474E"/>
    <w:rsid w:val="004754A9"/>
    <w:rsid w:val="00477AE3"/>
    <w:rsid w:val="00480087"/>
    <w:rsid w:val="0048025B"/>
    <w:rsid w:val="00480F67"/>
    <w:rsid w:val="00481AFC"/>
    <w:rsid w:val="0048253D"/>
    <w:rsid w:val="00482899"/>
    <w:rsid w:val="00482E10"/>
    <w:rsid w:val="00483130"/>
    <w:rsid w:val="00483A2F"/>
    <w:rsid w:val="00483AB8"/>
    <w:rsid w:val="0048460E"/>
    <w:rsid w:val="00484832"/>
    <w:rsid w:val="00484881"/>
    <w:rsid w:val="00484A80"/>
    <w:rsid w:val="00485F5E"/>
    <w:rsid w:val="00486039"/>
    <w:rsid w:val="0048710D"/>
    <w:rsid w:val="0048728D"/>
    <w:rsid w:val="004876BA"/>
    <w:rsid w:val="0049163F"/>
    <w:rsid w:val="00491813"/>
    <w:rsid w:val="0049204A"/>
    <w:rsid w:val="0049233F"/>
    <w:rsid w:val="0049247A"/>
    <w:rsid w:val="004928FD"/>
    <w:rsid w:val="00492CEF"/>
    <w:rsid w:val="004933AF"/>
    <w:rsid w:val="00493D89"/>
    <w:rsid w:val="00493F3A"/>
    <w:rsid w:val="004945D2"/>
    <w:rsid w:val="00494923"/>
    <w:rsid w:val="00494AF1"/>
    <w:rsid w:val="00495463"/>
    <w:rsid w:val="0049623E"/>
    <w:rsid w:val="00496C50"/>
    <w:rsid w:val="004975AA"/>
    <w:rsid w:val="0049767D"/>
    <w:rsid w:val="00497C68"/>
    <w:rsid w:val="004A00D7"/>
    <w:rsid w:val="004A1489"/>
    <w:rsid w:val="004A335A"/>
    <w:rsid w:val="004A3375"/>
    <w:rsid w:val="004A39D0"/>
    <w:rsid w:val="004A3D06"/>
    <w:rsid w:val="004A3E77"/>
    <w:rsid w:val="004A55FB"/>
    <w:rsid w:val="004A7023"/>
    <w:rsid w:val="004A7EC0"/>
    <w:rsid w:val="004B0983"/>
    <w:rsid w:val="004B0A70"/>
    <w:rsid w:val="004B1036"/>
    <w:rsid w:val="004B17B8"/>
    <w:rsid w:val="004B1DC6"/>
    <w:rsid w:val="004B241A"/>
    <w:rsid w:val="004B24E5"/>
    <w:rsid w:val="004B466F"/>
    <w:rsid w:val="004B470A"/>
    <w:rsid w:val="004B4A2B"/>
    <w:rsid w:val="004C0937"/>
    <w:rsid w:val="004C1367"/>
    <w:rsid w:val="004C1CC0"/>
    <w:rsid w:val="004C1FE8"/>
    <w:rsid w:val="004C2905"/>
    <w:rsid w:val="004C2E3C"/>
    <w:rsid w:val="004C3C14"/>
    <w:rsid w:val="004C62D7"/>
    <w:rsid w:val="004C677E"/>
    <w:rsid w:val="004C72D9"/>
    <w:rsid w:val="004C7928"/>
    <w:rsid w:val="004C7A1E"/>
    <w:rsid w:val="004D0449"/>
    <w:rsid w:val="004D0453"/>
    <w:rsid w:val="004D12ED"/>
    <w:rsid w:val="004D1511"/>
    <w:rsid w:val="004D1603"/>
    <w:rsid w:val="004D210B"/>
    <w:rsid w:val="004D269E"/>
    <w:rsid w:val="004D3BE0"/>
    <w:rsid w:val="004D42F0"/>
    <w:rsid w:val="004D47FC"/>
    <w:rsid w:val="004D53BA"/>
    <w:rsid w:val="004D5952"/>
    <w:rsid w:val="004D5BA2"/>
    <w:rsid w:val="004D6258"/>
    <w:rsid w:val="004D7DA5"/>
    <w:rsid w:val="004E008F"/>
    <w:rsid w:val="004E0389"/>
    <w:rsid w:val="004E066E"/>
    <w:rsid w:val="004E0B7B"/>
    <w:rsid w:val="004E0FA9"/>
    <w:rsid w:val="004E215E"/>
    <w:rsid w:val="004E2AE1"/>
    <w:rsid w:val="004E3059"/>
    <w:rsid w:val="004E3FA0"/>
    <w:rsid w:val="004E43DC"/>
    <w:rsid w:val="004E47F4"/>
    <w:rsid w:val="004E570C"/>
    <w:rsid w:val="004E5881"/>
    <w:rsid w:val="004E60D1"/>
    <w:rsid w:val="004E6F55"/>
    <w:rsid w:val="004F0B76"/>
    <w:rsid w:val="004F10A9"/>
    <w:rsid w:val="004F17D8"/>
    <w:rsid w:val="004F22D1"/>
    <w:rsid w:val="004F2476"/>
    <w:rsid w:val="004F2D0F"/>
    <w:rsid w:val="004F38E9"/>
    <w:rsid w:val="004F4391"/>
    <w:rsid w:val="004F4E1F"/>
    <w:rsid w:val="004F5EE0"/>
    <w:rsid w:val="004F68BD"/>
    <w:rsid w:val="004F7189"/>
    <w:rsid w:val="004F74F2"/>
    <w:rsid w:val="004F7B96"/>
    <w:rsid w:val="0050085E"/>
    <w:rsid w:val="00500901"/>
    <w:rsid w:val="005026E9"/>
    <w:rsid w:val="0050280A"/>
    <w:rsid w:val="00502E2D"/>
    <w:rsid w:val="00503556"/>
    <w:rsid w:val="005039F8"/>
    <w:rsid w:val="00504893"/>
    <w:rsid w:val="005048D0"/>
    <w:rsid w:val="00504B4A"/>
    <w:rsid w:val="005055C4"/>
    <w:rsid w:val="005057ED"/>
    <w:rsid w:val="00505D65"/>
    <w:rsid w:val="00506194"/>
    <w:rsid w:val="005062D0"/>
    <w:rsid w:val="00510517"/>
    <w:rsid w:val="005116E1"/>
    <w:rsid w:val="00512469"/>
    <w:rsid w:val="005147DD"/>
    <w:rsid w:val="00514AE1"/>
    <w:rsid w:val="00514F48"/>
    <w:rsid w:val="005160B4"/>
    <w:rsid w:val="0051620F"/>
    <w:rsid w:val="00516836"/>
    <w:rsid w:val="00516FBC"/>
    <w:rsid w:val="00517238"/>
    <w:rsid w:val="00517690"/>
    <w:rsid w:val="00517F42"/>
    <w:rsid w:val="00521945"/>
    <w:rsid w:val="00522993"/>
    <w:rsid w:val="00523118"/>
    <w:rsid w:val="005249D2"/>
    <w:rsid w:val="00524F69"/>
    <w:rsid w:val="0052505E"/>
    <w:rsid w:val="00525285"/>
    <w:rsid w:val="005265A9"/>
    <w:rsid w:val="00526B09"/>
    <w:rsid w:val="0052743F"/>
    <w:rsid w:val="0052758D"/>
    <w:rsid w:val="00527B9B"/>
    <w:rsid w:val="005315C4"/>
    <w:rsid w:val="005325A1"/>
    <w:rsid w:val="00533081"/>
    <w:rsid w:val="00533349"/>
    <w:rsid w:val="005333E7"/>
    <w:rsid w:val="0053361F"/>
    <w:rsid w:val="00534AE8"/>
    <w:rsid w:val="0053523A"/>
    <w:rsid w:val="0053561A"/>
    <w:rsid w:val="00535E90"/>
    <w:rsid w:val="00536434"/>
    <w:rsid w:val="00537451"/>
    <w:rsid w:val="00540A8E"/>
    <w:rsid w:val="00540CFD"/>
    <w:rsid w:val="00540F5C"/>
    <w:rsid w:val="00541407"/>
    <w:rsid w:val="00541527"/>
    <w:rsid w:val="00541894"/>
    <w:rsid w:val="005427F6"/>
    <w:rsid w:val="00542D98"/>
    <w:rsid w:val="00543297"/>
    <w:rsid w:val="00545630"/>
    <w:rsid w:val="00545D36"/>
    <w:rsid w:val="00545F5A"/>
    <w:rsid w:val="00547234"/>
    <w:rsid w:val="00547B63"/>
    <w:rsid w:val="0055078A"/>
    <w:rsid w:val="00550E8F"/>
    <w:rsid w:val="00551061"/>
    <w:rsid w:val="0055121F"/>
    <w:rsid w:val="0055242B"/>
    <w:rsid w:val="00552D92"/>
    <w:rsid w:val="00553488"/>
    <w:rsid w:val="00554A38"/>
    <w:rsid w:val="00555136"/>
    <w:rsid w:val="00555426"/>
    <w:rsid w:val="00555A83"/>
    <w:rsid w:val="00555DD5"/>
    <w:rsid w:val="0055658D"/>
    <w:rsid w:val="00557087"/>
    <w:rsid w:val="00561E72"/>
    <w:rsid w:val="005631F3"/>
    <w:rsid w:val="005633AB"/>
    <w:rsid w:val="00563527"/>
    <w:rsid w:val="00563726"/>
    <w:rsid w:val="00565619"/>
    <w:rsid w:val="00565FAB"/>
    <w:rsid w:val="00565FFA"/>
    <w:rsid w:val="00567F21"/>
    <w:rsid w:val="00570B41"/>
    <w:rsid w:val="00570C20"/>
    <w:rsid w:val="00570E95"/>
    <w:rsid w:val="005710CB"/>
    <w:rsid w:val="005716F8"/>
    <w:rsid w:val="00571A5A"/>
    <w:rsid w:val="00571F22"/>
    <w:rsid w:val="00571F89"/>
    <w:rsid w:val="005723E5"/>
    <w:rsid w:val="00572550"/>
    <w:rsid w:val="00573655"/>
    <w:rsid w:val="005752BB"/>
    <w:rsid w:val="00577101"/>
    <w:rsid w:val="00577210"/>
    <w:rsid w:val="005777C7"/>
    <w:rsid w:val="0057793B"/>
    <w:rsid w:val="005807CB"/>
    <w:rsid w:val="005809B2"/>
    <w:rsid w:val="005811D4"/>
    <w:rsid w:val="00581BD5"/>
    <w:rsid w:val="00582124"/>
    <w:rsid w:val="00582377"/>
    <w:rsid w:val="005823EB"/>
    <w:rsid w:val="00582429"/>
    <w:rsid w:val="0058275B"/>
    <w:rsid w:val="00582B27"/>
    <w:rsid w:val="0058342E"/>
    <w:rsid w:val="005842E8"/>
    <w:rsid w:val="005844BB"/>
    <w:rsid w:val="005848A6"/>
    <w:rsid w:val="005862BD"/>
    <w:rsid w:val="0058708E"/>
    <w:rsid w:val="0059002F"/>
    <w:rsid w:val="005908FE"/>
    <w:rsid w:val="005909E7"/>
    <w:rsid w:val="00590FE7"/>
    <w:rsid w:val="00591609"/>
    <w:rsid w:val="00592809"/>
    <w:rsid w:val="005929D6"/>
    <w:rsid w:val="00592E68"/>
    <w:rsid w:val="00593040"/>
    <w:rsid w:val="005930DA"/>
    <w:rsid w:val="0059315F"/>
    <w:rsid w:val="005935B1"/>
    <w:rsid w:val="00593A9C"/>
    <w:rsid w:val="005942B1"/>
    <w:rsid w:val="00594476"/>
    <w:rsid w:val="0059459E"/>
    <w:rsid w:val="00594946"/>
    <w:rsid w:val="00594D3D"/>
    <w:rsid w:val="00594E4B"/>
    <w:rsid w:val="005953FA"/>
    <w:rsid w:val="005960B0"/>
    <w:rsid w:val="00596127"/>
    <w:rsid w:val="00596403"/>
    <w:rsid w:val="005A0214"/>
    <w:rsid w:val="005A06A6"/>
    <w:rsid w:val="005A09A4"/>
    <w:rsid w:val="005A13EE"/>
    <w:rsid w:val="005A164F"/>
    <w:rsid w:val="005A21D8"/>
    <w:rsid w:val="005A2456"/>
    <w:rsid w:val="005A24BC"/>
    <w:rsid w:val="005A266D"/>
    <w:rsid w:val="005A2676"/>
    <w:rsid w:val="005A2DF8"/>
    <w:rsid w:val="005A2DFD"/>
    <w:rsid w:val="005A352B"/>
    <w:rsid w:val="005A3BC0"/>
    <w:rsid w:val="005A4B98"/>
    <w:rsid w:val="005A5074"/>
    <w:rsid w:val="005A5F68"/>
    <w:rsid w:val="005A6D06"/>
    <w:rsid w:val="005A719A"/>
    <w:rsid w:val="005B0827"/>
    <w:rsid w:val="005B1161"/>
    <w:rsid w:val="005B1778"/>
    <w:rsid w:val="005B233A"/>
    <w:rsid w:val="005B26F5"/>
    <w:rsid w:val="005B3CC6"/>
    <w:rsid w:val="005B3D11"/>
    <w:rsid w:val="005B3EB4"/>
    <w:rsid w:val="005B3FB4"/>
    <w:rsid w:val="005B414E"/>
    <w:rsid w:val="005B45B1"/>
    <w:rsid w:val="005B4871"/>
    <w:rsid w:val="005B4983"/>
    <w:rsid w:val="005B4B0B"/>
    <w:rsid w:val="005B4E0E"/>
    <w:rsid w:val="005B7D55"/>
    <w:rsid w:val="005C02B5"/>
    <w:rsid w:val="005C0325"/>
    <w:rsid w:val="005C08D2"/>
    <w:rsid w:val="005C1829"/>
    <w:rsid w:val="005C205D"/>
    <w:rsid w:val="005C27BE"/>
    <w:rsid w:val="005C2A69"/>
    <w:rsid w:val="005C2A77"/>
    <w:rsid w:val="005C2B27"/>
    <w:rsid w:val="005C3121"/>
    <w:rsid w:val="005C3DEE"/>
    <w:rsid w:val="005C4BAC"/>
    <w:rsid w:val="005C4BF0"/>
    <w:rsid w:val="005C4F94"/>
    <w:rsid w:val="005C6586"/>
    <w:rsid w:val="005C6FB0"/>
    <w:rsid w:val="005C7477"/>
    <w:rsid w:val="005D16F2"/>
    <w:rsid w:val="005D28B1"/>
    <w:rsid w:val="005D2FC5"/>
    <w:rsid w:val="005D3510"/>
    <w:rsid w:val="005D3CD7"/>
    <w:rsid w:val="005D3FC6"/>
    <w:rsid w:val="005D4556"/>
    <w:rsid w:val="005D4ADD"/>
    <w:rsid w:val="005D53B5"/>
    <w:rsid w:val="005D63AD"/>
    <w:rsid w:val="005D6624"/>
    <w:rsid w:val="005D733D"/>
    <w:rsid w:val="005D775D"/>
    <w:rsid w:val="005D7C6A"/>
    <w:rsid w:val="005D7CDB"/>
    <w:rsid w:val="005D7D02"/>
    <w:rsid w:val="005E040E"/>
    <w:rsid w:val="005E061D"/>
    <w:rsid w:val="005E0D3F"/>
    <w:rsid w:val="005E2513"/>
    <w:rsid w:val="005E2D06"/>
    <w:rsid w:val="005E6489"/>
    <w:rsid w:val="005E6FBF"/>
    <w:rsid w:val="005E79F7"/>
    <w:rsid w:val="005E7F13"/>
    <w:rsid w:val="005F0904"/>
    <w:rsid w:val="005F0D82"/>
    <w:rsid w:val="005F1CFD"/>
    <w:rsid w:val="005F246B"/>
    <w:rsid w:val="005F2A94"/>
    <w:rsid w:val="005F2D9C"/>
    <w:rsid w:val="005F2E4A"/>
    <w:rsid w:val="005F31BB"/>
    <w:rsid w:val="005F325B"/>
    <w:rsid w:val="005F3995"/>
    <w:rsid w:val="005F487F"/>
    <w:rsid w:val="005F58FD"/>
    <w:rsid w:val="005F5990"/>
    <w:rsid w:val="005F6294"/>
    <w:rsid w:val="005F6541"/>
    <w:rsid w:val="005F6630"/>
    <w:rsid w:val="005F7390"/>
    <w:rsid w:val="0060019B"/>
    <w:rsid w:val="006015AC"/>
    <w:rsid w:val="00601673"/>
    <w:rsid w:val="0060197A"/>
    <w:rsid w:val="00601A22"/>
    <w:rsid w:val="00602080"/>
    <w:rsid w:val="006022AB"/>
    <w:rsid w:val="0060230E"/>
    <w:rsid w:val="00603029"/>
    <w:rsid w:val="0060365C"/>
    <w:rsid w:val="00603D27"/>
    <w:rsid w:val="00604084"/>
    <w:rsid w:val="006050CE"/>
    <w:rsid w:val="00605140"/>
    <w:rsid w:val="006051EF"/>
    <w:rsid w:val="00605E27"/>
    <w:rsid w:val="00606109"/>
    <w:rsid w:val="0060761E"/>
    <w:rsid w:val="00607E5A"/>
    <w:rsid w:val="00607F30"/>
    <w:rsid w:val="00610294"/>
    <w:rsid w:val="00610735"/>
    <w:rsid w:val="00610927"/>
    <w:rsid w:val="00610B4C"/>
    <w:rsid w:val="0061292C"/>
    <w:rsid w:val="00612F6D"/>
    <w:rsid w:val="006132EE"/>
    <w:rsid w:val="0061370E"/>
    <w:rsid w:val="0061374E"/>
    <w:rsid w:val="0061496E"/>
    <w:rsid w:val="006149E7"/>
    <w:rsid w:val="00614AC4"/>
    <w:rsid w:val="00616C67"/>
    <w:rsid w:val="00617425"/>
    <w:rsid w:val="00617734"/>
    <w:rsid w:val="00617D17"/>
    <w:rsid w:val="0062067E"/>
    <w:rsid w:val="00620887"/>
    <w:rsid w:val="00622B8B"/>
    <w:rsid w:val="00622DBF"/>
    <w:rsid w:val="006244A8"/>
    <w:rsid w:val="00624A5B"/>
    <w:rsid w:val="006254C8"/>
    <w:rsid w:val="00626102"/>
    <w:rsid w:val="006261D2"/>
    <w:rsid w:val="00626898"/>
    <w:rsid w:val="006272D2"/>
    <w:rsid w:val="006279C9"/>
    <w:rsid w:val="006302E1"/>
    <w:rsid w:val="0063099C"/>
    <w:rsid w:val="00631801"/>
    <w:rsid w:val="00632A6C"/>
    <w:rsid w:val="00632B23"/>
    <w:rsid w:val="00632EF2"/>
    <w:rsid w:val="00633ECC"/>
    <w:rsid w:val="00635397"/>
    <w:rsid w:val="006354B5"/>
    <w:rsid w:val="00635B82"/>
    <w:rsid w:val="00636AC9"/>
    <w:rsid w:val="00636C93"/>
    <w:rsid w:val="00637681"/>
    <w:rsid w:val="006379F7"/>
    <w:rsid w:val="00640249"/>
    <w:rsid w:val="00640285"/>
    <w:rsid w:val="00640F30"/>
    <w:rsid w:val="00642022"/>
    <w:rsid w:val="00642BA5"/>
    <w:rsid w:val="00642C86"/>
    <w:rsid w:val="0064344E"/>
    <w:rsid w:val="00643D47"/>
    <w:rsid w:val="00644180"/>
    <w:rsid w:val="00645245"/>
    <w:rsid w:val="00645299"/>
    <w:rsid w:val="00645806"/>
    <w:rsid w:val="00645C32"/>
    <w:rsid w:val="0064605C"/>
    <w:rsid w:val="00646372"/>
    <w:rsid w:val="006466CF"/>
    <w:rsid w:val="0064714A"/>
    <w:rsid w:val="00647823"/>
    <w:rsid w:val="0065068A"/>
    <w:rsid w:val="00652491"/>
    <w:rsid w:val="00653284"/>
    <w:rsid w:val="0065358F"/>
    <w:rsid w:val="006547CB"/>
    <w:rsid w:val="00654990"/>
    <w:rsid w:val="00655342"/>
    <w:rsid w:val="00656ADE"/>
    <w:rsid w:val="00656EB0"/>
    <w:rsid w:val="00656EDC"/>
    <w:rsid w:val="00657CC1"/>
    <w:rsid w:val="00657D95"/>
    <w:rsid w:val="00660A1D"/>
    <w:rsid w:val="00661058"/>
    <w:rsid w:val="006615AC"/>
    <w:rsid w:val="00661732"/>
    <w:rsid w:val="00662447"/>
    <w:rsid w:val="0066291D"/>
    <w:rsid w:val="00662B97"/>
    <w:rsid w:val="00662DBF"/>
    <w:rsid w:val="00663983"/>
    <w:rsid w:val="00663E77"/>
    <w:rsid w:val="006649EE"/>
    <w:rsid w:val="006653AE"/>
    <w:rsid w:val="00665532"/>
    <w:rsid w:val="006664E5"/>
    <w:rsid w:val="00666B5B"/>
    <w:rsid w:val="00666F08"/>
    <w:rsid w:val="00667010"/>
    <w:rsid w:val="00667237"/>
    <w:rsid w:val="00667584"/>
    <w:rsid w:val="00667619"/>
    <w:rsid w:val="00671CB5"/>
    <w:rsid w:val="00673030"/>
    <w:rsid w:val="00673F3A"/>
    <w:rsid w:val="006750E2"/>
    <w:rsid w:val="0067628D"/>
    <w:rsid w:val="0067633E"/>
    <w:rsid w:val="006768E0"/>
    <w:rsid w:val="00676948"/>
    <w:rsid w:val="00676D3D"/>
    <w:rsid w:val="006776D8"/>
    <w:rsid w:val="006777BA"/>
    <w:rsid w:val="00677DB7"/>
    <w:rsid w:val="00680796"/>
    <w:rsid w:val="00681488"/>
    <w:rsid w:val="00681B64"/>
    <w:rsid w:val="00682391"/>
    <w:rsid w:val="00683C97"/>
    <w:rsid w:val="00684442"/>
    <w:rsid w:val="00685174"/>
    <w:rsid w:val="00685B30"/>
    <w:rsid w:val="006906FF"/>
    <w:rsid w:val="00690730"/>
    <w:rsid w:val="006918AE"/>
    <w:rsid w:val="00692663"/>
    <w:rsid w:val="0069339D"/>
    <w:rsid w:val="00693BA8"/>
    <w:rsid w:val="00693C61"/>
    <w:rsid w:val="00695739"/>
    <w:rsid w:val="006961DC"/>
    <w:rsid w:val="006964C7"/>
    <w:rsid w:val="006973F0"/>
    <w:rsid w:val="0069745F"/>
    <w:rsid w:val="00697590"/>
    <w:rsid w:val="00697625"/>
    <w:rsid w:val="00697A48"/>
    <w:rsid w:val="006A05E8"/>
    <w:rsid w:val="006A1271"/>
    <w:rsid w:val="006A32B5"/>
    <w:rsid w:val="006A379C"/>
    <w:rsid w:val="006A395F"/>
    <w:rsid w:val="006A4357"/>
    <w:rsid w:val="006A5E11"/>
    <w:rsid w:val="006A67BE"/>
    <w:rsid w:val="006B01BF"/>
    <w:rsid w:val="006B075D"/>
    <w:rsid w:val="006B1945"/>
    <w:rsid w:val="006B29D6"/>
    <w:rsid w:val="006B2D2B"/>
    <w:rsid w:val="006B32B4"/>
    <w:rsid w:val="006B35B5"/>
    <w:rsid w:val="006B388E"/>
    <w:rsid w:val="006B41F4"/>
    <w:rsid w:val="006B4BAB"/>
    <w:rsid w:val="006B4F7E"/>
    <w:rsid w:val="006B563D"/>
    <w:rsid w:val="006B5671"/>
    <w:rsid w:val="006B58C1"/>
    <w:rsid w:val="006B61C6"/>
    <w:rsid w:val="006B6340"/>
    <w:rsid w:val="006B6872"/>
    <w:rsid w:val="006B765B"/>
    <w:rsid w:val="006B7CAE"/>
    <w:rsid w:val="006B7EDD"/>
    <w:rsid w:val="006C0596"/>
    <w:rsid w:val="006C09DD"/>
    <w:rsid w:val="006C0D37"/>
    <w:rsid w:val="006C1121"/>
    <w:rsid w:val="006C116A"/>
    <w:rsid w:val="006C1342"/>
    <w:rsid w:val="006C1BA0"/>
    <w:rsid w:val="006C29DC"/>
    <w:rsid w:val="006C4487"/>
    <w:rsid w:val="006C5912"/>
    <w:rsid w:val="006C5E13"/>
    <w:rsid w:val="006C6DEA"/>
    <w:rsid w:val="006D1629"/>
    <w:rsid w:val="006D2CD5"/>
    <w:rsid w:val="006D320A"/>
    <w:rsid w:val="006D4157"/>
    <w:rsid w:val="006D458D"/>
    <w:rsid w:val="006D49F2"/>
    <w:rsid w:val="006D59DA"/>
    <w:rsid w:val="006D6180"/>
    <w:rsid w:val="006D6D35"/>
    <w:rsid w:val="006D7701"/>
    <w:rsid w:val="006D7F16"/>
    <w:rsid w:val="006E0891"/>
    <w:rsid w:val="006E1AA5"/>
    <w:rsid w:val="006E1F48"/>
    <w:rsid w:val="006E2812"/>
    <w:rsid w:val="006E2C3B"/>
    <w:rsid w:val="006E2FA6"/>
    <w:rsid w:val="006E30C7"/>
    <w:rsid w:val="006E3803"/>
    <w:rsid w:val="006E3C85"/>
    <w:rsid w:val="006E6E53"/>
    <w:rsid w:val="006E764B"/>
    <w:rsid w:val="006E7784"/>
    <w:rsid w:val="006E7854"/>
    <w:rsid w:val="006F0090"/>
    <w:rsid w:val="006F024F"/>
    <w:rsid w:val="006F0A76"/>
    <w:rsid w:val="006F0A7D"/>
    <w:rsid w:val="006F183E"/>
    <w:rsid w:val="006F22BC"/>
    <w:rsid w:val="006F2C12"/>
    <w:rsid w:val="006F2C68"/>
    <w:rsid w:val="006F3303"/>
    <w:rsid w:val="006F3C0D"/>
    <w:rsid w:val="006F3E32"/>
    <w:rsid w:val="006F49F3"/>
    <w:rsid w:val="006F50A7"/>
    <w:rsid w:val="006F66CA"/>
    <w:rsid w:val="006F6EC5"/>
    <w:rsid w:val="006F7610"/>
    <w:rsid w:val="00700740"/>
    <w:rsid w:val="00700878"/>
    <w:rsid w:val="00701A91"/>
    <w:rsid w:val="00701F7F"/>
    <w:rsid w:val="0070234D"/>
    <w:rsid w:val="007027E5"/>
    <w:rsid w:val="00702E7E"/>
    <w:rsid w:val="00703000"/>
    <w:rsid w:val="007033C7"/>
    <w:rsid w:val="00703C25"/>
    <w:rsid w:val="007046B6"/>
    <w:rsid w:val="007049A2"/>
    <w:rsid w:val="00704BFF"/>
    <w:rsid w:val="007057DF"/>
    <w:rsid w:val="00705B59"/>
    <w:rsid w:val="00705BE5"/>
    <w:rsid w:val="0070680F"/>
    <w:rsid w:val="00706811"/>
    <w:rsid w:val="00706ABB"/>
    <w:rsid w:val="00706E0B"/>
    <w:rsid w:val="00707DA5"/>
    <w:rsid w:val="00710345"/>
    <w:rsid w:val="00710F9A"/>
    <w:rsid w:val="00711E1B"/>
    <w:rsid w:val="007120C9"/>
    <w:rsid w:val="007120CE"/>
    <w:rsid w:val="00712968"/>
    <w:rsid w:val="0071335B"/>
    <w:rsid w:val="0071475E"/>
    <w:rsid w:val="00714C9C"/>
    <w:rsid w:val="00714CDA"/>
    <w:rsid w:val="00714FA5"/>
    <w:rsid w:val="00715304"/>
    <w:rsid w:val="00715936"/>
    <w:rsid w:val="00717350"/>
    <w:rsid w:val="00720396"/>
    <w:rsid w:val="0072086D"/>
    <w:rsid w:val="0072196A"/>
    <w:rsid w:val="00721FDB"/>
    <w:rsid w:val="00722227"/>
    <w:rsid w:val="00722258"/>
    <w:rsid w:val="00722808"/>
    <w:rsid w:val="00723509"/>
    <w:rsid w:val="007236BE"/>
    <w:rsid w:val="00724440"/>
    <w:rsid w:val="007244D2"/>
    <w:rsid w:val="00725AB3"/>
    <w:rsid w:val="00725ED4"/>
    <w:rsid w:val="00726122"/>
    <w:rsid w:val="00726418"/>
    <w:rsid w:val="00726535"/>
    <w:rsid w:val="00727E2B"/>
    <w:rsid w:val="00727E72"/>
    <w:rsid w:val="00730D09"/>
    <w:rsid w:val="00731753"/>
    <w:rsid w:val="00731F12"/>
    <w:rsid w:val="00732370"/>
    <w:rsid w:val="007323C7"/>
    <w:rsid w:val="00733028"/>
    <w:rsid w:val="00733C61"/>
    <w:rsid w:val="00734A69"/>
    <w:rsid w:val="00735CD6"/>
    <w:rsid w:val="00736D9D"/>
    <w:rsid w:val="007374EE"/>
    <w:rsid w:val="0073765A"/>
    <w:rsid w:val="00740087"/>
    <w:rsid w:val="00741397"/>
    <w:rsid w:val="0074191E"/>
    <w:rsid w:val="00742F96"/>
    <w:rsid w:val="00743039"/>
    <w:rsid w:val="007434D7"/>
    <w:rsid w:val="007440ED"/>
    <w:rsid w:val="0074424A"/>
    <w:rsid w:val="00744798"/>
    <w:rsid w:val="00745539"/>
    <w:rsid w:val="00745D7D"/>
    <w:rsid w:val="00745F00"/>
    <w:rsid w:val="00746621"/>
    <w:rsid w:val="00746C0F"/>
    <w:rsid w:val="00746EDC"/>
    <w:rsid w:val="0074700D"/>
    <w:rsid w:val="00750CF3"/>
    <w:rsid w:val="00751647"/>
    <w:rsid w:val="00751BC9"/>
    <w:rsid w:val="0075292C"/>
    <w:rsid w:val="00752ECA"/>
    <w:rsid w:val="00753184"/>
    <w:rsid w:val="00753722"/>
    <w:rsid w:val="00754DD7"/>
    <w:rsid w:val="00755806"/>
    <w:rsid w:val="00755971"/>
    <w:rsid w:val="007559B7"/>
    <w:rsid w:val="00755DF8"/>
    <w:rsid w:val="007565D6"/>
    <w:rsid w:val="00757618"/>
    <w:rsid w:val="00757B9D"/>
    <w:rsid w:val="00757C88"/>
    <w:rsid w:val="00757F48"/>
    <w:rsid w:val="007603F5"/>
    <w:rsid w:val="00760C54"/>
    <w:rsid w:val="00760D3C"/>
    <w:rsid w:val="00761143"/>
    <w:rsid w:val="0076135B"/>
    <w:rsid w:val="0076139E"/>
    <w:rsid w:val="007614AA"/>
    <w:rsid w:val="00761993"/>
    <w:rsid w:val="007623FF"/>
    <w:rsid w:val="00764177"/>
    <w:rsid w:val="007647CF"/>
    <w:rsid w:val="00764B2B"/>
    <w:rsid w:val="00764E93"/>
    <w:rsid w:val="00765B6F"/>
    <w:rsid w:val="00766458"/>
    <w:rsid w:val="00766BCE"/>
    <w:rsid w:val="00770FD2"/>
    <w:rsid w:val="00771685"/>
    <w:rsid w:val="00772E4B"/>
    <w:rsid w:val="00774C8D"/>
    <w:rsid w:val="00775326"/>
    <w:rsid w:val="00776077"/>
    <w:rsid w:val="00776BA1"/>
    <w:rsid w:val="00777669"/>
    <w:rsid w:val="00780294"/>
    <w:rsid w:val="00781B56"/>
    <w:rsid w:val="00781F34"/>
    <w:rsid w:val="0078264D"/>
    <w:rsid w:val="00782AB9"/>
    <w:rsid w:val="00783033"/>
    <w:rsid w:val="007830A3"/>
    <w:rsid w:val="007835DC"/>
    <w:rsid w:val="00783ADE"/>
    <w:rsid w:val="00783DF8"/>
    <w:rsid w:val="00785874"/>
    <w:rsid w:val="00785964"/>
    <w:rsid w:val="00785B0F"/>
    <w:rsid w:val="007864D8"/>
    <w:rsid w:val="00787483"/>
    <w:rsid w:val="00790978"/>
    <w:rsid w:val="00791F15"/>
    <w:rsid w:val="007937C7"/>
    <w:rsid w:val="0079483B"/>
    <w:rsid w:val="00795249"/>
    <w:rsid w:val="00795E06"/>
    <w:rsid w:val="00795EBD"/>
    <w:rsid w:val="00796A58"/>
    <w:rsid w:val="0079778A"/>
    <w:rsid w:val="007A000C"/>
    <w:rsid w:val="007A0430"/>
    <w:rsid w:val="007A1168"/>
    <w:rsid w:val="007A1454"/>
    <w:rsid w:val="007A227E"/>
    <w:rsid w:val="007A3014"/>
    <w:rsid w:val="007A32B2"/>
    <w:rsid w:val="007A3630"/>
    <w:rsid w:val="007A3E49"/>
    <w:rsid w:val="007A3F36"/>
    <w:rsid w:val="007A4803"/>
    <w:rsid w:val="007A5207"/>
    <w:rsid w:val="007A5BFE"/>
    <w:rsid w:val="007A6199"/>
    <w:rsid w:val="007A7C31"/>
    <w:rsid w:val="007A7D84"/>
    <w:rsid w:val="007B00C4"/>
    <w:rsid w:val="007B0523"/>
    <w:rsid w:val="007B076A"/>
    <w:rsid w:val="007B0BFD"/>
    <w:rsid w:val="007B1578"/>
    <w:rsid w:val="007B2FBE"/>
    <w:rsid w:val="007B35D8"/>
    <w:rsid w:val="007B4205"/>
    <w:rsid w:val="007B43A9"/>
    <w:rsid w:val="007B6F07"/>
    <w:rsid w:val="007B7499"/>
    <w:rsid w:val="007B7619"/>
    <w:rsid w:val="007C0606"/>
    <w:rsid w:val="007C08D6"/>
    <w:rsid w:val="007C0DDB"/>
    <w:rsid w:val="007C2004"/>
    <w:rsid w:val="007C22B9"/>
    <w:rsid w:val="007C239A"/>
    <w:rsid w:val="007C23AE"/>
    <w:rsid w:val="007C2ACF"/>
    <w:rsid w:val="007C3326"/>
    <w:rsid w:val="007C44A0"/>
    <w:rsid w:val="007C4B2F"/>
    <w:rsid w:val="007C55DD"/>
    <w:rsid w:val="007D068F"/>
    <w:rsid w:val="007D0A95"/>
    <w:rsid w:val="007D1BF3"/>
    <w:rsid w:val="007D2880"/>
    <w:rsid w:val="007D2926"/>
    <w:rsid w:val="007D3BE5"/>
    <w:rsid w:val="007D4033"/>
    <w:rsid w:val="007D40EF"/>
    <w:rsid w:val="007D49E2"/>
    <w:rsid w:val="007D4AB7"/>
    <w:rsid w:val="007D5C9A"/>
    <w:rsid w:val="007D7F5E"/>
    <w:rsid w:val="007E0280"/>
    <w:rsid w:val="007E02AC"/>
    <w:rsid w:val="007E0705"/>
    <w:rsid w:val="007E0D40"/>
    <w:rsid w:val="007E12E6"/>
    <w:rsid w:val="007E1F98"/>
    <w:rsid w:val="007E278C"/>
    <w:rsid w:val="007E2AE3"/>
    <w:rsid w:val="007E3155"/>
    <w:rsid w:val="007E4734"/>
    <w:rsid w:val="007E4887"/>
    <w:rsid w:val="007E52EE"/>
    <w:rsid w:val="007E5509"/>
    <w:rsid w:val="007E55D6"/>
    <w:rsid w:val="007E599D"/>
    <w:rsid w:val="007E618F"/>
    <w:rsid w:val="007E6B31"/>
    <w:rsid w:val="007E7F31"/>
    <w:rsid w:val="007F00BE"/>
    <w:rsid w:val="007F071D"/>
    <w:rsid w:val="007F0F51"/>
    <w:rsid w:val="007F1F78"/>
    <w:rsid w:val="007F22A1"/>
    <w:rsid w:val="007F35E6"/>
    <w:rsid w:val="007F53C3"/>
    <w:rsid w:val="007F57A5"/>
    <w:rsid w:val="007F5A02"/>
    <w:rsid w:val="007F5BA3"/>
    <w:rsid w:val="007F6C81"/>
    <w:rsid w:val="007F6CFC"/>
    <w:rsid w:val="007F7811"/>
    <w:rsid w:val="007F7AAB"/>
    <w:rsid w:val="0080066B"/>
    <w:rsid w:val="0080103D"/>
    <w:rsid w:val="008016FD"/>
    <w:rsid w:val="00801B2C"/>
    <w:rsid w:val="008022D4"/>
    <w:rsid w:val="00802496"/>
    <w:rsid w:val="008037E8"/>
    <w:rsid w:val="00804107"/>
    <w:rsid w:val="00804DE5"/>
    <w:rsid w:val="00804EE2"/>
    <w:rsid w:val="008057A6"/>
    <w:rsid w:val="008057E7"/>
    <w:rsid w:val="00805801"/>
    <w:rsid w:val="00805EBE"/>
    <w:rsid w:val="0080689F"/>
    <w:rsid w:val="0080690C"/>
    <w:rsid w:val="008076D7"/>
    <w:rsid w:val="00807C3D"/>
    <w:rsid w:val="00810ED4"/>
    <w:rsid w:val="0081133B"/>
    <w:rsid w:val="0081165F"/>
    <w:rsid w:val="00811A42"/>
    <w:rsid w:val="00812244"/>
    <w:rsid w:val="00812B8A"/>
    <w:rsid w:val="0081437B"/>
    <w:rsid w:val="00814C11"/>
    <w:rsid w:val="00815E45"/>
    <w:rsid w:val="00816253"/>
    <w:rsid w:val="008169DD"/>
    <w:rsid w:val="0081725A"/>
    <w:rsid w:val="008172F9"/>
    <w:rsid w:val="0081738A"/>
    <w:rsid w:val="008173A4"/>
    <w:rsid w:val="008207CA"/>
    <w:rsid w:val="00820AE7"/>
    <w:rsid w:val="008221F2"/>
    <w:rsid w:val="00822563"/>
    <w:rsid w:val="008228BF"/>
    <w:rsid w:val="008234C6"/>
    <w:rsid w:val="00823731"/>
    <w:rsid w:val="0082384A"/>
    <w:rsid w:val="00823F68"/>
    <w:rsid w:val="00825288"/>
    <w:rsid w:val="00826016"/>
    <w:rsid w:val="0082697C"/>
    <w:rsid w:val="0083217E"/>
    <w:rsid w:val="008326B1"/>
    <w:rsid w:val="00833CB7"/>
    <w:rsid w:val="00834201"/>
    <w:rsid w:val="008343CC"/>
    <w:rsid w:val="00834478"/>
    <w:rsid w:val="008349DB"/>
    <w:rsid w:val="00834A7E"/>
    <w:rsid w:val="00834EA2"/>
    <w:rsid w:val="0083502A"/>
    <w:rsid w:val="00835E60"/>
    <w:rsid w:val="00836542"/>
    <w:rsid w:val="0083699C"/>
    <w:rsid w:val="00837577"/>
    <w:rsid w:val="0083797F"/>
    <w:rsid w:val="00837F6C"/>
    <w:rsid w:val="00840BBE"/>
    <w:rsid w:val="0084117A"/>
    <w:rsid w:val="00841616"/>
    <w:rsid w:val="008425F6"/>
    <w:rsid w:val="008438C0"/>
    <w:rsid w:val="00843C32"/>
    <w:rsid w:val="00843C37"/>
    <w:rsid w:val="00844703"/>
    <w:rsid w:val="00844764"/>
    <w:rsid w:val="00844DBB"/>
    <w:rsid w:val="00845746"/>
    <w:rsid w:val="00845CCF"/>
    <w:rsid w:val="00846777"/>
    <w:rsid w:val="008467BE"/>
    <w:rsid w:val="008468D7"/>
    <w:rsid w:val="00846AF0"/>
    <w:rsid w:val="008503AA"/>
    <w:rsid w:val="00852273"/>
    <w:rsid w:val="00852A3E"/>
    <w:rsid w:val="00852ED6"/>
    <w:rsid w:val="00852F55"/>
    <w:rsid w:val="00852FD6"/>
    <w:rsid w:val="008531E2"/>
    <w:rsid w:val="008536C5"/>
    <w:rsid w:val="008538A2"/>
    <w:rsid w:val="00854DEF"/>
    <w:rsid w:val="008555B6"/>
    <w:rsid w:val="00861494"/>
    <w:rsid w:val="008625CE"/>
    <w:rsid w:val="00862CAA"/>
    <w:rsid w:val="00863137"/>
    <w:rsid w:val="008634BA"/>
    <w:rsid w:val="00863D32"/>
    <w:rsid w:val="00864A5F"/>
    <w:rsid w:val="00865905"/>
    <w:rsid w:val="008669DE"/>
    <w:rsid w:val="00867113"/>
    <w:rsid w:val="00870289"/>
    <w:rsid w:val="00870959"/>
    <w:rsid w:val="00872368"/>
    <w:rsid w:val="0087251D"/>
    <w:rsid w:val="00872889"/>
    <w:rsid w:val="00872F5E"/>
    <w:rsid w:val="00874DD1"/>
    <w:rsid w:val="00875232"/>
    <w:rsid w:val="00880F9B"/>
    <w:rsid w:val="00882A0F"/>
    <w:rsid w:val="00882AD2"/>
    <w:rsid w:val="008831E2"/>
    <w:rsid w:val="00884A1E"/>
    <w:rsid w:val="0088714D"/>
    <w:rsid w:val="00887A59"/>
    <w:rsid w:val="008904E0"/>
    <w:rsid w:val="008906B0"/>
    <w:rsid w:val="00890DFB"/>
    <w:rsid w:val="0089138B"/>
    <w:rsid w:val="00892214"/>
    <w:rsid w:val="00892E5E"/>
    <w:rsid w:val="008936DE"/>
    <w:rsid w:val="00894C4D"/>
    <w:rsid w:val="00895E31"/>
    <w:rsid w:val="00896138"/>
    <w:rsid w:val="00896713"/>
    <w:rsid w:val="00897175"/>
    <w:rsid w:val="008975AA"/>
    <w:rsid w:val="008A0742"/>
    <w:rsid w:val="008A0C7C"/>
    <w:rsid w:val="008A1C85"/>
    <w:rsid w:val="008A341F"/>
    <w:rsid w:val="008A3E64"/>
    <w:rsid w:val="008A4AAB"/>
    <w:rsid w:val="008A6017"/>
    <w:rsid w:val="008A7523"/>
    <w:rsid w:val="008B0430"/>
    <w:rsid w:val="008B09B1"/>
    <w:rsid w:val="008B0A6A"/>
    <w:rsid w:val="008B27AD"/>
    <w:rsid w:val="008B3207"/>
    <w:rsid w:val="008B3817"/>
    <w:rsid w:val="008B39CC"/>
    <w:rsid w:val="008B51CB"/>
    <w:rsid w:val="008B6C2F"/>
    <w:rsid w:val="008B6D3C"/>
    <w:rsid w:val="008B7830"/>
    <w:rsid w:val="008B78B9"/>
    <w:rsid w:val="008B7CE1"/>
    <w:rsid w:val="008B7F0B"/>
    <w:rsid w:val="008C1DC7"/>
    <w:rsid w:val="008C1F32"/>
    <w:rsid w:val="008C2AF5"/>
    <w:rsid w:val="008C2EDA"/>
    <w:rsid w:val="008C3C0F"/>
    <w:rsid w:val="008C412D"/>
    <w:rsid w:val="008C4A20"/>
    <w:rsid w:val="008C4A44"/>
    <w:rsid w:val="008C4F59"/>
    <w:rsid w:val="008C5753"/>
    <w:rsid w:val="008C6A3A"/>
    <w:rsid w:val="008C7234"/>
    <w:rsid w:val="008C7770"/>
    <w:rsid w:val="008D123E"/>
    <w:rsid w:val="008D179B"/>
    <w:rsid w:val="008D182A"/>
    <w:rsid w:val="008D21AB"/>
    <w:rsid w:val="008D2BE2"/>
    <w:rsid w:val="008D2E7A"/>
    <w:rsid w:val="008D482E"/>
    <w:rsid w:val="008D4BF5"/>
    <w:rsid w:val="008D5AF0"/>
    <w:rsid w:val="008D68F0"/>
    <w:rsid w:val="008D714F"/>
    <w:rsid w:val="008D7A02"/>
    <w:rsid w:val="008D7C40"/>
    <w:rsid w:val="008D7CB0"/>
    <w:rsid w:val="008D7E62"/>
    <w:rsid w:val="008D7EAA"/>
    <w:rsid w:val="008E06BE"/>
    <w:rsid w:val="008E0D12"/>
    <w:rsid w:val="008E1982"/>
    <w:rsid w:val="008E39E3"/>
    <w:rsid w:val="008E4FA0"/>
    <w:rsid w:val="008E5876"/>
    <w:rsid w:val="008E58C9"/>
    <w:rsid w:val="008E5963"/>
    <w:rsid w:val="008E5983"/>
    <w:rsid w:val="008E65FA"/>
    <w:rsid w:val="008E6839"/>
    <w:rsid w:val="008E6F62"/>
    <w:rsid w:val="008E75C4"/>
    <w:rsid w:val="008F02E4"/>
    <w:rsid w:val="008F107C"/>
    <w:rsid w:val="008F27D8"/>
    <w:rsid w:val="008F34A4"/>
    <w:rsid w:val="008F3F2D"/>
    <w:rsid w:val="008F4AF7"/>
    <w:rsid w:val="008F4CF8"/>
    <w:rsid w:val="008F5188"/>
    <w:rsid w:val="008F7AFC"/>
    <w:rsid w:val="00900B82"/>
    <w:rsid w:val="0090123D"/>
    <w:rsid w:val="00901B7B"/>
    <w:rsid w:val="0090254B"/>
    <w:rsid w:val="00902D8E"/>
    <w:rsid w:val="0090320C"/>
    <w:rsid w:val="009037D5"/>
    <w:rsid w:val="00903B8F"/>
    <w:rsid w:val="009044E5"/>
    <w:rsid w:val="00904B43"/>
    <w:rsid w:val="00905910"/>
    <w:rsid w:val="00907F26"/>
    <w:rsid w:val="00910234"/>
    <w:rsid w:val="0091133B"/>
    <w:rsid w:val="0091195B"/>
    <w:rsid w:val="009124FD"/>
    <w:rsid w:val="009125DA"/>
    <w:rsid w:val="00914109"/>
    <w:rsid w:val="00914DB1"/>
    <w:rsid w:val="0091517F"/>
    <w:rsid w:val="0091699E"/>
    <w:rsid w:val="00917008"/>
    <w:rsid w:val="0091700B"/>
    <w:rsid w:val="0092019E"/>
    <w:rsid w:val="0092123D"/>
    <w:rsid w:val="009219E7"/>
    <w:rsid w:val="00922DAA"/>
    <w:rsid w:val="00922E01"/>
    <w:rsid w:val="00923AD5"/>
    <w:rsid w:val="00923FC3"/>
    <w:rsid w:val="009246CD"/>
    <w:rsid w:val="0092529A"/>
    <w:rsid w:val="00925452"/>
    <w:rsid w:val="00925FE5"/>
    <w:rsid w:val="0092610E"/>
    <w:rsid w:val="00926475"/>
    <w:rsid w:val="00927B61"/>
    <w:rsid w:val="00927DC6"/>
    <w:rsid w:val="009303C5"/>
    <w:rsid w:val="00930836"/>
    <w:rsid w:val="00931427"/>
    <w:rsid w:val="00931A75"/>
    <w:rsid w:val="00931FEE"/>
    <w:rsid w:val="009328CE"/>
    <w:rsid w:val="00933256"/>
    <w:rsid w:val="009336C1"/>
    <w:rsid w:val="00933A7B"/>
    <w:rsid w:val="0093450C"/>
    <w:rsid w:val="00934B46"/>
    <w:rsid w:val="00934C75"/>
    <w:rsid w:val="00936402"/>
    <w:rsid w:val="009368FF"/>
    <w:rsid w:val="00936BA8"/>
    <w:rsid w:val="0093742D"/>
    <w:rsid w:val="009377A1"/>
    <w:rsid w:val="00940B4F"/>
    <w:rsid w:val="00940F6C"/>
    <w:rsid w:val="00942054"/>
    <w:rsid w:val="009428EC"/>
    <w:rsid w:val="00942EDE"/>
    <w:rsid w:val="00942F78"/>
    <w:rsid w:val="009431F6"/>
    <w:rsid w:val="00944A53"/>
    <w:rsid w:val="00945845"/>
    <w:rsid w:val="00945F32"/>
    <w:rsid w:val="00946212"/>
    <w:rsid w:val="0094728B"/>
    <w:rsid w:val="00947842"/>
    <w:rsid w:val="00947DE9"/>
    <w:rsid w:val="00950543"/>
    <w:rsid w:val="00951C3A"/>
    <w:rsid w:val="009523C3"/>
    <w:rsid w:val="00953422"/>
    <w:rsid w:val="0095441C"/>
    <w:rsid w:val="009550A3"/>
    <w:rsid w:val="00955AC9"/>
    <w:rsid w:val="00955DFF"/>
    <w:rsid w:val="00956A7C"/>
    <w:rsid w:val="00957474"/>
    <w:rsid w:val="009579BB"/>
    <w:rsid w:val="0096015F"/>
    <w:rsid w:val="00960944"/>
    <w:rsid w:val="00960A15"/>
    <w:rsid w:val="00960F21"/>
    <w:rsid w:val="00961137"/>
    <w:rsid w:val="009615AF"/>
    <w:rsid w:val="0096235D"/>
    <w:rsid w:val="00963049"/>
    <w:rsid w:val="00963C67"/>
    <w:rsid w:val="00963FC8"/>
    <w:rsid w:val="009651AE"/>
    <w:rsid w:val="009656DD"/>
    <w:rsid w:val="00965B78"/>
    <w:rsid w:val="00967BEF"/>
    <w:rsid w:val="00972356"/>
    <w:rsid w:val="00972841"/>
    <w:rsid w:val="009728B6"/>
    <w:rsid w:val="00972D41"/>
    <w:rsid w:val="00973601"/>
    <w:rsid w:val="00973DE4"/>
    <w:rsid w:val="009755EE"/>
    <w:rsid w:val="009768DE"/>
    <w:rsid w:val="00976DFF"/>
    <w:rsid w:val="00977B37"/>
    <w:rsid w:val="00977EEC"/>
    <w:rsid w:val="009807BA"/>
    <w:rsid w:val="00980E72"/>
    <w:rsid w:val="00981B74"/>
    <w:rsid w:val="00982A51"/>
    <w:rsid w:val="009833E5"/>
    <w:rsid w:val="00983CD0"/>
    <w:rsid w:val="00984BFD"/>
    <w:rsid w:val="00985192"/>
    <w:rsid w:val="009858C4"/>
    <w:rsid w:val="009860DF"/>
    <w:rsid w:val="00986968"/>
    <w:rsid w:val="00987298"/>
    <w:rsid w:val="009875EC"/>
    <w:rsid w:val="009876C3"/>
    <w:rsid w:val="00987EF7"/>
    <w:rsid w:val="0099024D"/>
    <w:rsid w:val="009915D0"/>
    <w:rsid w:val="00991A86"/>
    <w:rsid w:val="00991AEB"/>
    <w:rsid w:val="009923E2"/>
    <w:rsid w:val="009925CC"/>
    <w:rsid w:val="0099379A"/>
    <w:rsid w:val="00995306"/>
    <w:rsid w:val="0099595C"/>
    <w:rsid w:val="00995CC2"/>
    <w:rsid w:val="0099683B"/>
    <w:rsid w:val="00996C9C"/>
    <w:rsid w:val="00997BB0"/>
    <w:rsid w:val="00997FDA"/>
    <w:rsid w:val="009A0113"/>
    <w:rsid w:val="009A1437"/>
    <w:rsid w:val="009A1564"/>
    <w:rsid w:val="009A21B6"/>
    <w:rsid w:val="009A3087"/>
    <w:rsid w:val="009A3B99"/>
    <w:rsid w:val="009A3FEF"/>
    <w:rsid w:val="009A3FF6"/>
    <w:rsid w:val="009A41AC"/>
    <w:rsid w:val="009A5993"/>
    <w:rsid w:val="009A5B68"/>
    <w:rsid w:val="009A606F"/>
    <w:rsid w:val="009A6476"/>
    <w:rsid w:val="009A68E5"/>
    <w:rsid w:val="009A6A8E"/>
    <w:rsid w:val="009A6BA7"/>
    <w:rsid w:val="009A7500"/>
    <w:rsid w:val="009B23DD"/>
    <w:rsid w:val="009B256E"/>
    <w:rsid w:val="009B284E"/>
    <w:rsid w:val="009B338D"/>
    <w:rsid w:val="009B361D"/>
    <w:rsid w:val="009B4F41"/>
    <w:rsid w:val="009B549E"/>
    <w:rsid w:val="009B589D"/>
    <w:rsid w:val="009B61A9"/>
    <w:rsid w:val="009B774E"/>
    <w:rsid w:val="009B7C20"/>
    <w:rsid w:val="009C02DA"/>
    <w:rsid w:val="009C03CB"/>
    <w:rsid w:val="009C0E28"/>
    <w:rsid w:val="009C23F3"/>
    <w:rsid w:val="009C2D3A"/>
    <w:rsid w:val="009C3162"/>
    <w:rsid w:val="009C36B2"/>
    <w:rsid w:val="009C36CA"/>
    <w:rsid w:val="009C3778"/>
    <w:rsid w:val="009C3948"/>
    <w:rsid w:val="009C3E9E"/>
    <w:rsid w:val="009C467F"/>
    <w:rsid w:val="009C4A03"/>
    <w:rsid w:val="009C4D1B"/>
    <w:rsid w:val="009C5A78"/>
    <w:rsid w:val="009C62FD"/>
    <w:rsid w:val="009C67A2"/>
    <w:rsid w:val="009C68F7"/>
    <w:rsid w:val="009C7C4F"/>
    <w:rsid w:val="009D119A"/>
    <w:rsid w:val="009D35BF"/>
    <w:rsid w:val="009D35F7"/>
    <w:rsid w:val="009D5B4B"/>
    <w:rsid w:val="009D5FEA"/>
    <w:rsid w:val="009D63C9"/>
    <w:rsid w:val="009D6918"/>
    <w:rsid w:val="009D69E9"/>
    <w:rsid w:val="009D6DB6"/>
    <w:rsid w:val="009D72E1"/>
    <w:rsid w:val="009D7FDB"/>
    <w:rsid w:val="009E01BA"/>
    <w:rsid w:val="009E0908"/>
    <w:rsid w:val="009E0CEB"/>
    <w:rsid w:val="009E32FB"/>
    <w:rsid w:val="009E332A"/>
    <w:rsid w:val="009E413F"/>
    <w:rsid w:val="009E4309"/>
    <w:rsid w:val="009E64B9"/>
    <w:rsid w:val="009E65FC"/>
    <w:rsid w:val="009E6828"/>
    <w:rsid w:val="009E6BD9"/>
    <w:rsid w:val="009E6CD2"/>
    <w:rsid w:val="009F1F84"/>
    <w:rsid w:val="009F23FD"/>
    <w:rsid w:val="009F2428"/>
    <w:rsid w:val="009F461D"/>
    <w:rsid w:val="009F57AE"/>
    <w:rsid w:val="009F5C64"/>
    <w:rsid w:val="00A00C65"/>
    <w:rsid w:val="00A00D87"/>
    <w:rsid w:val="00A011FB"/>
    <w:rsid w:val="00A029C5"/>
    <w:rsid w:val="00A030E5"/>
    <w:rsid w:val="00A045B5"/>
    <w:rsid w:val="00A045DE"/>
    <w:rsid w:val="00A046FB"/>
    <w:rsid w:val="00A04D35"/>
    <w:rsid w:val="00A04FC8"/>
    <w:rsid w:val="00A050D1"/>
    <w:rsid w:val="00A051D9"/>
    <w:rsid w:val="00A0574E"/>
    <w:rsid w:val="00A06263"/>
    <w:rsid w:val="00A0685A"/>
    <w:rsid w:val="00A068ED"/>
    <w:rsid w:val="00A0699F"/>
    <w:rsid w:val="00A07468"/>
    <w:rsid w:val="00A078E5"/>
    <w:rsid w:val="00A07962"/>
    <w:rsid w:val="00A07A63"/>
    <w:rsid w:val="00A102D2"/>
    <w:rsid w:val="00A10FF7"/>
    <w:rsid w:val="00A114C5"/>
    <w:rsid w:val="00A1213F"/>
    <w:rsid w:val="00A1315D"/>
    <w:rsid w:val="00A132BA"/>
    <w:rsid w:val="00A14AE3"/>
    <w:rsid w:val="00A159D6"/>
    <w:rsid w:val="00A169AE"/>
    <w:rsid w:val="00A16C57"/>
    <w:rsid w:val="00A17A84"/>
    <w:rsid w:val="00A17AEC"/>
    <w:rsid w:val="00A2014C"/>
    <w:rsid w:val="00A20E86"/>
    <w:rsid w:val="00A214EA"/>
    <w:rsid w:val="00A215F3"/>
    <w:rsid w:val="00A21A6C"/>
    <w:rsid w:val="00A21ADF"/>
    <w:rsid w:val="00A21F7A"/>
    <w:rsid w:val="00A220CC"/>
    <w:rsid w:val="00A223E8"/>
    <w:rsid w:val="00A23294"/>
    <w:rsid w:val="00A243D0"/>
    <w:rsid w:val="00A244A7"/>
    <w:rsid w:val="00A24636"/>
    <w:rsid w:val="00A25DF0"/>
    <w:rsid w:val="00A264A7"/>
    <w:rsid w:val="00A26540"/>
    <w:rsid w:val="00A26779"/>
    <w:rsid w:val="00A26DCB"/>
    <w:rsid w:val="00A27510"/>
    <w:rsid w:val="00A304AF"/>
    <w:rsid w:val="00A30FC8"/>
    <w:rsid w:val="00A3147A"/>
    <w:rsid w:val="00A317D6"/>
    <w:rsid w:val="00A33ABF"/>
    <w:rsid w:val="00A354B0"/>
    <w:rsid w:val="00A3592E"/>
    <w:rsid w:val="00A35E12"/>
    <w:rsid w:val="00A3609F"/>
    <w:rsid w:val="00A36A97"/>
    <w:rsid w:val="00A37271"/>
    <w:rsid w:val="00A37BBE"/>
    <w:rsid w:val="00A37EE8"/>
    <w:rsid w:val="00A4012D"/>
    <w:rsid w:val="00A41FEB"/>
    <w:rsid w:val="00A422DC"/>
    <w:rsid w:val="00A43442"/>
    <w:rsid w:val="00A43E33"/>
    <w:rsid w:val="00A45A97"/>
    <w:rsid w:val="00A4629A"/>
    <w:rsid w:val="00A46A53"/>
    <w:rsid w:val="00A4792D"/>
    <w:rsid w:val="00A47D77"/>
    <w:rsid w:val="00A52DE2"/>
    <w:rsid w:val="00A52E2D"/>
    <w:rsid w:val="00A53294"/>
    <w:rsid w:val="00A53EE1"/>
    <w:rsid w:val="00A54533"/>
    <w:rsid w:val="00A54725"/>
    <w:rsid w:val="00A54A03"/>
    <w:rsid w:val="00A54F34"/>
    <w:rsid w:val="00A55287"/>
    <w:rsid w:val="00A555FD"/>
    <w:rsid w:val="00A5583D"/>
    <w:rsid w:val="00A56861"/>
    <w:rsid w:val="00A57CDF"/>
    <w:rsid w:val="00A57F68"/>
    <w:rsid w:val="00A60793"/>
    <w:rsid w:val="00A608FC"/>
    <w:rsid w:val="00A62054"/>
    <w:rsid w:val="00A638EE"/>
    <w:rsid w:val="00A639FD"/>
    <w:rsid w:val="00A64E57"/>
    <w:rsid w:val="00A66DBA"/>
    <w:rsid w:val="00A66DD6"/>
    <w:rsid w:val="00A670F8"/>
    <w:rsid w:val="00A67E2C"/>
    <w:rsid w:val="00A702A6"/>
    <w:rsid w:val="00A70EB3"/>
    <w:rsid w:val="00A717DD"/>
    <w:rsid w:val="00A718FB"/>
    <w:rsid w:val="00A7294C"/>
    <w:rsid w:val="00A73DDB"/>
    <w:rsid w:val="00A74A49"/>
    <w:rsid w:val="00A74B5A"/>
    <w:rsid w:val="00A74BB4"/>
    <w:rsid w:val="00A75383"/>
    <w:rsid w:val="00A75EDE"/>
    <w:rsid w:val="00A76036"/>
    <w:rsid w:val="00A76E68"/>
    <w:rsid w:val="00A81868"/>
    <w:rsid w:val="00A825CF"/>
    <w:rsid w:val="00A83398"/>
    <w:rsid w:val="00A8437A"/>
    <w:rsid w:val="00A85CAD"/>
    <w:rsid w:val="00A86707"/>
    <w:rsid w:val="00A872DD"/>
    <w:rsid w:val="00A879F5"/>
    <w:rsid w:val="00A87B1C"/>
    <w:rsid w:val="00A90786"/>
    <w:rsid w:val="00A92562"/>
    <w:rsid w:val="00A93279"/>
    <w:rsid w:val="00A93573"/>
    <w:rsid w:val="00A93B4E"/>
    <w:rsid w:val="00A94DCE"/>
    <w:rsid w:val="00A955C6"/>
    <w:rsid w:val="00A96377"/>
    <w:rsid w:val="00A965B8"/>
    <w:rsid w:val="00A96C4A"/>
    <w:rsid w:val="00A970AB"/>
    <w:rsid w:val="00A9734F"/>
    <w:rsid w:val="00A97DA7"/>
    <w:rsid w:val="00AA0802"/>
    <w:rsid w:val="00AA14F5"/>
    <w:rsid w:val="00AA1E56"/>
    <w:rsid w:val="00AA1F8D"/>
    <w:rsid w:val="00AA2B51"/>
    <w:rsid w:val="00AA3210"/>
    <w:rsid w:val="00AA494F"/>
    <w:rsid w:val="00AA5914"/>
    <w:rsid w:val="00AA5F1D"/>
    <w:rsid w:val="00AA6C49"/>
    <w:rsid w:val="00AB0D11"/>
    <w:rsid w:val="00AB14F6"/>
    <w:rsid w:val="00AB16A0"/>
    <w:rsid w:val="00AB1E5E"/>
    <w:rsid w:val="00AB2011"/>
    <w:rsid w:val="00AB2128"/>
    <w:rsid w:val="00AB2410"/>
    <w:rsid w:val="00AB277A"/>
    <w:rsid w:val="00AB2C36"/>
    <w:rsid w:val="00AB30E4"/>
    <w:rsid w:val="00AB4363"/>
    <w:rsid w:val="00AB4491"/>
    <w:rsid w:val="00AB47A9"/>
    <w:rsid w:val="00AB4D82"/>
    <w:rsid w:val="00AB5799"/>
    <w:rsid w:val="00AB6288"/>
    <w:rsid w:val="00AB6D0B"/>
    <w:rsid w:val="00AB788A"/>
    <w:rsid w:val="00AB7AC0"/>
    <w:rsid w:val="00AB7DB0"/>
    <w:rsid w:val="00AC04F6"/>
    <w:rsid w:val="00AC0F16"/>
    <w:rsid w:val="00AC3657"/>
    <w:rsid w:val="00AC3C68"/>
    <w:rsid w:val="00AC3E27"/>
    <w:rsid w:val="00AC4437"/>
    <w:rsid w:val="00AC46C6"/>
    <w:rsid w:val="00AC47C0"/>
    <w:rsid w:val="00AC6737"/>
    <w:rsid w:val="00AC678F"/>
    <w:rsid w:val="00AC7633"/>
    <w:rsid w:val="00AD09CF"/>
    <w:rsid w:val="00AD0B0C"/>
    <w:rsid w:val="00AD0BAF"/>
    <w:rsid w:val="00AD3877"/>
    <w:rsid w:val="00AD4B77"/>
    <w:rsid w:val="00AD6FE6"/>
    <w:rsid w:val="00AD7D0C"/>
    <w:rsid w:val="00AE0472"/>
    <w:rsid w:val="00AE0910"/>
    <w:rsid w:val="00AE0F76"/>
    <w:rsid w:val="00AE1B26"/>
    <w:rsid w:val="00AE356F"/>
    <w:rsid w:val="00AE3DC0"/>
    <w:rsid w:val="00AE3DEE"/>
    <w:rsid w:val="00AE57C2"/>
    <w:rsid w:val="00AE6179"/>
    <w:rsid w:val="00AE6D51"/>
    <w:rsid w:val="00AF00DD"/>
    <w:rsid w:val="00AF04B0"/>
    <w:rsid w:val="00AF0DDE"/>
    <w:rsid w:val="00AF0FCE"/>
    <w:rsid w:val="00AF104E"/>
    <w:rsid w:val="00AF1555"/>
    <w:rsid w:val="00AF21E3"/>
    <w:rsid w:val="00AF30AE"/>
    <w:rsid w:val="00AF352B"/>
    <w:rsid w:val="00AF5234"/>
    <w:rsid w:val="00AF543F"/>
    <w:rsid w:val="00AF54AC"/>
    <w:rsid w:val="00AF61BC"/>
    <w:rsid w:val="00AF6296"/>
    <w:rsid w:val="00AF62C7"/>
    <w:rsid w:val="00AF6D59"/>
    <w:rsid w:val="00AF788A"/>
    <w:rsid w:val="00B000B5"/>
    <w:rsid w:val="00B00B54"/>
    <w:rsid w:val="00B0140F"/>
    <w:rsid w:val="00B017F5"/>
    <w:rsid w:val="00B01A6B"/>
    <w:rsid w:val="00B044A8"/>
    <w:rsid w:val="00B04B29"/>
    <w:rsid w:val="00B04EAD"/>
    <w:rsid w:val="00B04EF8"/>
    <w:rsid w:val="00B05094"/>
    <w:rsid w:val="00B0577E"/>
    <w:rsid w:val="00B06EE0"/>
    <w:rsid w:val="00B06FCC"/>
    <w:rsid w:val="00B07CFA"/>
    <w:rsid w:val="00B1063F"/>
    <w:rsid w:val="00B10671"/>
    <w:rsid w:val="00B10745"/>
    <w:rsid w:val="00B10DD8"/>
    <w:rsid w:val="00B10F96"/>
    <w:rsid w:val="00B110EC"/>
    <w:rsid w:val="00B12615"/>
    <w:rsid w:val="00B14610"/>
    <w:rsid w:val="00B1467D"/>
    <w:rsid w:val="00B1522D"/>
    <w:rsid w:val="00B157CE"/>
    <w:rsid w:val="00B1644A"/>
    <w:rsid w:val="00B1689E"/>
    <w:rsid w:val="00B16C04"/>
    <w:rsid w:val="00B173D7"/>
    <w:rsid w:val="00B17E06"/>
    <w:rsid w:val="00B2042D"/>
    <w:rsid w:val="00B20E54"/>
    <w:rsid w:val="00B21659"/>
    <w:rsid w:val="00B219C6"/>
    <w:rsid w:val="00B225DF"/>
    <w:rsid w:val="00B22ABC"/>
    <w:rsid w:val="00B22B04"/>
    <w:rsid w:val="00B23644"/>
    <w:rsid w:val="00B25636"/>
    <w:rsid w:val="00B2577D"/>
    <w:rsid w:val="00B25860"/>
    <w:rsid w:val="00B25EBF"/>
    <w:rsid w:val="00B30097"/>
    <w:rsid w:val="00B3082D"/>
    <w:rsid w:val="00B30C12"/>
    <w:rsid w:val="00B31458"/>
    <w:rsid w:val="00B32055"/>
    <w:rsid w:val="00B3296B"/>
    <w:rsid w:val="00B329AF"/>
    <w:rsid w:val="00B32DE1"/>
    <w:rsid w:val="00B333B9"/>
    <w:rsid w:val="00B343C6"/>
    <w:rsid w:val="00B3572A"/>
    <w:rsid w:val="00B35916"/>
    <w:rsid w:val="00B361B4"/>
    <w:rsid w:val="00B3787F"/>
    <w:rsid w:val="00B37F37"/>
    <w:rsid w:val="00B40160"/>
    <w:rsid w:val="00B40780"/>
    <w:rsid w:val="00B4086C"/>
    <w:rsid w:val="00B408E7"/>
    <w:rsid w:val="00B41287"/>
    <w:rsid w:val="00B41BA6"/>
    <w:rsid w:val="00B41DE0"/>
    <w:rsid w:val="00B42B19"/>
    <w:rsid w:val="00B44B73"/>
    <w:rsid w:val="00B44D5B"/>
    <w:rsid w:val="00B44E71"/>
    <w:rsid w:val="00B4547C"/>
    <w:rsid w:val="00B45F99"/>
    <w:rsid w:val="00B45FD7"/>
    <w:rsid w:val="00B46E9C"/>
    <w:rsid w:val="00B47C02"/>
    <w:rsid w:val="00B47F55"/>
    <w:rsid w:val="00B5303F"/>
    <w:rsid w:val="00B548B8"/>
    <w:rsid w:val="00B55100"/>
    <w:rsid w:val="00B552BF"/>
    <w:rsid w:val="00B5572B"/>
    <w:rsid w:val="00B56063"/>
    <w:rsid w:val="00B562C3"/>
    <w:rsid w:val="00B5640E"/>
    <w:rsid w:val="00B60B84"/>
    <w:rsid w:val="00B632A2"/>
    <w:rsid w:val="00B64821"/>
    <w:rsid w:val="00B64B2D"/>
    <w:rsid w:val="00B65679"/>
    <w:rsid w:val="00B65732"/>
    <w:rsid w:val="00B65C98"/>
    <w:rsid w:val="00B65D4A"/>
    <w:rsid w:val="00B65E5D"/>
    <w:rsid w:val="00B65EB1"/>
    <w:rsid w:val="00B65F8E"/>
    <w:rsid w:val="00B662C3"/>
    <w:rsid w:val="00B66CBB"/>
    <w:rsid w:val="00B67446"/>
    <w:rsid w:val="00B7028F"/>
    <w:rsid w:val="00B702E6"/>
    <w:rsid w:val="00B704E5"/>
    <w:rsid w:val="00B72714"/>
    <w:rsid w:val="00B72738"/>
    <w:rsid w:val="00B72B31"/>
    <w:rsid w:val="00B74DDB"/>
    <w:rsid w:val="00B7504B"/>
    <w:rsid w:val="00B75552"/>
    <w:rsid w:val="00B75BA7"/>
    <w:rsid w:val="00B75E6E"/>
    <w:rsid w:val="00B75E88"/>
    <w:rsid w:val="00B75FCC"/>
    <w:rsid w:val="00B768FF"/>
    <w:rsid w:val="00B77B48"/>
    <w:rsid w:val="00B80457"/>
    <w:rsid w:val="00B8086D"/>
    <w:rsid w:val="00B81328"/>
    <w:rsid w:val="00B819F1"/>
    <w:rsid w:val="00B81F05"/>
    <w:rsid w:val="00B822CB"/>
    <w:rsid w:val="00B83D0C"/>
    <w:rsid w:val="00B843A7"/>
    <w:rsid w:val="00B85457"/>
    <w:rsid w:val="00B856F3"/>
    <w:rsid w:val="00B85CB0"/>
    <w:rsid w:val="00B85E0C"/>
    <w:rsid w:val="00B86AD5"/>
    <w:rsid w:val="00B86F6B"/>
    <w:rsid w:val="00B875D5"/>
    <w:rsid w:val="00B87AE3"/>
    <w:rsid w:val="00B9030A"/>
    <w:rsid w:val="00B90BBB"/>
    <w:rsid w:val="00B90C62"/>
    <w:rsid w:val="00B91878"/>
    <w:rsid w:val="00B91EA1"/>
    <w:rsid w:val="00B91F04"/>
    <w:rsid w:val="00B923B1"/>
    <w:rsid w:val="00B926FE"/>
    <w:rsid w:val="00B92AD1"/>
    <w:rsid w:val="00B9313E"/>
    <w:rsid w:val="00B93141"/>
    <w:rsid w:val="00B935E2"/>
    <w:rsid w:val="00B93694"/>
    <w:rsid w:val="00B93E62"/>
    <w:rsid w:val="00B94395"/>
    <w:rsid w:val="00B94C0A"/>
    <w:rsid w:val="00B954BA"/>
    <w:rsid w:val="00B95E16"/>
    <w:rsid w:val="00B96C10"/>
    <w:rsid w:val="00B96E43"/>
    <w:rsid w:val="00B97676"/>
    <w:rsid w:val="00BA03B2"/>
    <w:rsid w:val="00BA058B"/>
    <w:rsid w:val="00BA15C1"/>
    <w:rsid w:val="00BA23F5"/>
    <w:rsid w:val="00BA2890"/>
    <w:rsid w:val="00BA2BAA"/>
    <w:rsid w:val="00BA54C8"/>
    <w:rsid w:val="00BA5537"/>
    <w:rsid w:val="00BA5A47"/>
    <w:rsid w:val="00BA64A8"/>
    <w:rsid w:val="00BA672C"/>
    <w:rsid w:val="00BA6AB6"/>
    <w:rsid w:val="00BA73CE"/>
    <w:rsid w:val="00BA7F16"/>
    <w:rsid w:val="00BB01EC"/>
    <w:rsid w:val="00BB0937"/>
    <w:rsid w:val="00BB108B"/>
    <w:rsid w:val="00BB135D"/>
    <w:rsid w:val="00BB1ABA"/>
    <w:rsid w:val="00BB24CA"/>
    <w:rsid w:val="00BB254B"/>
    <w:rsid w:val="00BB2B96"/>
    <w:rsid w:val="00BB3385"/>
    <w:rsid w:val="00BB431B"/>
    <w:rsid w:val="00BB4732"/>
    <w:rsid w:val="00BB4BFF"/>
    <w:rsid w:val="00BB5157"/>
    <w:rsid w:val="00BB5825"/>
    <w:rsid w:val="00BB5F44"/>
    <w:rsid w:val="00BB5FD7"/>
    <w:rsid w:val="00BB6460"/>
    <w:rsid w:val="00BB6A62"/>
    <w:rsid w:val="00BB6D0F"/>
    <w:rsid w:val="00BB73BA"/>
    <w:rsid w:val="00BB791F"/>
    <w:rsid w:val="00BC056B"/>
    <w:rsid w:val="00BC14BD"/>
    <w:rsid w:val="00BC15D7"/>
    <w:rsid w:val="00BC17BC"/>
    <w:rsid w:val="00BC1B69"/>
    <w:rsid w:val="00BC1C4A"/>
    <w:rsid w:val="00BC1D53"/>
    <w:rsid w:val="00BC240A"/>
    <w:rsid w:val="00BC27F2"/>
    <w:rsid w:val="00BC3230"/>
    <w:rsid w:val="00BC3F3B"/>
    <w:rsid w:val="00BC4A10"/>
    <w:rsid w:val="00BC679D"/>
    <w:rsid w:val="00BC6CDE"/>
    <w:rsid w:val="00BC7098"/>
    <w:rsid w:val="00BC71FD"/>
    <w:rsid w:val="00BC745E"/>
    <w:rsid w:val="00BD0034"/>
    <w:rsid w:val="00BD0B12"/>
    <w:rsid w:val="00BD0F28"/>
    <w:rsid w:val="00BD217A"/>
    <w:rsid w:val="00BD21BF"/>
    <w:rsid w:val="00BD21F0"/>
    <w:rsid w:val="00BD26FE"/>
    <w:rsid w:val="00BD3276"/>
    <w:rsid w:val="00BD32F0"/>
    <w:rsid w:val="00BD355C"/>
    <w:rsid w:val="00BD5FD6"/>
    <w:rsid w:val="00BD6480"/>
    <w:rsid w:val="00BD729D"/>
    <w:rsid w:val="00BD7ED9"/>
    <w:rsid w:val="00BE0597"/>
    <w:rsid w:val="00BE07F0"/>
    <w:rsid w:val="00BE1261"/>
    <w:rsid w:val="00BE1BCD"/>
    <w:rsid w:val="00BE2273"/>
    <w:rsid w:val="00BE2E63"/>
    <w:rsid w:val="00BE49F8"/>
    <w:rsid w:val="00BE5821"/>
    <w:rsid w:val="00BE7729"/>
    <w:rsid w:val="00BF0087"/>
    <w:rsid w:val="00BF016C"/>
    <w:rsid w:val="00BF0695"/>
    <w:rsid w:val="00BF1200"/>
    <w:rsid w:val="00BF12E6"/>
    <w:rsid w:val="00BF231D"/>
    <w:rsid w:val="00BF2779"/>
    <w:rsid w:val="00BF2F75"/>
    <w:rsid w:val="00BF35FC"/>
    <w:rsid w:val="00BF46A2"/>
    <w:rsid w:val="00BF5679"/>
    <w:rsid w:val="00BF6965"/>
    <w:rsid w:val="00BF6B53"/>
    <w:rsid w:val="00BF7724"/>
    <w:rsid w:val="00C01864"/>
    <w:rsid w:val="00C025EB"/>
    <w:rsid w:val="00C02645"/>
    <w:rsid w:val="00C02E7F"/>
    <w:rsid w:val="00C031CD"/>
    <w:rsid w:val="00C03739"/>
    <w:rsid w:val="00C04CBE"/>
    <w:rsid w:val="00C053FB"/>
    <w:rsid w:val="00C0611F"/>
    <w:rsid w:val="00C06654"/>
    <w:rsid w:val="00C067A9"/>
    <w:rsid w:val="00C07015"/>
    <w:rsid w:val="00C07F05"/>
    <w:rsid w:val="00C1090A"/>
    <w:rsid w:val="00C1096A"/>
    <w:rsid w:val="00C10C13"/>
    <w:rsid w:val="00C1216A"/>
    <w:rsid w:val="00C12780"/>
    <w:rsid w:val="00C127A1"/>
    <w:rsid w:val="00C136B2"/>
    <w:rsid w:val="00C13C2F"/>
    <w:rsid w:val="00C13CE6"/>
    <w:rsid w:val="00C140B5"/>
    <w:rsid w:val="00C141DD"/>
    <w:rsid w:val="00C15BD9"/>
    <w:rsid w:val="00C16EE8"/>
    <w:rsid w:val="00C16F08"/>
    <w:rsid w:val="00C20375"/>
    <w:rsid w:val="00C204D5"/>
    <w:rsid w:val="00C20DC9"/>
    <w:rsid w:val="00C21CF7"/>
    <w:rsid w:val="00C22213"/>
    <w:rsid w:val="00C23819"/>
    <w:rsid w:val="00C240D4"/>
    <w:rsid w:val="00C246D2"/>
    <w:rsid w:val="00C24FFC"/>
    <w:rsid w:val="00C26799"/>
    <w:rsid w:val="00C268EF"/>
    <w:rsid w:val="00C271D3"/>
    <w:rsid w:val="00C271E4"/>
    <w:rsid w:val="00C27698"/>
    <w:rsid w:val="00C27DF8"/>
    <w:rsid w:val="00C3065B"/>
    <w:rsid w:val="00C309D3"/>
    <w:rsid w:val="00C30D69"/>
    <w:rsid w:val="00C310B4"/>
    <w:rsid w:val="00C316AB"/>
    <w:rsid w:val="00C31F68"/>
    <w:rsid w:val="00C32094"/>
    <w:rsid w:val="00C3323D"/>
    <w:rsid w:val="00C33A82"/>
    <w:rsid w:val="00C33F96"/>
    <w:rsid w:val="00C3406C"/>
    <w:rsid w:val="00C34A78"/>
    <w:rsid w:val="00C34FBA"/>
    <w:rsid w:val="00C36499"/>
    <w:rsid w:val="00C364D4"/>
    <w:rsid w:val="00C364F5"/>
    <w:rsid w:val="00C37024"/>
    <w:rsid w:val="00C3758A"/>
    <w:rsid w:val="00C379CE"/>
    <w:rsid w:val="00C40BEF"/>
    <w:rsid w:val="00C41021"/>
    <w:rsid w:val="00C4240B"/>
    <w:rsid w:val="00C428B1"/>
    <w:rsid w:val="00C43590"/>
    <w:rsid w:val="00C43F66"/>
    <w:rsid w:val="00C44810"/>
    <w:rsid w:val="00C45429"/>
    <w:rsid w:val="00C46CB7"/>
    <w:rsid w:val="00C46D89"/>
    <w:rsid w:val="00C50F60"/>
    <w:rsid w:val="00C5359B"/>
    <w:rsid w:val="00C536C5"/>
    <w:rsid w:val="00C54453"/>
    <w:rsid w:val="00C545E1"/>
    <w:rsid w:val="00C548CA"/>
    <w:rsid w:val="00C54954"/>
    <w:rsid w:val="00C5645C"/>
    <w:rsid w:val="00C56935"/>
    <w:rsid w:val="00C56AFA"/>
    <w:rsid w:val="00C56E1C"/>
    <w:rsid w:val="00C60F9E"/>
    <w:rsid w:val="00C610A2"/>
    <w:rsid w:val="00C6165B"/>
    <w:rsid w:val="00C61925"/>
    <w:rsid w:val="00C624A7"/>
    <w:rsid w:val="00C62B14"/>
    <w:rsid w:val="00C64315"/>
    <w:rsid w:val="00C64D91"/>
    <w:rsid w:val="00C64E4B"/>
    <w:rsid w:val="00C65148"/>
    <w:rsid w:val="00C6543F"/>
    <w:rsid w:val="00C662B7"/>
    <w:rsid w:val="00C66708"/>
    <w:rsid w:val="00C66D76"/>
    <w:rsid w:val="00C674C3"/>
    <w:rsid w:val="00C6772E"/>
    <w:rsid w:val="00C67862"/>
    <w:rsid w:val="00C67F38"/>
    <w:rsid w:val="00C70A6E"/>
    <w:rsid w:val="00C70B84"/>
    <w:rsid w:val="00C71028"/>
    <w:rsid w:val="00C71D45"/>
    <w:rsid w:val="00C7286F"/>
    <w:rsid w:val="00C72A77"/>
    <w:rsid w:val="00C72C8A"/>
    <w:rsid w:val="00C73F96"/>
    <w:rsid w:val="00C74413"/>
    <w:rsid w:val="00C74633"/>
    <w:rsid w:val="00C74640"/>
    <w:rsid w:val="00C74A79"/>
    <w:rsid w:val="00C74B59"/>
    <w:rsid w:val="00C75595"/>
    <w:rsid w:val="00C75DF6"/>
    <w:rsid w:val="00C75E82"/>
    <w:rsid w:val="00C77397"/>
    <w:rsid w:val="00C777CF"/>
    <w:rsid w:val="00C8013C"/>
    <w:rsid w:val="00C81EEA"/>
    <w:rsid w:val="00C8210C"/>
    <w:rsid w:val="00C82EF6"/>
    <w:rsid w:val="00C83DE5"/>
    <w:rsid w:val="00C84A7D"/>
    <w:rsid w:val="00C84A98"/>
    <w:rsid w:val="00C84BAA"/>
    <w:rsid w:val="00C85548"/>
    <w:rsid w:val="00C8574B"/>
    <w:rsid w:val="00C861C8"/>
    <w:rsid w:val="00C8621F"/>
    <w:rsid w:val="00C86EEB"/>
    <w:rsid w:val="00C8719B"/>
    <w:rsid w:val="00C873D8"/>
    <w:rsid w:val="00C913DD"/>
    <w:rsid w:val="00C930BC"/>
    <w:rsid w:val="00C93C3E"/>
    <w:rsid w:val="00C940A4"/>
    <w:rsid w:val="00C94491"/>
    <w:rsid w:val="00C94623"/>
    <w:rsid w:val="00C961E1"/>
    <w:rsid w:val="00C96417"/>
    <w:rsid w:val="00C970CF"/>
    <w:rsid w:val="00C97873"/>
    <w:rsid w:val="00C97E20"/>
    <w:rsid w:val="00C97EB7"/>
    <w:rsid w:val="00CA0E34"/>
    <w:rsid w:val="00CA112A"/>
    <w:rsid w:val="00CA29B6"/>
    <w:rsid w:val="00CA4023"/>
    <w:rsid w:val="00CA439B"/>
    <w:rsid w:val="00CA453C"/>
    <w:rsid w:val="00CA5CE7"/>
    <w:rsid w:val="00CA625B"/>
    <w:rsid w:val="00CA6AE2"/>
    <w:rsid w:val="00CB0685"/>
    <w:rsid w:val="00CB0E3E"/>
    <w:rsid w:val="00CB1EC8"/>
    <w:rsid w:val="00CB1EE6"/>
    <w:rsid w:val="00CB2F8B"/>
    <w:rsid w:val="00CB33B0"/>
    <w:rsid w:val="00CB468E"/>
    <w:rsid w:val="00CB5433"/>
    <w:rsid w:val="00CB5930"/>
    <w:rsid w:val="00CB5F4E"/>
    <w:rsid w:val="00CB6F8E"/>
    <w:rsid w:val="00CB70BA"/>
    <w:rsid w:val="00CB74A6"/>
    <w:rsid w:val="00CB78B3"/>
    <w:rsid w:val="00CC14B3"/>
    <w:rsid w:val="00CC2D5B"/>
    <w:rsid w:val="00CC3456"/>
    <w:rsid w:val="00CC37CD"/>
    <w:rsid w:val="00CC39CF"/>
    <w:rsid w:val="00CC3DBD"/>
    <w:rsid w:val="00CC49B6"/>
    <w:rsid w:val="00CC4C90"/>
    <w:rsid w:val="00CC546B"/>
    <w:rsid w:val="00CC564E"/>
    <w:rsid w:val="00CC5C60"/>
    <w:rsid w:val="00CC6DA5"/>
    <w:rsid w:val="00CC6EFE"/>
    <w:rsid w:val="00CD1F1E"/>
    <w:rsid w:val="00CD2D0B"/>
    <w:rsid w:val="00CD3E02"/>
    <w:rsid w:val="00CD43C2"/>
    <w:rsid w:val="00CD6D1B"/>
    <w:rsid w:val="00CD6F89"/>
    <w:rsid w:val="00CE0038"/>
    <w:rsid w:val="00CE1148"/>
    <w:rsid w:val="00CE203E"/>
    <w:rsid w:val="00CE3684"/>
    <w:rsid w:val="00CE39BD"/>
    <w:rsid w:val="00CE4246"/>
    <w:rsid w:val="00CE49F0"/>
    <w:rsid w:val="00CE4DBF"/>
    <w:rsid w:val="00CE52EA"/>
    <w:rsid w:val="00CE5404"/>
    <w:rsid w:val="00CE6246"/>
    <w:rsid w:val="00CE69DA"/>
    <w:rsid w:val="00CE7259"/>
    <w:rsid w:val="00CE7653"/>
    <w:rsid w:val="00CE7A22"/>
    <w:rsid w:val="00CE7CB8"/>
    <w:rsid w:val="00CF1047"/>
    <w:rsid w:val="00CF177D"/>
    <w:rsid w:val="00CF2056"/>
    <w:rsid w:val="00CF3E6E"/>
    <w:rsid w:val="00CF3EBF"/>
    <w:rsid w:val="00CF3F6C"/>
    <w:rsid w:val="00CF52CC"/>
    <w:rsid w:val="00CF5708"/>
    <w:rsid w:val="00CF6D2E"/>
    <w:rsid w:val="00CF72AD"/>
    <w:rsid w:val="00CF786C"/>
    <w:rsid w:val="00D0027A"/>
    <w:rsid w:val="00D0039B"/>
    <w:rsid w:val="00D0088F"/>
    <w:rsid w:val="00D01F44"/>
    <w:rsid w:val="00D02305"/>
    <w:rsid w:val="00D038AD"/>
    <w:rsid w:val="00D04BE5"/>
    <w:rsid w:val="00D05368"/>
    <w:rsid w:val="00D060ED"/>
    <w:rsid w:val="00D06136"/>
    <w:rsid w:val="00D066F3"/>
    <w:rsid w:val="00D078AD"/>
    <w:rsid w:val="00D07C93"/>
    <w:rsid w:val="00D10A9E"/>
    <w:rsid w:val="00D10B6C"/>
    <w:rsid w:val="00D1178E"/>
    <w:rsid w:val="00D1186F"/>
    <w:rsid w:val="00D1327B"/>
    <w:rsid w:val="00D13785"/>
    <w:rsid w:val="00D13EE1"/>
    <w:rsid w:val="00D13F6E"/>
    <w:rsid w:val="00D14420"/>
    <w:rsid w:val="00D149AD"/>
    <w:rsid w:val="00D149F8"/>
    <w:rsid w:val="00D15704"/>
    <w:rsid w:val="00D15E45"/>
    <w:rsid w:val="00D20A0C"/>
    <w:rsid w:val="00D20CA0"/>
    <w:rsid w:val="00D21807"/>
    <w:rsid w:val="00D21847"/>
    <w:rsid w:val="00D21A5F"/>
    <w:rsid w:val="00D21EE4"/>
    <w:rsid w:val="00D2305A"/>
    <w:rsid w:val="00D23B47"/>
    <w:rsid w:val="00D23B56"/>
    <w:rsid w:val="00D24407"/>
    <w:rsid w:val="00D255A1"/>
    <w:rsid w:val="00D25EA2"/>
    <w:rsid w:val="00D276FF"/>
    <w:rsid w:val="00D27E7A"/>
    <w:rsid w:val="00D30798"/>
    <w:rsid w:val="00D31253"/>
    <w:rsid w:val="00D3134E"/>
    <w:rsid w:val="00D31BA0"/>
    <w:rsid w:val="00D31E7A"/>
    <w:rsid w:val="00D320B3"/>
    <w:rsid w:val="00D32748"/>
    <w:rsid w:val="00D33CEF"/>
    <w:rsid w:val="00D34B67"/>
    <w:rsid w:val="00D34DDE"/>
    <w:rsid w:val="00D368FF"/>
    <w:rsid w:val="00D36C92"/>
    <w:rsid w:val="00D3779D"/>
    <w:rsid w:val="00D37A11"/>
    <w:rsid w:val="00D37E3D"/>
    <w:rsid w:val="00D4011A"/>
    <w:rsid w:val="00D40193"/>
    <w:rsid w:val="00D40B15"/>
    <w:rsid w:val="00D41FB3"/>
    <w:rsid w:val="00D42F75"/>
    <w:rsid w:val="00D43BC6"/>
    <w:rsid w:val="00D44424"/>
    <w:rsid w:val="00D44B8D"/>
    <w:rsid w:val="00D44C0F"/>
    <w:rsid w:val="00D44E0A"/>
    <w:rsid w:val="00D45738"/>
    <w:rsid w:val="00D46186"/>
    <w:rsid w:val="00D46A45"/>
    <w:rsid w:val="00D508BA"/>
    <w:rsid w:val="00D510AC"/>
    <w:rsid w:val="00D530BE"/>
    <w:rsid w:val="00D531ED"/>
    <w:rsid w:val="00D5459C"/>
    <w:rsid w:val="00D54DD9"/>
    <w:rsid w:val="00D557B9"/>
    <w:rsid w:val="00D56E88"/>
    <w:rsid w:val="00D57067"/>
    <w:rsid w:val="00D57481"/>
    <w:rsid w:val="00D60041"/>
    <w:rsid w:val="00D6141F"/>
    <w:rsid w:val="00D6169E"/>
    <w:rsid w:val="00D630C6"/>
    <w:rsid w:val="00D63214"/>
    <w:rsid w:val="00D637A8"/>
    <w:rsid w:val="00D648BF"/>
    <w:rsid w:val="00D64DBE"/>
    <w:rsid w:val="00D65999"/>
    <w:rsid w:val="00D65E44"/>
    <w:rsid w:val="00D6645F"/>
    <w:rsid w:val="00D6654D"/>
    <w:rsid w:val="00D66602"/>
    <w:rsid w:val="00D66A62"/>
    <w:rsid w:val="00D67AAE"/>
    <w:rsid w:val="00D70395"/>
    <w:rsid w:val="00D707AE"/>
    <w:rsid w:val="00D72BA9"/>
    <w:rsid w:val="00D75713"/>
    <w:rsid w:val="00D75BBC"/>
    <w:rsid w:val="00D767D6"/>
    <w:rsid w:val="00D76819"/>
    <w:rsid w:val="00D76AC3"/>
    <w:rsid w:val="00D77F57"/>
    <w:rsid w:val="00D77FE5"/>
    <w:rsid w:val="00D80027"/>
    <w:rsid w:val="00D81673"/>
    <w:rsid w:val="00D81B96"/>
    <w:rsid w:val="00D82B6F"/>
    <w:rsid w:val="00D83401"/>
    <w:rsid w:val="00D83C86"/>
    <w:rsid w:val="00D84280"/>
    <w:rsid w:val="00D859FA"/>
    <w:rsid w:val="00D86560"/>
    <w:rsid w:val="00D867CB"/>
    <w:rsid w:val="00D9088D"/>
    <w:rsid w:val="00D91589"/>
    <w:rsid w:val="00D92592"/>
    <w:rsid w:val="00D93202"/>
    <w:rsid w:val="00D93B94"/>
    <w:rsid w:val="00D93E94"/>
    <w:rsid w:val="00D95EF2"/>
    <w:rsid w:val="00D9602F"/>
    <w:rsid w:val="00D9699C"/>
    <w:rsid w:val="00D97A33"/>
    <w:rsid w:val="00DA0517"/>
    <w:rsid w:val="00DA0A22"/>
    <w:rsid w:val="00DA0AC0"/>
    <w:rsid w:val="00DA1557"/>
    <w:rsid w:val="00DA15C9"/>
    <w:rsid w:val="00DA172D"/>
    <w:rsid w:val="00DA178F"/>
    <w:rsid w:val="00DA18C7"/>
    <w:rsid w:val="00DA1BA4"/>
    <w:rsid w:val="00DA2161"/>
    <w:rsid w:val="00DA2645"/>
    <w:rsid w:val="00DA27AF"/>
    <w:rsid w:val="00DA3B92"/>
    <w:rsid w:val="00DA3BD6"/>
    <w:rsid w:val="00DA3F61"/>
    <w:rsid w:val="00DA43FD"/>
    <w:rsid w:val="00DA52E3"/>
    <w:rsid w:val="00DA57D1"/>
    <w:rsid w:val="00DA582A"/>
    <w:rsid w:val="00DA6415"/>
    <w:rsid w:val="00DA6F17"/>
    <w:rsid w:val="00DA706B"/>
    <w:rsid w:val="00DA7588"/>
    <w:rsid w:val="00DA7BD7"/>
    <w:rsid w:val="00DA7CFD"/>
    <w:rsid w:val="00DB2CA6"/>
    <w:rsid w:val="00DB3F31"/>
    <w:rsid w:val="00DB4C0B"/>
    <w:rsid w:val="00DB61AE"/>
    <w:rsid w:val="00DB625D"/>
    <w:rsid w:val="00DB6681"/>
    <w:rsid w:val="00DB6E5A"/>
    <w:rsid w:val="00DB7CEB"/>
    <w:rsid w:val="00DC0041"/>
    <w:rsid w:val="00DC00B5"/>
    <w:rsid w:val="00DC0255"/>
    <w:rsid w:val="00DC025E"/>
    <w:rsid w:val="00DC0433"/>
    <w:rsid w:val="00DC0B44"/>
    <w:rsid w:val="00DC1164"/>
    <w:rsid w:val="00DC14AF"/>
    <w:rsid w:val="00DC1974"/>
    <w:rsid w:val="00DC1BB2"/>
    <w:rsid w:val="00DC22C0"/>
    <w:rsid w:val="00DC2449"/>
    <w:rsid w:val="00DC2A78"/>
    <w:rsid w:val="00DC3EF8"/>
    <w:rsid w:val="00DC4725"/>
    <w:rsid w:val="00DC48B2"/>
    <w:rsid w:val="00DC55E7"/>
    <w:rsid w:val="00DC5AED"/>
    <w:rsid w:val="00DC60CB"/>
    <w:rsid w:val="00DD0100"/>
    <w:rsid w:val="00DD0183"/>
    <w:rsid w:val="00DD06AE"/>
    <w:rsid w:val="00DD0C84"/>
    <w:rsid w:val="00DD1993"/>
    <w:rsid w:val="00DD21A7"/>
    <w:rsid w:val="00DD22D0"/>
    <w:rsid w:val="00DD286F"/>
    <w:rsid w:val="00DD2CF8"/>
    <w:rsid w:val="00DD3788"/>
    <w:rsid w:val="00DD3DF0"/>
    <w:rsid w:val="00DD4FA9"/>
    <w:rsid w:val="00DD5A9C"/>
    <w:rsid w:val="00DE1529"/>
    <w:rsid w:val="00DE17BF"/>
    <w:rsid w:val="00DE1B64"/>
    <w:rsid w:val="00DE24B9"/>
    <w:rsid w:val="00DE41AF"/>
    <w:rsid w:val="00DE50E6"/>
    <w:rsid w:val="00DE5492"/>
    <w:rsid w:val="00DE54B3"/>
    <w:rsid w:val="00DE6107"/>
    <w:rsid w:val="00DE6C40"/>
    <w:rsid w:val="00DE6CC4"/>
    <w:rsid w:val="00DF2536"/>
    <w:rsid w:val="00DF38D7"/>
    <w:rsid w:val="00DF3A07"/>
    <w:rsid w:val="00DF3CCA"/>
    <w:rsid w:val="00DF3F26"/>
    <w:rsid w:val="00DF45D2"/>
    <w:rsid w:val="00DF51F3"/>
    <w:rsid w:val="00DF5771"/>
    <w:rsid w:val="00DF6584"/>
    <w:rsid w:val="00DF6F83"/>
    <w:rsid w:val="00DF73FB"/>
    <w:rsid w:val="00E00B9A"/>
    <w:rsid w:val="00E00ED6"/>
    <w:rsid w:val="00E02D84"/>
    <w:rsid w:val="00E03A29"/>
    <w:rsid w:val="00E04881"/>
    <w:rsid w:val="00E04896"/>
    <w:rsid w:val="00E049DC"/>
    <w:rsid w:val="00E04C18"/>
    <w:rsid w:val="00E05337"/>
    <w:rsid w:val="00E05CC5"/>
    <w:rsid w:val="00E107DE"/>
    <w:rsid w:val="00E10862"/>
    <w:rsid w:val="00E11D38"/>
    <w:rsid w:val="00E1215B"/>
    <w:rsid w:val="00E124CC"/>
    <w:rsid w:val="00E126B4"/>
    <w:rsid w:val="00E13D58"/>
    <w:rsid w:val="00E13DB1"/>
    <w:rsid w:val="00E14A2C"/>
    <w:rsid w:val="00E15B1E"/>
    <w:rsid w:val="00E15F79"/>
    <w:rsid w:val="00E160A8"/>
    <w:rsid w:val="00E162AE"/>
    <w:rsid w:val="00E171AD"/>
    <w:rsid w:val="00E17812"/>
    <w:rsid w:val="00E200FC"/>
    <w:rsid w:val="00E206EC"/>
    <w:rsid w:val="00E20EF7"/>
    <w:rsid w:val="00E21571"/>
    <w:rsid w:val="00E23D70"/>
    <w:rsid w:val="00E245F2"/>
    <w:rsid w:val="00E25B98"/>
    <w:rsid w:val="00E2615A"/>
    <w:rsid w:val="00E2616C"/>
    <w:rsid w:val="00E26845"/>
    <w:rsid w:val="00E26DE2"/>
    <w:rsid w:val="00E26E78"/>
    <w:rsid w:val="00E272BF"/>
    <w:rsid w:val="00E30119"/>
    <w:rsid w:val="00E3075E"/>
    <w:rsid w:val="00E30AD7"/>
    <w:rsid w:val="00E31A29"/>
    <w:rsid w:val="00E3220D"/>
    <w:rsid w:val="00E32EAB"/>
    <w:rsid w:val="00E33326"/>
    <w:rsid w:val="00E33838"/>
    <w:rsid w:val="00E34692"/>
    <w:rsid w:val="00E34A11"/>
    <w:rsid w:val="00E34AFA"/>
    <w:rsid w:val="00E350BA"/>
    <w:rsid w:val="00E3550F"/>
    <w:rsid w:val="00E35845"/>
    <w:rsid w:val="00E35962"/>
    <w:rsid w:val="00E362D4"/>
    <w:rsid w:val="00E36BE9"/>
    <w:rsid w:val="00E36F16"/>
    <w:rsid w:val="00E37248"/>
    <w:rsid w:val="00E373BA"/>
    <w:rsid w:val="00E37B6D"/>
    <w:rsid w:val="00E37C26"/>
    <w:rsid w:val="00E404F9"/>
    <w:rsid w:val="00E40F28"/>
    <w:rsid w:val="00E438E2"/>
    <w:rsid w:val="00E45B6C"/>
    <w:rsid w:val="00E5008F"/>
    <w:rsid w:val="00E50BCC"/>
    <w:rsid w:val="00E53471"/>
    <w:rsid w:val="00E53779"/>
    <w:rsid w:val="00E54AD6"/>
    <w:rsid w:val="00E55962"/>
    <w:rsid w:val="00E55E5F"/>
    <w:rsid w:val="00E55F09"/>
    <w:rsid w:val="00E5757C"/>
    <w:rsid w:val="00E6087B"/>
    <w:rsid w:val="00E61226"/>
    <w:rsid w:val="00E61D64"/>
    <w:rsid w:val="00E62346"/>
    <w:rsid w:val="00E62691"/>
    <w:rsid w:val="00E62F19"/>
    <w:rsid w:val="00E63853"/>
    <w:rsid w:val="00E64649"/>
    <w:rsid w:val="00E64C91"/>
    <w:rsid w:val="00E65271"/>
    <w:rsid w:val="00E65373"/>
    <w:rsid w:val="00E66D30"/>
    <w:rsid w:val="00E6759E"/>
    <w:rsid w:val="00E67A04"/>
    <w:rsid w:val="00E67E3F"/>
    <w:rsid w:val="00E67FF6"/>
    <w:rsid w:val="00E70447"/>
    <w:rsid w:val="00E70942"/>
    <w:rsid w:val="00E7110F"/>
    <w:rsid w:val="00E715D5"/>
    <w:rsid w:val="00E718A7"/>
    <w:rsid w:val="00E72608"/>
    <w:rsid w:val="00E73B62"/>
    <w:rsid w:val="00E73E5A"/>
    <w:rsid w:val="00E741BC"/>
    <w:rsid w:val="00E746B9"/>
    <w:rsid w:val="00E74800"/>
    <w:rsid w:val="00E75805"/>
    <w:rsid w:val="00E75B79"/>
    <w:rsid w:val="00E768E9"/>
    <w:rsid w:val="00E76B46"/>
    <w:rsid w:val="00E804BA"/>
    <w:rsid w:val="00E80603"/>
    <w:rsid w:val="00E81705"/>
    <w:rsid w:val="00E82DC8"/>
    <w:rsid w:val="00E82EA8"/>
    <w:rsid w:val="00E83575"/>
    <w:rsid w:val="00E851F3"/>
    <w:rsid w:val="00E863A5"/>
    <w:rsid w:val="00E87006"/>
    <w:rsid w:val="00E87257"/>
    <w:rsid w:val="00E87CBB"/>
    <w:rsid w:val="00E90485"/>
    <w:rsid w:val="00E90BBE"/>
    <w:rsid w:val="00E919E5"/>
    <w:rsid w:val="00E9218D"/>
    <w:rsid w:val="00E924BC"/>
    <w:rsid w:val="00E92936"/>
    <w:rsid w:val="00E929A1"/>
    <w:rsid w:val="00E92C76"/>
    <w:rsid w:val="00E92D7E"/>
    <w:rsid w:val="00E93289"/>
    <w:rsid w:val="00E93615"/>
    <w:rsid w:val="00E93E95"/>
    <w:rsid w:val="00E95DB4"/>
    <w:rsid w:val="00E96167"/>
    <w:rsid w:val="00E96955"/>
    <w:rsid w:val="00E97D67"/>
    <w:rsid w:val="00EA0236"/>
    <w:rsid w:val="00EA1161"/>
    <w:rsid w:val="00EA20A3"/>
    <w:rsid w:val="00EA30FF"/>
    <w:rsid w:val="00EA33E6"/>
    <w:rsid w:val="00EA33F1"/>
    <w:rsid w:val="00EA3BEA"/>
    <w:rsid w:val="00EA43DA"/>
    <w:rsid w:val="00EA5235"/>
    <w:rsid w:val="00EA785A"/>
    <w:rsid w:val="00EB09A6"/>
    <w:rsid w:val="00EB09F6"/>
    <w:rsid w:val="00EB0F58"/>
    <w:rsid w:val="00EB10C0"/>
    <w:rsid w:val="00EB1177"/>
    <w:rsid w:val="00EB119D"/>
    <w:rsid w:val="00EB132F"/>
    <w:rsid w:val="00EB1A25"/>
    <w:rsid w:val="00EB1B20"/>
    <w:rsid w:val="00EB1C5C"/>
    <w:rsid w:val="00EB257F"/>
    <w:rsid w:val="00EB32A1"/>
    <w:rsid w:val="00EB37E7"/>
    <w:rsid w:val="00EB3F55"/>
    <w:rsid w:val="00EB41F0"/>
    <w:rsid w:val="00EB484E"/>
    <w:rsid w:val="00EB519C"/>
    <w:rsid w:val="00EB521C"/>
    <w:rsid w:val="00EB6AC0"/>
    <w:rsid w:val="00EB72CD"/>
    <w:rsid w:val="00EB76F6"/>
    <w:rsid w:val="00EC04FE"/>
    <w:rsid w:val="00EC1258"/>
    <w:rsid w:val="00EC3C4E"/>
    <w:rsid w:val="00EC41EA"/>
    <w:rsid w:val="00EC5CE1"/>
    <w:rsid w:val="00ED0DEA"/>
    <w:rsid w:val="00ED0EE6"/>
    <w:rsid w:val="00ED12B4"/>
    <w:rsid w:val="00ED2087"/>
    <w:rsid w:val="00ED22F8"/>
    <w:rsid w:val="00ED2939"/>
    <w:rsid w:val="00ED4DD5"/>
    <w:rsid w:val="00ED4DD7"/>
    <w:rsid w:val="00ED4EFA"/>
    <w:rsid w:val="00ED4FC3"/>
    <w:rsid w:val="00ED599C"/>
    <w:rsid w:val="00ED5A2C"/>
    <w:rsid w:val="00ED60CE"/>
    <w:rsid w:val="00ED7929"/>
    <w:rsid w:val="00EE035E"/>
    <w:rsid w:val="00EE0CD6"/>
    <w:rsid w:val="00EE24CD"/>
    <w:rsid w:val="00EE250D"/>
    <w:rsid w:val="00EE3DD3"/>
    <w:rsid w:val="00EE3FDF"/>
    <w:rsid w:val="00EE422E"/>
    <w:rsid w:val="00EE5418"/>
    <w:rsid w:val="00EE5E07"/>
    <w:rsid w:val="00EE5E35"/>
    <w:rsid w:val="00EE5FCB"/>
    <w:rsid w:val="00EE6C1F"/>
    <w:rsid w:val="00EE6F85"/>
    <w:rsid w:val="00EE7DCD"/>
    <w:rsid w:val="00EF087B"/>
    <w:rsid w:val="00EF0B34"/>
    <w:rsid w:val="00EF1669"/>
    <w:rsid w:val="00EF1D62"/>
    <w:rsid w:val="00EF2148"/>
    <w:rsid w:val="00EF2C68"/>
    <w:rsid w:val="00EF32B3"/>
    <w:rsid w:val="00EF34B6"/>
    <w:rsid w:val="00EF381E"/>
    <w:rsid w:val="00EF3EE2"/>
    <w:rsid w:val="00EF455C"/>
    <w:rsid w:val="00EF47BC"/>
    <w:rsid w:val="00EF4AFD"/>
    <w:rsid w:val="00EF540B"/>
    <w:rsid w:val="00F00459"/>
    <w:rsid w:val="00F010E1"/>
    <w:rsid w:val="00F01416"/>
    <w:rsid w:val="00F01525"/>
    <w:rsid w:val="00F01AC4"/>
    <w:rsid w:val="00F01E1A"/>
    <w:rsid w:val="00F01EE1"/>
    <w:rsid w:val="00F025FC"/>
    <w:rsid w:val="00F02FA5"/>
    <w:rsid w:val="00F03614"/>
    <w:rsid w:val="00F0384D"/>
    <w:rsid w:val="00F03C9B"/>
    <w:rsid w:val="00F04557"/>
    <w:rsid w:val="00F048B7"/>
    <w:rsid w:val="00F049A9"/>
    <w:rsid w:val="00F04DDC"/>
    <w:rsid w:val="00F04EB8"/>
    <w:rsid w:val="00F05486"/>
    <w:rsid w:val="00F0564A"/>
    <w:rsid w:val="00F05DDA"/>
    <w:rsid w:val="00F06249"/>
    <w:rsid w:val="00F06505"/>
    <w:rsid w:val="00F06622"/>
    <w:rsid w:val="00F068BD"/>
    <w:rsid w:val="00F06A65"/>
    <w:rsid w:val="00F06EBF"/>
    <w:rsid w:val="00F06EDF"/>
    <w:rsid w:val="00F072EB"/>
    <w:rsid w:val="00F079BF"/>
    <w:rsid w:val="00F10064"/>
    <w:rsid w:val="00F10E1B"/>
    <w:rsid w:val="00F10E7D"/>
    <w:rsid w:val="00F11A45"/>
    <w:rsid w:val="00F11FF0"/>
    <w:rsid w:val="00F122BF"/>
    <w:rsid w:val="00F128B8"/>
    <w:rsid w:val="00F1299F"/>
    <w:rsid w:val="00F12F1D"/>
    <w:rsid w:val="00F14B04"/>
    <w:rsid w:val="00F14E4E"/>
    <w:rsid w:val="00F14E92"/>
    <w:rsid w:val="00F1529C"/>
    <w:rsid w:val="00F162AA"/>
    <w:rsid w:val="00F16C39"/>
    <w:rsid w:val="00F17864"/>
    <w:rsid w:val="00F17DF9"/>
    <w:rsid w:val="00F211F6"/>
    <w:rsid w:val="00F216B0"/>
    <w:rsid w:val="00F220F5"/>
    <w:rsid w:val="00F224C4"/>
    <w:rsid w:val="00F228D8"/>
    <w:rsid w:val="00F23CA1"/>
    <w:rsid w:val="00F248DC"/>
    <w:rsid w:val="00F250D5"/>
    <w:rsid w:val="00F25447"/>
    <w:rsid w:val="00F255B2"/>
    <w:rsid w:val="00F25736"/>
    <w:rsid w:val="00F25CBF"/>
    <w:rsid w:val="00F27510"/>
    <w:rsid w:val="00F27E35"/>
    <w:rsid w:val="00F27E96"/>
    <w:rsid w:val="00F3167E"/>
    <w:rsid w:val="00F317F2"/>
    <w:rsid w:val="00F31BEC"/>
    <w:rsid w:val="00F32766"/>
    <w:rsid w:val="00F33076"/>
    <w:rsid w:val="00F33794"/>
    <w:rsid w:val="00F33BE9"/>
    <w:rsid w:val="00F34522"/>
    <w:rsid w:val="00F34810"/>
    <w:rsid w:val="00F34C31"/>
    <w:rsid w:val="00F3682F"/>
    <w:rsid w:val="00F36DC4"/>
    <w:rsid w:val="00F370CD"/>
    <w:rsid w:val="00F37C19"/>
    <w:rsid w:val="00F40587"/>
    <w:rsid w:val="00F40672"/>
    <w:rsid w:val="00F41FF9"/>
    <w:rsid w:val="00F42662"/>
    <w:rsid w:val="00F4329D"/>
    <w:rsid w:val="00F43309"/>
    <w:rsid w:val="00F438BD"/>
    <w:rsid w:val="00F453A9"/>
    <w:rsid w:val="00F475B9"/>
    <w:rsid w:val="00F47CDA"/>
    <w:rsid w:val="00F503EB"/>
    <w:rsid w:val="00F50799"/>
    <w:rsid w:val="00F51D3F"/>
    <w:rsid w:val="00F53008"/>
    <w:rsid w:val="00F54899"/>
    <w:rsid w:val="00F54FE0"/>
    <w:rsid w:val="00F5550D"/>
    <w:rsid w:val="00F55DFD"/>
    <w:rsid w:val="00F55E5B"/>
    <w:rsid w:val="00F562BB"/>
    <w:rsid w:val="00F56569"/>
    <w:rsid w:val="00F56B81"/>
    <w:rsid w:val="00F56F08"/>
    <w:rsid w:val="00F57A1B"/>
    <w:rsid w:val="00F57E62"/>
    <w:rsid w:val="00F57E70"/>
    <w:rsid w:val="00F6049D"/>
    <w:rsid w:val="00F6235D"/>
    <w:rsid w:val="00F62415"/>
    <w:rsid w:val="00F6262B"/>
    <w:rsid w:val="00F62A46"/>
    <w:rsid w:val="00F62B0F"/>
    <w:rsid w:val="00F631EE"/>
    <w:rsid w:val="00F63368"/>
    <w:rsid w:val="00F64228"/>
    <w:rsid w:val="00F647E2"/>
    <w:rsid w:val="00F6520D"/>
    <w:rsid w:val="00F65434"/>
    <w:rsid w:val="00F65DD5"/>
    <w:rsid w:val="00F662DB"/>
    <w:rsid w:val="00F66481"/>
    <w:rsid w:val="00F6680A"/>
    <w:rsid w:val="00F66827"/>
    <w:rsid w:val="00F66B38"/>
    <w:rsid w:val="00F67075"/>
    <w:rsid w:val="00F67117"/>
    <w:rsid w:val="00F67694"/>
    <w:rsid w:val="00F677AA"/>
    <w:rsid w:val="00F67967"/>
    <w:rsid w:val="00F706CB"/>
    <w:rsid w:val="00F712EA"/>
    <w:rsid w:val="00F715FF"/>
    <w:rsid w:val="00F71742"/>
    <w:rsid w:val="00F718DC"/>
    <w:rsid w:val="00F72BBF"/>
    <w:rsid w:val="00F7338E"/>
    <w:rsid w:val="00F7392F"/>
    <w:rsid w:val="00F741F6"/>
    <w:rsid w:val="00F754FE"/>
    <w:rsid w:val="00F759C6"/>
    <w:rsid w:val="00F77CF1"/>
    <w:rsid w:val="00F77D6D"/>
    <w:rsid w:val="00F80B55"/>
    <w:rsid w:val="00F82585"/>
    <w:rsid w:val="00F834AC"/>
    <w:rsid w:val="00F84892"/>
    <w:rsid w:val="00F863D3"/>
    <w:rsid w:val="00F86BF6"/>
    <w:rsid w:val="00F86D39"/>
    <w:rsid w:val="00F86D47"/>
    <w:rsid w:val="00F86EC2"/>
    <w:rsid w:val="00F901B9"/>
    <w:rsid w:val="00F9135B"/>
    <w:rsid w:val="00F91409"/>
    <w:rsid w:val="00F9188E"/>
    <w:rsid w:val="00F91D98"/>
    <w:rsid w:val="00F91E1E"/>
    <w:rsid w:val="00F921E3"/>
    <w:rsid w:val="00F92B7B"/>
    <w:rsid w:val="00F9408A"/>
    <w:rsid w:val="00F94307"/>
    <w:rsid w:val="00F95349"/>
    <w:rsid w:val="00F95774"/>
    <w:rsid w:val="00F95CAE"/>
    <w:rsid w:val="00F96023"/>
    <w:rsid w:val="00F97CA5"/>
    <w:rsid w:val="00FA1065"/>
    <w:rsid w:val="00FA13D5"/>
    <w:rsid w:val="00FA1A27"/>
    <w:rsid w:val="00FA3416"/>
    <w:rsid w:val="00FA4953"/>
    <w:rsid w:val="00FA555A"/>
    <w:rsid w:val="00FA64E5"/>
    <w:rsid w:val="00FA674F"/>
    <w:rsid w:val="00FA6F92"/>
    <w:rsid w:val="00FA7034"/>
    <w:rsid w:val="00FA71A7"/>
    <w:rsid w:val="00FA7D35"/>
    <w:rsid w:val="00FB0239"/>
    <w:rsid w:val="00FB04E1"/>
    <w:rsid w:val="00FB06AA"/>
    <w:rsid w:val="00FB118E"/>
    <w:rsid w:val="00FB23A9"/>
    <w:rsid w:val="00FB23FA"/>
    <w:rsid w:val="00FB3455"/>
    <w:rsid w:val="00FB3585"/>
    <w:rsid w:val="00FB3BE4"/>
    <w:rsid w:val="00FB4271"/>
    <w:rsid w:val="00FB4BE5"/>
    <w:rsid w:val="00FB545D"/>
    <w:rsid w:val="00FB5D5A"/>
    <w:rsid w:val="00FB6662"/>
    <w:rsid w:val="00FB691B"/>
    <w:rsid w:val="00FB71F7"/>
    <w:rsid w:val="00FB748A"/>
    <w:rsid w:val="00FB79DE"/>
    <w:rsid w:val="00FC1EFD"/>
    <w:rsid w:val="00FC235A"/>
    <w:rsid w:val="00FC27BB"/>
    <w:rsid w:val="00FC377D"/>
    <w:rsid w:val="00FC3BC7"/>
    <w:rsid w:val="00FC40A1"/>
    <w:rsid w:val="00FC423A"/>
    <w:rsid w:val="00FC43D6"/>
    <w:rsid w:val="00FC47BE"/>
    <w:rsid w:val="00FC642D"/>
    <w:rsid w:val="00FC64D3"/>
    <w:rsid w:val="00FC6C86"/>
    <w:rsid w:val="00FC7245"/>
    <w:rsid w:val="00FC769E"/>
    <w:rsid w:val="00FC78D8"/>
    <w:rsid w:val="00FC7B01"/>
    <w:rsid w:val="00FD0E03"/>
    <w:rsid w:val="00FD1A12"/>
    <w:rsid w:val="00FD2B91"/>
    <w:rsid w:val="00FD3E00"/>
    <w:rsid w:val="00FD3F68"/>
    <w:rsid w:val="00FD4C77"/>
    <w:rsid w:val="00FD5332"/>
    <w:rsid w:val="00FD5554"/>
    <w:rsid w:val="00FD627F"/>
    <w:rsid w:val="00FD7847"/>
    <w:rsid w:val="00FE0A68"/>
    <w:rsid w:val="00FE0C52"/>
    <w:rsid w:val="00FE1C46"/>
    <w:rsid w:val="00FE1DF3"/>
    <w:rsid w:val="00FE3060"/>
    <w:rsid w:val="00FE3F68"/>
    <w:rsid w:val="00FE4045"/>
    <w:rsid w:val="00FE4688"/>
    <w:rsid w:val="00FE474A"/>
    <w:rsid w:val="00FE4FD8"/>
    <w:rsid w:val="00FE50FF"/>
    <w:rsid w:val="00FE54FE"/>
    <w:rsid w:val="00FE57BB"/>
    <w:rsid w:val="00FE598C"/>
    <w:rsid w:val="00FE723F"/>
    <w:rsid w:val="00FE78A8"/>
    <w:rsid w:val="00FE7F65"/>
    <w:rsid w:val="00FF0201"/>
    <w:rsid w:val="00FF035B"/>
    <w:rsid w:val="00FF03B1"/>
    <w:rsid w:val="00FF057D"/>
    <w:rsid w:val="00FF0811"/>
    <w:rsid w:val="00FF0F11"/>
    <w:rsid w:val="00FF241C"/>
    <w:rsid w:val="00FF2EBD"/>
    <w:rsid w:val="00FF3F3F"/>
    <w:rsid w:val="00FF415A"/>
    <w:rsid w:val="00FF4F5C"/>
    <w:rsid w:val="00FF51CA"/>
    <w:rsid w:val="00FF523C"/>
    <w:rsid w:val="00FF61AB"/>
    <w:rsid w:val="00FF71FC"/>
    <w:rsid w:val="00FF7564"/>
    <w:rsid w:val="00FF7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3F8A"/>
  <w15:chartTrackingRefBased/>
  <w15:docId w15:val="{C5338592-EFF1-4B35-949B-86E2586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4A"/>
  </w:style>
  <w:style w:type="paragraph" w:styleId="Heading1">
    <w:name w:val="heading 1"/>
    <w:basedOn w:val="Normal"/>
    <w:next w:val="Normal"/>
    <w:link w:val="Heading1Char"/>
    <w:uiPriority w:val="9"/>
    <w:qFormat/>
    <w:rsid w:val="00AF04B0"/>
    <w:pPr>
      <w:spacing w:before="240" w:after="300" w:line="360" w:lineRule="auto"/>
      <w:contextualSpacing/>
      <w:outlineLvl w:val="0"/>
    </w:pPr>
    <w:rPr>
      <w:rFonts w:ascii="Arial" w:eastAsia="Times New Roman" w:hAnsi="Arial" w:cs="Arial"/>
      <w:b/>
      <w:bCs/>
      <w:color w:val="500061"/>
      <w:kern w:val="28"/>
      <w:sz w:val="44"/>
      <w:szCs w:val="40"/>
    </w:rPr>
  </w:style>
  <w:style w:type="paragraph" w:styleId="Heading2">
    <w:name w:val="heading 2"/>
    <w:basedOn w:val="Normal"/>
    <w:next w:val="Normal"/>
    <w:link w:val="Heading2Char"/>
    <w:uiPriority w:val="9"/>
    <w:unhideWhenUsed/>
    <w:qFormat/>
    <w:rsid w:val="00AF04B0"/>
    <w:pPr>
      <w:keepNext/>
      <w:pBdr>
        <w:bottom w:val="single" w:sz="8" w:space="4" w:color="E7E6E6"/>
      </w:pBdr>
      <w:spacing w:before="240" w:after="240" w:line="360" w:lineRule="auto"/>
      <w:contextualSpacing/>
      <w:outlineLvl w:val="1"/>
    </w:pPr>
    <w:rPr>
      <w:rFonts w:ascii="Arial" w:eastAsia="MS Gothic" w:hAnsi="Arial" w:cs="Arial"/>
      <w:b/>
      <w:color w:val="4F2260"/>
      <w:kern w:val="28"/>
      <w:sz w:val="40"/>
      <w:szCs w:val="26"/>
      <w:lang w:eastAsia="ja-JP"/>
    </w:rPr>
  </w:style>
  <w:style w:type="paragraph" w:styleId="Heading3">
    <w:name w:val="heading 3"/>
    <w:basedOn w:val="Normal"/>
    <w:next w:val="Normal"/>
    <w:link w:val="Heading3Char"/>
    <w:uiPriority w:val="9"/>
    <w:unhideWhenUsed/>
    <w:qFormat/>
    <w:rsid w:val="00AF04B0"/>
    <w:pPr>
      <w:keepNext/>
      <w:keepLines/>
      <w:spacing w:before="360" w:after="0" w:line="360" w:lineRule="auto"/>
      <w:contextualSpacing/>
      <w:outlineLvl w:val="2"/>
    </w:pPr>
    <w:rPr>
      <w:rFonts w:ascii="Arial" w:eastAsia="MS Gothic" w:hAnsi="Arial" w:cs="Arial"/>
      <w:b/>
      <w:color w:val="4F2260"/>
      <w:sz w:val="32"/>
      <w:szCs w:val="24"/>
      <w:lang w:eastAsia="ja-JP"/>
    </w:rPr>
  </w:style>
  <w:style w:type="paragraph" w:styleId="Heading4">
    <w:name w:val="heading 4"/>
    <w:basedOn w:val="Normal"/>
    <w:next w:val="Normal"/>
    <w:link w:val="Heading4Char"/>
    <w:uiPriority w:val="9"/>
    <w:unhideWhenUsed/>
    <w:qFormat/>
    <w:rsid w:val="00AF04B0"/>
    <w:pPr>
      <w:keepNext/>
      <w:keepLines/>
      <w:spacing w:before="40" w:after="0" w:line="360" w:lineRule="auto"/>
      <w:ind w:left="284"/>
      <w:contextualSpacing/>
      <w:outlineLvl w:val="3"/>
    </w:pPr>
    <w:rPr>
      <w:rFonts w:ascii="Arial" w:eastAsia="MS Gothic" w:hAnsi="Arial" w:cs="Times New Roman"/>
      <w:bCs/>
      <w:iCs/>
      <w:color w:val="4F2260"/>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7E3155"/>
    <w:rPr>
      <w:color w:val="44546A"/>
      <w:u w:val="single"/>
    </w:rPr>
  </w:style>
  <w:style w:type="character" w:styleId="EndnoteReference">
    <w:name w:val="endnote reference"/>
    <w:basedOn w:val="DefaultParagraphFont"/>
    <w:uiPriority w:val="99"/>
    <w:unhideWhenUsed/>
    <w:rsid w:val="007E3155"/>
    <w:rPr>
      <w:vertAlign w:val="superscript"/>
    </w:rPr>
  </w:style>
  <w:style w:type="paragraph" w:styleId="FootnoteText">
    <w:name w:val="footnote text"/>
    <w:basedOn w:val="Normal"/>
    <w:link w:val="Foot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FootnoteTextChar">
    <w:name w:val="Footnote Text Char"/>
    <w:basedOn w:val="DefaultParagraphFont"/>
    <w:link w:val="FootnoteText"/>
    <w:uiPriority w:val="99"/>
    <w:semiHidden/>
    <w:rsid w:val="007E3155"/>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7E3155"/>
    <w:rPr>
      <w:vertAlign w:val="superscript"/>
    </w:rPr>
  </w:style>
  <w:style w:type="paragraph" w:styleId="EndnoteText">
    <w:name w:val="endnote text"/>
    <w:basedOn w:val="Normal"/>
    <w:link w:val="End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EndnoteTextChar">
    <w:name w:val="Endnote Text Char"/>
    <w:basedOn w:val="DefaultParagraphFont"/>
    <w:link w:val="EndnoteText"/>
    <w:uiPriority w:val="99"/>
    <w:semiHidden/>
    <w:rsid w:val="007E3155"/>
    <w:rPr>
      <w:rFonts w:ascii="Arial" w:eastAsia="MS Mincho" w:hAnsi="Arial" w:cs="Arial"/>
      <w:sz w:val="20"/>
      <w:szCs w:val="20"/>
      <w:lang w:eastAsia="ja-JP"/>
    </w:rPr>
  </w:style>
  <w:style w:type="character" w:styleId="Hyperlink">
    <w:name w:val="Hyperlink"/>
    <w:basedOn w:val="DefaultParagraphFont"/>
    <w:uiPriority w:val="99"/>
    <w:unhideWhenUsed/>
    <w:rsid w:val="007E3155"/>
    <w:rPr>
      <w:color w:val="0563C1" w:themeColor="hyperlink"/>
      <w:u w:val="single"/>
    </w:rPr>
  </w:style>
  <w:style w:type="character" w:styleId="UnresolvedMention">
    <w:name w:val="Unresolved Mention"/>
    <w:basedOn w:val="DefaultParagraphFont"/>
    <w:uiPriority w:val="99"/>
    <w:semiHidden/>
    <w:unhideWhenUsed/>
    <w:rsid w:val="007E3155"/>
    <w:rPr>
      <w:color w:val="605E5C"/>
      <w:shd w:val="clear" w:color="auto" w:fill="E1DFDD"/>
    </w:rPr>
  </w:style>
  <w:style w:type="paragraph" w:styleId="Header">
    <w:name w:val="header"/>
    <w:basedOn w:val="Normal"/>
    <w:link w:val="HeaderChar"/>
    <w:uiPriority w:val="99"/>
    <w:unhideWhenUsed/>
    <w:rsid w:val="007E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55"/>
  </w:style>
  <w:style w:type="paragraph" w:styleId="Footer">
    <w:name w:val="footer"/>
    <w:basedOn w:val="Normal"/>
    <w:link w:val="FooterChar"/>
    <w:uiPriority w:val="99"/>
    <w:unhideWhenUsed/>
    <w:rsid w:val="007E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55"/>
  </w:style>
  <w:style w:type="character" w:styleId="FollowedHyperlink">
    <w:name w:val="FollowedHyperlink"/>
    <w:basedOn w:val="DefaultParagraphFont"/>
    <w:uiPriority w:val="99"/>
    <w:semiHidden/>
    <w:unhideWhenUsed/>
    <w:rsid w:val="00095F54"/>
    <w:rPr>
      <w:color w:val="954F72" w:themeColor="followedHyperlink"/>
      <w:u w:val="single"/>
    </w:rPr>
  </w:style>
  <w:style w:type="paragraph" w:styleId="ListParagraph">
    <w:name w:val="List Paragraph"/>
    <w:basedOn w:val="Normal"/>
    <w:uiPriority w:val="34"/>
    <w:qFormat/>
    <w:rsid w:val="00642BA5"/>
    <w:pPr>
      <w:ind w:left="720"/>
      <w:contextualSpacing/>
    </w:pPr>
  </w:style>
  <w:style w:type="paragraph" w:styleId="TOC1">
    <w:name w:val="toc 1"/>
    <w:basedOn w:val="Normal"/>
    <w:next w:val="Normal"/>
    <w:autoRedefine/>
    <w:uiPriority w:val="39"/>
    <w:unhideWhenUsed/>
    <w:rsid w:val="00A94DCE"/>
    <w:pPr>
      <w:tabs>
        <w:tab w:val="right" w:leader="dot" w:pos="9016"/>
      </w:tabs>
      <w:spacing w:after="100" w:line="360" w:lineRule="auto"/>
    </w:pPr>
    <w:rPr>
      <w:rFonts w:ascii="Arial" w:eastAsia="Times New Roman" w:hAnsi="Arial" w:cs="Arial"/>
      <w:noProof/>
      <w:kern w:val="28"/>
      <w:sz w:val="24"/>
      <w:szCs w:val="24"/>
    </w:rPr>
  </w:style>
  <w:style w:type="paragraph" w:styleId="TOC2">
    <w:name w:val="toc 2"/>
    <w:basedOn w:val="Normal"/>
    <w:next w:val="Normal"/>
    <w:autoRedefine/>
    <w:uiPriority w:val="39"/>
    <w:unhideWhenUsed/>
    <w:rsid w:val="00185304"/>
    <w:pPr>
      <w:tabs>
        <w:tab w:val="right" w:leader="dot" w:pos="9016"/>
      </w:tabs>
      <w:spacing w:after="100" w:line="360" w:lineRule="auto"/>
      <w:ind w:left="220"/>
    </w:pPr>
  </w:style>
  <w:style w:type="paragraph" w:styleId="TOC3">
    <w:name w:val="toc 3"/>
    <w:basedOn w:val="Normal"/>
    <w:next w:val="Normal"/>
    <w:autoRedefine/>
    <w:uiPriority w:val="39"/>
    <w:unhideWhenUsed/>
    <w:rsid w:val="00110E39"/>
    <w:pPr>
      <w:tabs>
        <w:tab w:val="right" w:leader="dot" w:pos="9016"/>
      </w:tabs>
      <w:spacing w:after="100" w:line="360" w:lineRule="auto"/>
      <w:ind w:left="440"/>
    </w:pPr>
  </w:style>
  <w:style w:type="paragraph" w:styleId="Revision">
    <w:name w:val="Revision"/>
    <w:hidden/>
    <w:uiPriority w:val="99"/>
    <w:semiHidden/>
    <w:rsid w:val="00AF04B0"/>
    <w:pPr>
      <w:spacing w:after="0" w:line="240" w:lineRule="auto"/>
    </w:pPr>
  </w:style>
  <w:style w:type="character" w:customStyle="1" w:styleId="Heading1Char">
    <w:name w:val="Heading 1 Char"/>
    <w:basedOn w:val="DefaultParagraphFont"/>
    <w:link w:val="Heading1"/>
    <w:uiPriority w:val="9"/>
    <w:rsid w:val="00AF04B0"/>
    <w:rPr>
      <w:rFonts w:ascii="Arial" w:eastAsia="Times New Roman" w:hAnsi="Arial" w:cs="Arial"/>
      <w:b/>
      <w:bCs/>
      <w:color w:val="500061"/>
      <w:kern w:val="28"/>
      <w:sz w:val="44"/>
      <w:szCs w:val="40"/>
    </w:rPr>
  </w:style>
  <w:style w:type="character" w:customStyle="1" w:styleId="Heading2Char">
    <w:name w:val="Heading 2 Char"/>
    <w:basedOn w:val="DefaultParagraphFont"/>
    <w:link w:val="Heading2"/>
    <w:uiPriority w:val="9"/>
    <w:rsid w:val="00AF04B0"/>
    <w:rPr>
      <w:rFonts w:ascii="Arial" w:eastAsia="MS Gothic" w:hAnsi="Arial" w:cs="Arial"/>
      <w:b/>
      <w:color w:val="4F2260"/>
      <w:kern w:val="28"/>
      <w:sz w:val="40"/>
      <w:szCs w:val="26"/>
      <w:lang w:eastAsia="ja-JP"/>
    </w:rPr>
  </w:style>
  <w:style w:type="character" w:customStyle="1" w:styleId="Heading3Char">
    <w:name w:val="Heading 3 Char"/>
    <w:basedOn w:val="DefaultParagraphFont"/>
    <w:link w:val="Heading3"/>
    <w:uiPriority w:val="9"/>
    <w:rsid w:val="00AF04B0"/>
    <w:rPr>
      <w:rFonts w:ascii="Arial" w:eastAsia="MS Gothic" w:hAnsi="Arial" w:cs="Arial"/>
      <w:b/>
      <w:color w:val="4F2260"/>
      <w:sz w:val="32"/>
      <w:szCs w:val="24"/>
      <w:lang w:eastAsia="ja-JP"/>
    </w:rPr>
  </w:style>
  <w:style w:type="character" w:customStyle="1" w:styleId="Heading4Char">
    <w:name w:val="Heading 4 Char"/>
    <w:basedOn w:val="DefaultParagraphFont"/>
    <w:link w:val="Heading4"/>
    <w:uiPriority w:val="9"/>
    <w:rsid w:val="00AF04B0"/>
    <w:rPr>
      <w:rFonts w:ascii="Arial" w:eastAsia="MS Gothic" w:hAnsi="Arial" w:cs="Times New Roman"/>
      <w:bCs/>
      <w:iCs/>
      <w:color w:val="4F2260"/>
      <w:sz w:val="28"/>
      <w:szCs w:val="24"/>
      <w:lang w:eastAsia="ja-JP"/>
    </w:rPr>
  </w:style>
  <w:style w:type="character" w:styleId="Emphasis">
    <w:name w:val="Emphasis"/>
    <w:basedOn w:val="DefaultParagraphFont"/>
    <w:uiPriority w:val="20"/>
    <w:qFormat/>
    <w:rsid w:val="00BB73BA"/>
    <w:rPr>
      <w:i/>
      <w:iCs/>
    </w:rPr>
  </w:style>
  <w:style w:type="paragraph" w:styleId="NormalWeb">
    <w:name w:val="Normal (Web)"/>
    <w:basedOn w:val="Normal"/>
    <w:uiPriority w:val="99"/>
    <w:semiHidden/>
    <w:unhideWhenUsed/>
    <w:rsid w:val="00EB32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83538"/>
    <w:rPr>
      <w:sz w:val="16"/>
      <w:szCs w:val="16"/>
    </w:rPr>
  </w:style>
  <w:style w:type="paragraph" w:styleId="CommentText">
    <w:name w:val="annotation text"/>
    <w:basedOn w:val="Normal"/>
    <w:link w:val="CommentTextChar"/>
    <w:uiPriority w:val="99"/>
    <w:unhideWhenUsed/>
    <w:rsid w:val="00283538"/>
    <w:pPr>
      <w:spacing w:line="240" w:lineRule="auto"/>
    </w:pPr>
    <w:rPr>
      <w:sz w:val="20"/>
      <w:szCs w:val="20"/>
    </w:rPr>
  </w:style>
  <w:style w:type="character" w:customStyle="1" w:styleId="CommentTextChar">
    <w:name w:val="Comment Text Char"/>
    <w:basedOn w:val="DefaultParagraphFont"/>
    <w:link w:val="CommentText"/>
    <w:uiPriority w:val="99"/>
    <w:rsid w:val="00283538"/>
    <w:rPr>
      <w:sz w:val="20"/>
      <w:szCs w:val="20"/>
    </w:rPr>
  </w:style>
  <w:style w:type="paragraph" w:styleId="CommentSubject">
    <w:name w:val="annotation subject"/>
    <w:basedOn w:val="CommentText"/>
    <w:next w:val="CommentText"/>
    <w:link w:val="CommentSubjectChar"/>
    <w:uiPriority w:val="99"/>
    <w:semiHidden/>
    <w:unhideWhenUsed/>
    <w:rsid w:val="00283538"/>
    <w:rPr>
      <w:b/>
      <w:bCs/>
    </w:rPr>
  </w:style>
  <w:style w:type="character" w:customStyle="1" w:styleId="CommentSubjectChar">
    <w:name w:val="Comment Subject Char"/>
    <w:basedOn w:val="CommentTextChar"/>
    <w:link w:val="CommentSubject"/>
    <w:uiPriority w:val="99"/>
    <w:semiHidden/>
    <w:rsid w:val="00283538"/>
    <w:rPr>
      <w:b/>
      <w:bCs/>
      <w:sz w:val="20"/>
      <w:szCs w:val="20"/>
    </w:rPr>
  </w:style>
  <w:style w:type="character" w:styleId="Strong">
    <w:name w:val="Strong"/>
    <w:basedOn w:val="DefaultParagraphFont"/>
    <w:uiPriority w:val="22"/>
    <w:qFormat/>
    <w:rsid w:val="00533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4458">
      <w:bodyDiv w:val="1"/>
      <w:marLeft w:val="0"/>
      <w:marRight w:val="0"/>
      <w:marTop w:val="0"/>
      <w:marBottom w:val="0"/>
      <w:divBdr>
        <w:top w:val="none" w:sz="0" w:space="0" w:color="auto"/>
        <w:left w:val="none" w:sz="0" w:space="0" w:color="auto"/>
        <w:bottom w:val="none" w:sz="0" w:space="0" w:color="auto"/>
        <w:right w:val="none" w:sz="0" w:space="0" w:color="auto"/>
      </w:divBdr>
    </w:div>
    <w:div w:id="199979498">
      <w:bodyDiv w:val="1"/>
      <w:marLeft w:val="0"/>
      <w:marRight w:val="0"/>
      <w:marTop w:val="0"/>
      <w:marBottom w:val="0"/>
      <w:divBdr>
        <w:top w:val="none" w:sz="0" w:space="0" w:color="auto"/>
        <w:left w:val="none" w:sz="0" w:space="0" w:color="auto"/>
        <w:bottom w:val="none" w:sz="0" w:space="0" w:color="auto"/>
        <w:right w:val="none" w:sz="0" w:space="0" w:color="auto"/>
      </w:divBdr>
    </w:div>
    <w:div w:id="399136900">
      <w:bodyDiv w:val="1"/>
      <w:marLeft w:val="0"/>
      <w:marRight w:val="0"/>
      <w:marTop w:val="0"/>
      <w:marBottom w:val="0"/>
      <w:divBdr>
        <w:top w:val="none" w:sz="0" w:space="0" w:color="auto"/>
        <w:left w:val="none" w:sz="0" w:space="0" w:color="auto"/>
        <w:bottom w:val="none" w:sz="0" w:space="0" w:color="auto"/>
        <w:right w:val="none" w:sz="0" w:space="0" w:color="auto"/>
      </w:divBdr>
    </w:div>
    <w:div w:id="498159109">
      <w:bodyDiv w:val="1"/>
      <w:marLeft w:val="0"/>
      <w:marRight w:val="0"/>
      <w:marTop w:val="0"/>
      <w:marBottom w:val="0"/>
      <w:divBdr>
        <w:top w:val="none" w:sz="0" w:space="0" w:color="auto"/>
        <w:left w:val="none" w:sz="0" w:space="0" w:color="auto"/>
        <w:bottom w:val="none" w:sz="0" w:space="0" w:color="auto"/>
        <w:right w:val="none" w:sz="0" w:space="0" w:color="auto"/>
      </w:divBdr>
    </w:div>
    <w:div w:id="570623272">
      <w:bodyDiv w:val="1"/>
      <w:marLeft w:val="0"/>
      <w:marRight w:val="0"/>
      <w:marTop w:val="0"/>
      <w:marBottom w:val="0"/>
      <w:divBdr>
        <w:top w:val="none" w:sz="0" w:space="0" w:color="auto"/>
        <w:left w:val="none" w:sz="0" w:space="0" w:color="auto"/>
        <w:bottom w:val="none" w:sz="0" w:space="0" w:color="auto"/>
        <w:right w:val="none" w:sz="0" w:space="0" w:color="auto"/>
      </w:divBdr>
    </w:div>
    <w:div w:id="593709299">
      <w:bodyDiv w:val="1"/>
      <w:marLeft w:val="0"/>
      <w:marRight w:val="0"/>
      <w:marTop w:val="0"/>
      <w:marBottom w:val="0"/>
      <w:divBdr>
        <w:top w:val="none" w:sz="0" w:space="0" w:color="auto"/>
        <w:left w:val="none" w:sz="0" w:space="0" w:color="auto"/>
        <w:bottom w:val="none" w:sz="0" w:space="0" w:color="auto"/>
        <w:right w:val="none" w:sz="0" w:space="0" w:color="auto"/>
      </w:divBdr>
    </w:div>
    <w:div w:id="831487476">
      <w:bodyDiv w:val="1"/>
      <w:marLeft w:val="0"/>
      <w:marRight w:val="0"/>
      <w:marTop w:val="0"/>
      <w:marBottom w:val="0"/>
      <w:divBdr>
        <w:top w:val="none" w:sz="0" w:space="0" w:color="auto"/>
        <w:left w:val="none" w:sz="0" w:space="0" w:color="auto"/>
        <w:bottom w:val="none" w:sz="0" w:space="0" w:color="auto"/>
        <w:right w:val="none" w:sz="0" w:space="0" w:color="auto"/>
      </w:divBdr>
    </w:div>
    <w:div w:id="848563622">
      <w:bodyDiv w:val="1"/>
      <w:marLeft w:val="0"/>
      <w:marRight w:val="0"/>
      <w:marTop w:val="0"/>
      <w:marBottom w:val="0"/>
      <w:divBdr>
        <w:top w:val="none" w:sz="0" w:space="0" w:color="auto"/>
        <w:left w:val="none" w:sz="0" w:space="0" w:color="auto"/>
        <w:bottom w:val="none" w:sz="0" w:space="0" w:color="auto"/>
        <w:right w:val="none" w:sz="0" w:space="0" w:color="auto"/>
      </w:divBdr>
    </w:div>
    <w:div w:id="874926197">
      <w:bodyDiv w:val="1"/>
      <w:marLeft w:val="0"/>
      <w:marRight w:val="0"/>
      <w:marTop w:val="0"/>
      <w:marBottom w:val="0"/>
      <w:divBdr>
        <w:top w:val="none" w:sz="0" w:space="0" w:color="auto"/>
        <w:left w:val="none" w:sz="0" w:space="0" w:color="auto"/>
        <w:bottom w:val="none" w:sz="0" w:space="0" w:color="auto"/>
        <w:right w:val="none" w:sz="0" w:space="0" w:color="auto"/>
      </w:divBdr>
    </w:div>
    <w:div w:id="945386731">
      <w:bodyDiv w:val="1"/>
      <w:marLeft w:val="0"/>
      <w:marRight w:val="0"/>
      <w:marTop w:val="0"/>
      <w:marBottom w:val="0"/>
      <w:divBdr>
        <w:top w:val="none" w:sz="0" w:space="0" w:color="auto"/>
        <w:left w:val="none" w:sz="0" w:space="0" w:color="auto"/>
        <w:bottom w:val="none" w:sz="0" w:space="0" w:color="auto"/>
        <w:right w:val="none" w:sz="0" w:space="0" w:color="auto"/>
      </w:divBdr>
    </w:div>
    <w:div w:id="1108549835">
      <w:bodyDiv w:val="1"/>
      <w:marLeft w:val="0"/>
      <w:marRight w:val="0"/>
      <w:marTop w:val="0"/>
      <w:marBottom w:val="0"/>
      <w:divBdr>
        <w:top w:val="none" w:sz="0" w:space="0" w:color="auto"/>
        <w:left w:val="none" w:sz="0" w:space="0" w:color="auto"/>
        <w:bottom w:val="none" w:sz="0" w:space="0" w:color="auto"/>
        <w:right w:val="none" w:sz="0" w:space="0" w:color="auto"/>
      </w:divBdr>
    </w:div>
    <w:div w:id="1237400754">
      <w:bodyDiv w:val="1"/>
      <w:marLeft w:val="0"/>
      <w:marRight w:val="0"/>
      <w:marTop w:val="0"/>
      <w:marBottom w:val="0"/>
      <w:divBdr>
        <w:top w:val="none" w:sz="0" w:space="0" w:color="auto"/>
        <w:left w:val="none" w:sz="0" w:space="0" w:color="auto"/>
        <w:bottom w:val="none" w:sz="0" w:space="0" w:color="auto"/>
        <w:right w:val="none" w:sz="0" w:space="0" w:color="auto"/>
      </w:divBdr>
    </w:div>
    <w:div w:id="1356539803">
      <w:bodyDiv w:val="1"/>
      <w:marLeft w:val="0"/>
      <w:marRight w:val="0"/>
      <w:marTop w:val="0"/>
      <w:marBottom w:val="0"/>
      <w:divBdr>
        <w:top w:val="none" w:sz="0" w:space="0" w:color="auto"/>
        <w:left w:val="none" w:sz="0" w:space="0" w:color="auto"/>
        <w:bottom w:val="none" w:sz="0" w:space="0" w:color="auto"/>
        <w:right w:val="none" w:sz="0" w:space="0" w:color="auto"/>
      </w:divBdr>
    </w:div>
    <w:div w:id="1379235280">
      <w:bodyDiv w:val="1"/>
      <w:marLeft w:val="0"/>
      <w:marRight w:val="0"/>
      <w:marTop w:val="0"/>
      <w:marBottom w:val="0"/>
      <w:divBdr>
        <w:top w:val="none" w:sz="0" w:space="0" w:color="auto"/>
        <w:left w:val="none" w:sz="0" w:space="0" w:color="auto"/>
        <w:bottom w:val="none" w:sz="0" w:space="0" w:color="auto"/>
        <w:right w:val="none" w:sz="0" w:space="0" w:color="auto"/>
      </w:divBdr>
    </w:div>
    <w:div w:id="1411540116">
      <w:bodyDiv w:val="1"/>
      <w:marLeft w:val="0"/>
      <w:marRight w:val="0"/>
      <w:marTop w:val="0"/>
      <w:marBottom w:val="0"/>
      <w:divBdr>
        <w:top w:val="none" w:sz="0" w:space="0" w:color="auto"/>
        <w:left w:val="none" w:sz="0" w:space="0" w:color="auto"/>
        <w:bottom w:val="none" w:sz="0" w:space="0" w:color="auto"/>
        <w:right w:val="none" w:sz="0" w:space="0" w:color="auto"/>
      </w:divBdr>
    </w:div>
    <w:div w:id="1515529849">
      <w:bodyDiv w:val="1"/>
      <w:marLeft w:val="0"/>
      <w:marRight w:val="0"/>
      <w:marTop w:val="0"/>
      <w:marBottom w:val="0"/>
      <w:divBdr>
        <w:top w:val="none" w:sz="0" w:space="0" w:color="auto"/>
        <w:left w:val="none" w:sz="0" w:space="0" w:color="auto"/>
        <w:bottom w:val="none" w:sz="0" w:space="0" w:color="auto"/>
        <w:right w:val="none" w:sz="0" w:space="0" w:color="auto"/>
      </w:divBdr>
    </w:div>
    <w:div w:id="1610819460">
      <w:bodyDiv w:val="1"/>
      <w:marLeft w:val="0"/>
      <w:marRight w:val="0"/>
      <w:marTop w:val="0"/>
      <w:marBottom w:val="0"/>
      <w:divBdr>
        <w:top w:val="none" w:sz="0" w:space="0" w:color="auto"/>
        <w:left w:val="none" w:sz="0" w:space="0" w:color="auto"/>
        <w:bottom w:val="none" w:sz="0" w:space="0" w:color="auto"/>
        <w:right w:val="none" w:sz="0" w:space="0" w:color="auto"/>
      </w:divBdr>
    </w:div>
    <w:div w:id="1635982670">
      <w:bodyDiv w:val="1"/>
      <w:marLeft w:val="0"/>
      <w:marRight w:val="0"/>
      <w:marTop w:val="0"/>
      <w:marBottom w:val="0"/>
      <w:divBdr>
        <w:top w:val="none" w:sz="0" w:space="0" w:color="auto"/>
        <w:left w:val="none" w:sz="0" w:space="0" w:color="auto"/>
        <w:bottom w:val="none" w:sz="0" w:space="0" w:color="auto"/>
        <w:right w:val="none" w:sz="0" w:space="0" w:color="auto"/>
      </w:divBdr>
    </w:div>
    <w:div w:id="1677612297">
      <w:bodyDiv w:val="1"/>
      <w:marLeft w:val="0"/>
      <w:marRight w:val="0"/>
      <w:marTop w:val="0"/>
      <w:marBottom w:val="0"/>
      <w:divBdr>
        <w:top w:val="none" w:sz="0" w:space="0" w:color="auto"/>
        <w:left w:val="none" w:sz="0" w:space="0" w:color="auto"/>
        <w:bottom w:val="none" w:sz="0" w:space="0" w:color="auto"/>
        <w:right w:val="none" w:sz="0" w:space="0" w:color="auto"/>
      </w:divBdr>
    </w:div>
    <w:div w:id="1965578164">
      <w:bodyDiv w:val="1"/>
      <w:marLeft w:val="0"/>
      <w:marRight w:val="0"/>
      <w:marTop w:val="0"/>
      <w:marBottom w:val="0"/>
      <w:divBdr>
        <w:top w:val="none" w:sz="0" w:space="0" w:color="auto"/>
        <w:left w:val="none" w:sz="0" w:space="0" w:color="auto"/>
        <w:bottom w:val="none" w:sz="0" w:space="0" w:color="auto"/>
        <w:right w:val="none" w:sz="0" w:space="0" w:color="auto"/>
      </w:divBdr>
    </w:div>
    <w:div w:id="1992556580">
      <w:bodyDiv w:val="1"/>
      <w:marLeft w:val="0"/>
      <w:marRight w:val="0"/>
      <w:marTop w:val="0"/>
      <w:marBottom w:val="0"/>
      <w:divBdr>
        <w:top w:val="none" w:sz="0" w:space="0" w:color="auto"/>
        <w:left w:val="none" w:sz="0" w:space="0" w:color="auto"/>
        <w:bottom w:val="none" w:sz="0" w:space="0" w:color="auto"/>
        <w:right w:val="none" w:sz="0" w:space="0" w:color="auto"/>
      </w:divBdr>
    </w:div>
    <w:div w:id="2097898752">
      <w:bodyDiv w:val="1"/>
      <w:marLeft w:val="0"/>
      <w:marRight w:val="0"/>
      <w:marTop w:val="0"/>
      <w:marBottom w:val="0"/>
      <w:divBdr>
        <w:top w:val="none" w:sz="0" w:space="0" w:color="auto"/>
        <w:left w:val="none" w:sz="0" w:space="0" w:color="auto"/>
        <w:bottom w:val="none" w:sz="0" w:space="0" w:color="auto"/>
        <w:right w:val="none" w:sz="0" w:space="0" w:color="auto"/>
      </w:divBdr>
    </w:div>
    <w:div w:id="2133672905">
      <w:bodyDiv w:val="1"/>
      <w:marLeft w:val="0"/>
      <w:marRight w:val="0"/>
      <w:marTop w:val="0"/>
      <w:marBottom w:val="0"/>
      <w:divBdr>
        <w:top w:val="none" w:sz="0" w:space="0" w:color="auto"/>
        <w:left w:val="none" w:sz="0" w:space="0" w:color="auto"/>
        <w:bottom w:val="none" w:sz="0" w:space="0" w:color="auto"/>
        <w:right w:val="none" w:sz="0" w:space="0" w:color="auto"/>
      </w:divBdr>
      <w:divsChild>
        <w:div w:id="866332537">
          <w:marLeft w:val="0"/>
          <w:marRight w:val="0"/>
          <w:marTop w:val="0"/>
          <w:marBottom w:val="0"/>
          <w:divBdr>
            <w:top w:val="none" w:sz="0" w:space="0" w:color="auto"/>
            <w:left w:val="none" w:sz="0" w:space="0" w:color="auto"/>
            <w:bottom w:val="none" w:sz="0" w:space="0" w:color="auto"/>
            <w:right w:val="none" w:sz="0" w:space="0" w:color="auto"/>
          </w:divBdr>
        </w:div>
        <w:div w:id="143205023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gov.au/Parliamentary_Business/Committees/Joint/National_Disability_Insurance_Scheme/RuralRegionalandRemot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abc.net.au/news/2023-08-23/training-support-workers-mackay/102708090" TargetMode="External"/><Relationship Id="rId3" Type="http://schemas.openxmlformats.org/officeDocument/2006/relationships/hyperlink" Target="https://www.ndisreview.gov.au/resources/speech/everything-and-everyone-us" TargetMode="External"/><Relationship Id="rId7" Type="http://schemas.openxmlformats.org/officeDocument/2006/relationships/hyperlink" Target="https://nationalseniors.com.au/news/health/staff-shortages-shut-down-aged-care-beds" TargetMode="External"/><Relationship Id="rId2" Type="http://schemas.openxmlformats.org/officeDocument/2006/relationships/hyperlink" Target="https://www.ndisreview.gov.au/sites/default/files/resource/download/ndis-final-report-guide.pdf"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engage.dss.gov.au/ndis-thin-markets-project/" TargetMode="External"/><Relationship Id="rId11" Type="http://schemas.openxmlformats.org/officeDocument/2006/relationships/hyperlink" Target="https://disability.royalcommission.gov.au/publications/final-report" TargetMode="External"/><Relationship Id="rId5" Type="http://schemas.openxmlformats.org/officeDocument/2006/relationships/hyperlink" Target="https://www.ndis.gov.au/media/4803/download" TargetMode="External"/><Relationship Id="rId10" Type="http://schemas.openxmlformats.org/officeDocument/2006/relationships/hyperlink" Target="https://www.bca.org.au/wp-content/uploads/2023/05/Response-to-the-Adminstrative-Review-Reform-Issues-Paper.docx" TargetMode="External"/><Relationship Id="rId4" Type="http://schemas.openxmlformats.org/officeDocument/2006/relationships/hyperlink" Target="https://www.bca.org.au/wp-content/uploads/2023/09/BCA-NDIS-Review-Report-v1.0.docx" TargetMode="External"/><Relationship Id="rId9" Type="http://schemas.openxmlformats.org/officeDocument/2006/relationships/hyperlink" Target="https://www.bca.org.au/sub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4AED0-6E86-4AAB-8EAA-053B994CA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C6701-0C80-402F-B9F8-7D86F8186309}">
  <ds:schemaRefs>
    <ds:schemaRef ds:uri="http://schemas.openxmlformats.org/officeDocument/2006/bibliography"/>
  </ds:schemaRefs>
</ds:datastoreItem>
</file>

<file path=customXml/itemProps3.xml><?xml version="1.0" encoding="utf-8"?>
<ds:datastoreItem xmlns:ds="http://schemas.openxmlformats.org/officeDocument/2006/customXml" ds:itemID="{0B74F1E0-E1F1-4B22-AA00-D15DB3FCBFF1}">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4.xml><?xml version="1.0" encoding="utf-8"?>
<ds:datastoreItem xmlns:ds="http://schemas.openxmlformats.org/officeDocument/2006/customXml" ds:itemID="{2893E2B8-D89D-442E-93DC-43DB78405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2</cp:revision>
  <dcterms:created xsi:type="dcterms:W3CDTF">2024-02-22T01:55:00Z</dcterms:created>
  <dcterms:modified xsi:type="dcterms:W3CDTF">2024-02-22T01:55:00Z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