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3E47" w14:textId="77777777" w:rsidR="00CC1431" w:rsidRPr="00261D6A" w:rsidRDefault="00CC1431" w:rsidP="00CC1431">
      <w:pPr>
        <w:spacing w:before="1400"/>
        <w:ind w:left="-284"/>
      </w:pPr>
      <w:bookmarkStart w:id="0" w:name="_Toc46993863"/>
      <w:bookmarkStart w:id="1" w:name="_Toc47377488"/>
      <w:bookmarkEnd w:id="0"/>
      <w:bookmarkEnd w:id="1"/>
      <w:r w:rsidRPr="00261D6A">
        <w:rPr>
          <w:noProof/>
        </w:rPr>
        <w:drawing>
          <wp:inline distT="0" distB="0" distL="0" distR="0" wp14:anchorId="1E8A86D6" wp14:editId="43636FEC">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p>
    <w:bookmarkStart w:id="2" w:name="_Toc116042279" w:displacedByCustomXml="next"/>
    <w:bookmarkStart w:id="3" w:name="_Toc67401264" w:displacedByCustomXml="next"/>
    <w:bookmarkStart w:id="4" w:name="_Toc95490500" w:displacedByCustomXml="next"/>
    <w:bookmarkStart w:id="5" w:name="_Toc112937241" w:displacedByCustomXml="next"/>
    <w:bookmarkStart w:id="6" w:name="_Toc112937310" w:displacedByCustomXml="next"/>
    <w:sdt>
      <w:sdtPr>
        <w:rPr>
          <w:rFonts w:eastAsia="MS Mincho" w:cs="Arial"/>
          <w:b w:val="0"/>
          <w:bCs w:val="0"/>
          <w:color w:val="auto"/>
          <w:kern w:val="0"/>
          <w:sz w:val="32"/>
          <w:szCs w:val="16"/>
          <w:lang w:eastAsia="ja-JP"/>
        </w:rPr>
        <w:id w:val="1392076028"/>
        <w:docPartObj>
          <w:docPartGallery w:val="Cover Pages"/>
          <w:docPartUnique/>
        </w:docPartObj>
      </w:sdtPr>
      <w:sdtEndPr>
        <w:rPr>
          <w:szCs w:val="32"/>
        </w:rPr>
      </w:sdtEndPr>
      <w:sdtContent>
        <w:p w14:paraId="1AC1F3F9" w14:textId="2CCEC17F" w:rsidR="00CC1431" w:rsidRPr="00261D6A" w:rsidRDefault="00CC1431" w:rsidP="00CC1431">
          <w:pPr>
            <w:pStyle w:val="Heading1"/>
            <w:tabs>
              <w:tab w:val="left" w:pos="2552"/>
            </w:tabs>
          </w:pPr>
          <w:r w:rsidRPr="00261D6A">
            <w:t xml:space="preserve">Blind Citizens </w:t>
          </w:r>
          <w:bookmarkStart w:id="7" w:name="_Toc46993864"/>
          <w:bookmarkStart w:id="8" w:name="_Toc47377489"/>
          <w:r w:rsidRPr="00261D6A">
            <w:t>News</w:t>
          </w:r>
          <w:r w:rsidRPr="00261D6A">
            <w:br/>
          </w:r>
          <w:sdt>
            <w:sdtPr>
              <w:alias w:val="insert month &amp; year"/>
              <w:tag w:val="insert month &amp; year"/>
              <w:id w:val="-1544824549"/>
              <w:placeholder>
                <w:docPart w:val="64989D3B34E745EE903E4D6229A8E5B5"/>
              </w:placeholder>
            </w:sdtPr>
            <w:sdtContent>
              <w:bookmarkEnd w:id="7"/>
              <w:bookmarkEnd w:id="8"/>
              <w:r w:rsidR="00AF72B2">
                <w:t>Winter</w:t>
              </w:r>
              <w:r w:rsidR="005B5182" w:rsidRPr="00261D6A">
                <w:t xml:space="preserve"> 202</w:t>
              </w:r>
              <w:r w:rsidR="004C56C2">
                <w:t>6</w:t>
              </w:r>
            </w:sdtContent>
          </w:sdt>
          <w:bookmarkEnd w:id="6"/>
          <w:bookmarkEnd w:id="5"/>
          <w:bookmarkEnd w:id="4"/>
          <w:bookmarkEnd w:id="3"/>
          <w:bookmarkEnd w:id="2"/>
        </w:p>
        <w:p w14:paraId="1DB96A8E" w14:textId="77777777" w:rsidR="00CC1431" w:rsidRPr="00261D6A" w:rsidRDefault="00CC1431" w:rsidP="00CC1431">
          <w:r w:rsidRPr="00261D6A">
            <w:t>Published by</w:t>
          </w:r>
          <w:r w:rsidRPr="00261D6A">
            <w:br/>
            <w:t>Blind Citizens Australia</w:t>
          </w:r>
          <w:r w:rsidRPr="00261D6A">
            <w:br/>
            <w:t>ABN 90-006-985-226</w:t>
          </w:r>
        </w:p>
        <w:p w14:paraId="6D398DEB" w14:textId="77777777" w:rsidR="00CC1431" w:rsidRPr="00261D6A" w:rsidRDefault="00CC1431" w:rsidP="00CC1431">
          <w:pPr>
            <w:ind w:left="3744"/>
          </w:pPr>
          <w:r w:rsidRPr="00261D6A">
            <w:br w:type="page"/>
          </w:r>
        </w:p>
      </w:sdtContent>
    </w:sdt>
    <w:p w14:paraId="54066363" w14:textId="70ADA6C3" w:rsidR="00CC1431" w:rsidRPr="00261D6A" w:rsidRDefault="00CC1431" w:rsidP="00CC1431">
      <w:r w:rsidRPr="00261D6A">
        <w:lastRenderedPageBreak/>
        <w:t>Blind Citizens Australia is the National representative organisation of people who are blind or vision impaired.  Our purpose is to inform, connect, and empower Australians who are blind or vision impaired and the broader community.</w:t>
      </w:r>
    </w:p>
    <w:p w14:paraId="141F9FEA" w14:textId="77777777" w:rsidR="00CC1431" w:rsidRPr="00261D6A" w:rsidRDefault="00CC1431" w:rsidP="00CC1431">
      <w:pPr>
        <w:snapToGrid w:val="0"/>
        <w:rPr>
          <w:color w:val="000000"/>
        </w:rPr>
      </w:pPr>
      <w:r w:rsidRPr="00261D6A">
        <w:rPr>
          <w:color w:val="000000"/>
        </w:rPr>
        <w:t>COPYRIGHT: Reproduction of articles appearing in Blind Citizens News is permitted provided Blind Citizens News and the author(s) are acknowledged.</w:t>
      </w:r>
    </w:p>
    <w:p w14:paraId="1C468A69" w14:textId="77777777" w:rsidR="00CC1431" w:rsidRPr="00261D6A" w:rsidRDefault="00CC1431" w:rsidP="00CC1431">
      <w:pPr>
        <w:snapToGrid w:val="0"/>
        <w:rPr>
          <w:color w:val="000000"/>
        </w:rPr>
      </w:pPr>
      <w:r w:rsidRPr="00261D6A">
        <w:rPr>
          <w:color w:val="000000"/>
        </w:rPr>
        <w:t>Large Print ISSN 1441-449X</w:t>
      </w:r>
      <w:r w:rsidRPr="00261D6A">
        <w:rPr>
          <w:color w:val="000000"/>
        </w:rPr>
        <w:tab/>
        <w:t>Braille ISSN 1441-5658</w:t>
      </w:r>
    </w:p>
    <w:p w14:paraId="59388CAC" w14:textId="77777777" w:rsidR="00CC1431" w:rsidRPr="00261D6A" w:rsidRDefault="00CC1431" w:rsidP="00CC1431">
      <w:pPr>
        <w:pStyle w:val="Heading3"/>
      </w:pPr>
      <w:bookmarkStart w:id="9" w:name="_Toc48744906"/>
      <w:bookmarkStart w:id="10" w:name="_Toc67401265"/>
      <w:bookmarkStart w:id="11" w:name="_Toc67401544"/>
      <w:bookmarkStart w:id="12" w:name="_Toc67401773"/>
      <w:bookmarkStart w:id="13" w:name="_Toc95490501"/>
      <w:bookmarkStart w:id="14" w:name="_Toc182318223"/>
      <w:r w:rsidRPr="00261D6A">
        <w:t>Blind Citizens Australia Contact Details</w:t>
      </w:r>
      <w:bookmarkEnd w:id="9"/>
      <w:bookmarkEnd w:id="10"/>
      <w:bookmarkEnd w:id="11"/>
      <w:bookmarkEnd w:id="12"/>
      <w:bookmarkEnd w:id="13"/>
      <w:bookmarkEnd w:id="14"/>
    </w:p>
    <w:p w14:paraId="793AF8ED" w14:textId="4523CD2B" w:rsidR="00CC1431" w:rsidRPr="00261D6A" w:rsidRDefault="00CC1431" w:rsidP="00CC1431">
      <w:r w:rsidRPr="00261D6A">
        <w:t>Ross House</w:t>
      </w:r>
      <w:r w:rsidRPr="00261D6A">
        <w:br/>
        <w:t>Level 3, 247-251 Flinders Lane</w:t>
      </w:r>
      <w:r w:rsidRPr="00261D6A">
        <w:br/>
        <w:t>Melbourne VIC 3000</w:t>
      </w:r>
    </w:p>
    <w:p w14:paraId="666C9E52" w14:textId="77777777" w:rsidR="00CC1431" w:rsidRPr="00261D6A" w:rsidRDefault="00CC1431" w:rsidP="00CC1431">
      <w:r w:rsidRPr="00261D6A">
        <w:t>Telephone (03) 9654 1400</w:t>
      </w:r>
      <w:r w:rsidRPr="00261D6A">
        <w:br/>
        <w:t>Toll Free 1800 033 660</w:t>
      </w:r>
      <w:r w:rsidRPr="00261D6A">
        <w:br/>
        <w:t>SMS 0436 446 780</w:t>
      </w:r>
    </w:p>
    <w:p w14:paraId="7002A44D" w14:textId="4A7D53A1" w:rsidR="00CC1431" w:rsidRPr="00261D6A" w:rsidRDefault="00CC1431" w:rsidP="00CC1431">
      <w:r w:rsidRPr="00261D6A">
        <w:t xml:space="preserve">Email </w:t>
      </w:r>
      <w:hyperlink r:id="rId12">
        <w:r w:rsidRPr="00261D6A">
          <w:rPr>
            <w:rStyle w:val="Hyperlink"/>
            <w:rFonts w:ascii="Arial" w:hAnsi="Arial"/>
          </w:rPr>
          <w:t>bca@bca.org.au</w:t>
        </w:r>
        <w:r w:rsidRPr="00261D6A">
          <w:br/>
        </w:r>
      </w:hyperlink>
      <w:r w:rsidRPr="00261D6A">
        <w:t xml:space="preserve">Website </w:t>
      </w:r>
      <w:hyperlink r:id="rId13">
        <w:r w:rsidRPr="00261D6A">
          <w:rPr>
            <w:rStyle w:val="Hyperlink"/>
            <w:rFonts w:ascii="Arial" w:hAnsi="Arial"/>
          </w:rPr>
          <w:t>www.bca.org.au</w:t>
        </w:r>
      </w:hyperlink>
    </w:p>
    <w:p w14:paraId="3066091F" w14:textId="77777777" w:rsidR="00CC1431" w:rsidRPr="00261D6A" w:rsidRDefault="00CC1431" w:rsidP="00CC1431">
      <w:pPr>
        <w:rPr>
          <w:color w:val="000000"/>
        </w:rPr>
      </w:pPr>
      <w:r w:rsidRPr="00261D6A">
        <w:t xml:space="preserve">Facebook </w:t>
      </w:r>
      <w:hyperlink r:id="rId14" w:tooltip="BCA Facebook page" w:history="1">
        <w:r w:rsidRPr="00261D6A">
          <w:rPr>
            <w:rStyle w:val="Hyperlink"/>
            <w:rFonts w:ascii="Arial" w:hAnsi="Arial"/>
          </w:rPr>
          <w:t>www.facebook.com/BlindCitizensAustralia</w:t>
        </w:r>
      </w:hyperlink>
      <w:r w:rsidRPr="00261D6A">
        <w:br/>
        <w:t>Twitter @au_BCA</w:t>
      </w:r>
    </w:p>
    <w:p w14:paraId="5578BA82" w14:textId="77777777" w:rsidR="00CC1431" w:rsidRPr="00261D6A" w:rsidRDefault="00CC1431" w:rsidP="00CC1431">
      <w:pPr>
        <w:rPr>
          <w:color w:val="000000"/>
        </w:rPr>
      </w:pPr>
      <w:r w:rsidRPr="00261D6A">
        <w:rPr>
          <w:color w:val="000000"/>
        </w:rPr>
        <w:br w:type="page"/>
      </w:r>
    </w:p>
    <w:p w14:paraId="1397FBAD" w14:textId="77777777" w:rsidR="00CC1431" w:rsidRPr="00261D6A" w:rsidRDefault="00CC1431" w:rsidP="00CC1431">
      <w:pPr>
        <w:rPr>
          <w:color w:val="000000"/>
        </w:rPr>
      </w:pPr>
      <w:r w:rsidRPr="00261D6A">
        <w:rPr>
          <w:color w:val="000000"/>
        </w:rPr>
        <w:lastRenderedPageBreak/>
        <w:t>Blind Citizens News is distributed in Large Print, Braille, and Audio.  Electronic copies in text format are available from our webpage, on CD or by email. The audio edition is available as a podcast by searching for Blind Citizens Australia in your favourite podcast app or can be accessed via the Vision Australia library service.</w:t>
      </w:r>
    </w:p>
    <w:p w14:paraId="489EC548" w14:textId="77777777" w:rsidR="00CC1431" w:rsidRPr="00261D6A" w:rsidRDefault="00CC1431" w:rsidP="00CC1431">
      <w:pPr>
        <w:pStyle w:val="Heading3"/>
      </w:pPr>
      <w:bookmarkStart w:id="15" w:name="_Toc48744907"/>
      <w:bookmarkStart w:id="16" w:name="_Toc67401266"/>
      <w:bookmarkStart w:id="17" w:name="_Toc67401545"/>
      <w:bookmarkStart w:id="18" w:name="_Toc67401774"/>
      <w:bookmarkStart w:id="19" w:name="_Toc95490502"/>
      <w:bookmarkStart w:id="20" w:name="_Toc182318224"/>
      <w:r w:rsidRPr="00261D6A">
        <w:t>Other Publications</w:t>
      </w:r>
      <w:bookmarkEnd w:id="15"/>
      <w:bookmarkEnd w:id="16"/>
      <w:bookmarkEnd w:id="17"/>
      <w:bookmarkEnd w:id="18"/>
      <w:bookmarkEnd w:id="19"/>
      <w:bookmarkEnd w:id="20"/>
    </w:p>
    <w:p w14:paraId="5EB7250D" w14:textId="2489DBC6" w:rsidR="00CC1431" w:rsidRPr="00261D6A" w:rsidRDefault="00CC1431" w:rsidP="00CC1431">
      <w:pPr>
        <w:rPr>
          <w:color w:val="000000" w:themeColor="text1"/>
          <w:kern w:val="28"/>
        </w:rPr>
      </w:pPr>
      <w:hyperlink r:id="rId15">
        <w:r w:rsidRPr="122A5E89">
          <w:rPr>
            <w:rStyle w:val="Hyperlink"/>
            <w:rFonts w:ascii="Arial" w:hAnsi="Arial"/>
          </w:rPr>
          <w:t>Blind Citizens Australia Annual Report</w:t>
        </w:r>
      </w:hyperlink>
      <w:bookmarkStart w:id="21" w:name="_Toc48744908"/>
    </w:p>
    <w:p w14:paraId="643F71F0" w14:textId="7D8238FB" w:rsidR="00CC1431" w:rsidRPr="00261D6A" w:rsidRDefault="384414F0" w:rsidP="00CC1431">
      <w:pPr>
        <w:pStyle w:val="Heading3"/>
      </w:pPr>
      <w:r>
        <w:t>New Horizons Podcast</w:t>
      </w:r>
    </w:p>
    <w:p w14:paraId="2391BDB2" w14:textId="4B4A37FD" w:rsidR="384414F0" w:rsidRDefault="384414F0" w:rsidP="4E57635A">
      <w:r>
        <w:t>In May 2026, Blind Citizens Australia restarted our popular weekly</w:t>
      </w:r>
      <w:r w:rsidR="4ACA515E">
        <w:t xml:space="preserve"> radio show and</w:t>
      </w:r>
      <w:r>
        <w:t xml:space="preserve"> podcast. </w:t>
      </w:r>
      <w:r w:rsidR="5EB5A675">
        <w:t>New Horizons is a weekly 15-minute program featuring conversations on topics that matter to people who are blind or vision impaired. Hosted by Steve Richardson, the show shares information, experiences and perspectives from across our community.</w:t>
      </w:r>
    </w:p>
    <w:p w14:paraId="595FDC21" w14:textId="1A2F7A5D" w:rsidR="00CC1431" w:rsidRPr="00261D6A" w:rsidRDefault="00CC1431" w:rsidP="5208B10D">
      <w:r>
        <w:br w:type="page"/>
      </w:r>
    </w:p>
    <w:p w14:paraId="33153B04" w14:textId="328BA1BC" w:rsidR="00CC1431" w:rsidRPr="00261D6A" w:rsidRDefault="7E5AAB74" w:rsidP="00CC1431">
      <w:pPr>
        <w:pStyle w:val="Heading3"/>
      </w:pPr>
      <w:bookmarkStart w:id="22" w:name="_Toc67401267"/>
      <w:bookmarkStart w:id="23" w:name="_Toc67401546"/>
      <w:bookmarkStart w:id="24" w:name="_Toc67401775"/>
      <w:bookmarkStart w:id="25" w:name="_Toc95490503"/>
      <w:bookmarkStart w:id="26" w:name="_Toc182318225"/>
      <w:r>
        <w:lastRenderedPageBreak/>
        <w:t>Blind Citizens Australia Staff</w:t>
      </w:r>
      <w:bookmarkEnd w:id="21"/>
      <w:bookmarkEnd w:id="22"/>
      <w:bookmarkEnd w:id="23"/>
      <w:bookmarkEnd w:id="24"/>
      <w:bookmarkEnd w:id="25"/>
      <w:bookmarkEnd w:id="26"/>
      <w:r>
        <w:t xml:space="preserve"> </w:t>
      </w:r>
    </w:p>
    <w:p w14:paraId="5085D361" w14:textId="50589D62" w:rsidR="00CC1431" w:rsidRPr="00261D6A" w:rsidRDefault="00E50298" w:rsidP="00CC1431">
      <w:r w:rsidRPr="00261D6A">
        <w:t>Deb Deshayes</w:t>
      </w:r>
      <w:r w:rsidR="00CC1431" w:rsidRPr="00261D6A">
        <w:t xml:space="preserve"> – Chief Executive Officer</w:t>
      </w:r>
    </w:p>
    <w:p w14:paraId="570D8E76" w14:textId="67E2A86A" w:rsidR="00D547A2" w:rsidRDefault="005F294E" w:rsidP="00CC1431">
      <w:pPr>
        <w:numPr>
          <w:ilvl w:val="0"/>
          <w:numId w:val="5"/>
        </w:numPr>
      </w:pPr>
      <w:r>
        <w:t>Elsbeth</w:t>
      </w:r>
      <w:r w:rsidR="00D547A2">
        <w:t xml:space="preserve"> Wood – Executive Assi</w:t>
      </w:r>
      <w:r w:rsidR="007C7487">
        <w:t>s</w:t>
      </w:r>
      <w:r w:rsidR="00D547A2">
        <w:t>tant</w:t>
      </w:r>
    </w:p>
    <w:p w14:paraId="6AA90A62" w14:textId="5B319FF2" w:rsidR="00CC1431" w:rsidRPr="00261D6A" w:rsidRDefault="0033161B" w:rsidP="00CC1431">
      <w:pPr>
        <w:numPr>
          <w:ilvl w:val="0"/>
          <w:numId w:val="5"/>
        </w:numPr>
      </w:pPr>
      <w:r>
        <w:t>Sarah Reilly</w:t>
      </w:r>
      <w:r w:rsidR="00CC1431" w:rsidRPr="00261D6A">
        <w:t xml:space="preserve"> – </w:t>
      </w:r>
      <w:r w:rsidR="00CC6CD2">
        <w:t>IT Support</w:t>
      </w:r>
    </w:p>
    <w:p w14:paraId="289F71C4" w14:textId="341EFF7A" w:rsidR="42977DD2" w:rsidRDefault="42977DD2" w:rsidP="02473474">
      <w:pPr>
        <w:numPr>
          <w:ilvl w:val="0"/>
          <w:numId w:val="5"/>
        </w:numPr>
      </w:pPr>
      <w:r>
        <w:t>Not For Profit Accounting Specialists (contractor)</w:t>
      </w:r>
    </w:p>
    <w:p w14:paraId="005434DA" w14:textId="173CB89A" w:rsidR="0095508C" w:rsidRDefault="0095508C" w:rsidP="00CC1431">
      <w:pPr>
        <w:numPr>
          <w:ilvl w:val="0"/>
          <w:numId w:val="5"/>
        </w:numPr>
      </w:pPr>
      <w:r>
        <w:t xml:space="preserve">Craig Hunter </w:t>
      </w:r>
      <w:r w:rsidR="00AD4CE0">
        <w:t>–</w:t>
      </w:r>
      <w:r>
        <w:t xml:space="preserve"> </w:t>
      </w:r>
      <w:r w:rsidR="00AD4CE0">
        <w:t>Fundraising Manager (contractor)</w:t>
      </w:r>
    </w:p>
    <w:p w14:paraId="0AB02CE5" w14:textId="04F4CA57" w:rsidR="37B3CCF0" w:rsidRDefault="37B3CCF0" w:rsidP="71D6856E">
      <w:pPr>
        <w:numPr>
          <w:ilvl w:val="0"/>
          <w:numId w:val="5"/>
        </w:numPr>
      </w:pPr>
      <w:r>
        <w:t>Steve Richardson – New Horizons Producer (contractor)</w:t>
      </w:r>
    </w:p>
    <w:p w14:paraId="7C7F6632" w14:textId="611D4634" w:rsidR="00900D2C" w:rsidRDefault="00900D2C" w:rsidP="00CC1431">
      <w:pPr>
        <w:numPr>
          <w:ilvl w:val="0"/>
          <w:numId w:val="5"/>
        </w:numPr>
      </w:pPr>
      <w:r>
        <w:t xml:space="preserve">Mercy </w:t>
      </w:r>
      <w:r w:rsidR="004259D6">
        <w:t xml:space="preserve">Jumo </w:t>
      </w:r>
      <w:r w:rsidR="00491519">
        <w:t>–</w:t>
      </w:r>
      <w:r w:rsidR="004259D6">
        <w:t xml:space="preserve"> </w:t>
      </w:r>
      <w:r w:rsidR="00491519">
        <w:t>Strategy, Projects &amp; Advocacy Manager</w:t>
      </w:r>
    </w:p>
    <w:p w14:paraId="7700D68A" w14:textId="77777777" w:rsidR="00C42BB7" w:rsidRDefault="00C42BB7" w:rsidP="00C42BB7">
      <w:pPr>
        <w:numPr>
          <w:ilvl w:val="1"/>
          <w:numId w:val="5"/>
        </w:numPr>
      </w:pPr>
      <w:r>
        <w:t>Melanie Chatfield – National Policy Officer</w:t>
      </w:r>
    </w:p>
    <w:p w14:paraId="76337087" w14:textId="77777777" w:rsidR="00C42BB7" w:rsidRDefault="00C42BB7" w:rsidP="00C42BB7">
      <w:pPr>
        <w:numPr>
          <w:ilvl w:val="1"/>
          <w:numId w:val="5"/>
        </w:numPr>
      </w:pPr>
      <w:r>
        <w:t>Martin</w:t>
      </w:r>
      <w:r w:rsidRPr="00261D6A">
        <w:t xml:space="preserve"> Stewart – National Advocacy Officer</w:t>
      </w:r>
    </w:p>
    <w:p w14:paraId="44F9EEEF" w14:textId="315A58ED" w:rsidR="0006057D" w:rsidRDefault="0006057D" w:rsidP="00C42BB7">
      <w:pPr>
        <w:numPr>
          <w:ilvl w:val="1"/>
          <w:numId w:val="5"/>
        </w:numPr>
      </w:pPr>
      <w:r>
        <w:t xml:space="preserve">Francois Jacobs </w:t>
      </w:r>
      <w:r w:rsidR="004B3A14">
        <w:t>–</w:t>
      </w:r>
      <w:r>
        <w:t xml:space="preserve"> </w:t>
      </w:r>
      <w:r w:rsidR="004B3A14">
        <w:t>Systemic Advocacy Lead (contractor)</w:t>
      </w:r>
    </w:p>
    <w:p w14:paraId="2E70E9C0" w14:textId="77777777" w:rsidR="00C42BB7" w:rsidRPr="00261D6A" w:rsidRDefault="00C42BB7" w:rsidP="00F54D7D">
      <w:pPr>
        <w:numPr>
          <w:ilvl w:val="1"/>
          <w:numId w:val="5"/>
        </w:numPr>
      </w:pPr>
      <w:r w:rsidRPr="00261D6A">
        <w:t>Layal Hage – Engagement and Consultation Officer</w:t>
      </w:r>
    </w:p>
    <w:p w14:paraId="1911DCF4" w14:textId="48500B52" w:rsidR="00491519" w:rsidRDefault="00C42BB7" w:rsidP="0006057D">
      <w:pPr>
        <w:numPr>
          <w:ilvl w:val="1"/>
          <w:numId w:val="5"/>
        </w:numPr>
      </w:pPr>
      <w:r>
        <w:t>Stephanie Peebles – Project Coordinator</w:t>
      </w:r>
      <w:r w:rsidR="0006057D">
        <w:t xml:space="preserve">, </w:t>
      </w:r>
      <w:r>
        <w:t>An Eye to the Future</w:t>
      </w:r>
    </w:p>
    <w:p w14:paraId="2894BB36" w14:textId="1A4D97ED" w:rsidR="00CC1431" w:rsidRPr="00261D6A" w:rsidRDefault="009E2A04" w:rsidP="7E30F69D">
      <w:pPr>
        <w:numPr>
          <w:ilvl w:val="0"/>
          <w:numId w:val="5"/>
        </w:numPr>
      </w:pPr>
      <w:r>
        <w:t>Miriam Beswick</w:t>
      </w:r>
      <w:r w:rsidR="00CC1431">
        <w:t xml:space="preserve"> – </w:t>
      </w:r>
      <w:r>
        <w:t>Business Manager</w:t>
      </w:r>
      <w:r w:rsidR="00CC1431">
        <w:t xml:space="preserve">  </w:t>
      </w:r>
    </w:p>
    <w:p w14:paraId="5F3E9E21" w14:textId="6091193E" w:rsidR="00E552A1" w:rsidRDefault="00E552A1" w:rsidP="00900D2C">
      <w:pPr>
        <w:numPr>
          <w:ilvl w:val="1"/>
          <w:numId w:val="5"/>
        </w:numPr>
      </w:pPr>
      <w:r>
        <w:t xml:space="preserve">Amila Dedovic </w:t>
      </w:r>
      <w:r w:rsidR="00A363C0">
        <w:t>–</w:t>
      </w:r>
      <w:r>
        <w:t xml:space="preserve"> </w:t>
      </w:r>
      <w:r w:rsidR="00A363C0">
        <w:t>Communications Coordinator</w:t>
      </w:r>
    </w:p>
    <w:p w14:paraId="09C99F91" w14:textId="46BEB583" w:rsidR="00CC1431" w:rsidRDefault="00CC1431" w:rsidP="00900D2C">
      <w:pPr>
        <w:numPr>
          <w:ilvl w:val="1"/>
          <w:numId w:val="5"/>
        </w:numPr>
      </w:pPr>
      <w:r w:rsidRPr="00261D6A">
        <w:t>Samantha Marsh – Information &amp; Administration Officer</w:t>
      </w:r>
    </w:p>
    <w:p w14:paraId="04D6D8A8" w14:textId="77777777" w:rsidR="00F44D5F" w:rsidRPr="00261D6A" w:rsidRDefault="00F44D5F" w:rsidP="00F44D5F"/>
    <w:p w14:paraId="635DEF82" w14:textId="381719F6" w:rsidR="192906CE" w:rsidRDefault="192906CE" w:rsidP="4286D02C">
      <w:pPr>
        <w:pStyle w:val="Heading3"/>
      </w:pPr>
    </w:p>
    <w:p w14:paraId="59146805" w14:textId="31DCC99C" w:rsidR="192906CE" w:rsidRDefault="192906CE" w:rsidP="5208B10D">
      <w:r>
        <w:br w:type="page"/>
      </w:r>
    </w:p>
    <w:p w14:paraId="52FD869B" w14:textId="207B1E19" w:rsidR="192906CE" w:rsidRDefault="752DFDAD" w:rsidP="4286D02C">
      <w:pPr>
        <w:pStyle w:val="Heading3"/>
      </w:pPr>
      <w:r>
        <w:lastRenderedPageBreak/>
        <w:t>Table of Contents</w:t>
      </w:r>
    </w:p>
    <w:sdt>
      <w:sdtPr>
        <w:rPr>
          <w:b/>
          <w:bCs/>
        </w:rPr>
        <w:id w:val="1360089361"/>
        <w:docPartObj>
          <w:docPartGallery w:val="Table of Contents"/>
          <w:docPartUnique/>
        </w:docPartObj>
      </w:sdtPr>
      <w:sdtEndPr>
        <w:rPr>
          <w:b w:val="0"/>
          <w:bCs w:val="0"/>
        </w:rPr>
      </w:sdtEndPr>
      <w:sdtContent>
        <w:p w14:paraId="7B5E3C1A" w14:textId="108FE915" w:rsidR="00161108" w:rsidRDefault="00161108">
          <w:pPr>
            <w:pStyle w:val="TOC1"/>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\h \z \u \t "Heading 2,1" </w:instrText>
          </w:r>
          <w:r>
            <w:fldChar w:fldCharType="separate"/>
          </w:r>
          <w:hyperlink w:anchor="_Toc232511413" w:history="1">
            <w:r w:rsidRPr="00F61064">
              <w:rPr>
                <w:rStyle w:val="Hyperlink"/>
                <w:noProof/>
              </w:rPr>
              <w:t>Editor's Note</w:t>
            </w:r>
            <w:r>
              <w:rPr>
                <w:noProof/>
                <w:webHidden/>
              </w:rPr>
              <w:tab/>
            </w:r>
            <w:r>
              <w:rPr>
                <w:noProof/>
                <w:webHidden/>
              </w:rPr>
              <w:fldChar w:fldCharType="begin"/>
            </w:r>
            <w:r>
              <w:rPr>
                <w:noProof/>
                <w:webHidden/>
              </w:rPr>
              <w:instrText xml:space="preserve"> PAGEREF _Toc232511413 \h </w:instrText>
            </w:r>
            <w:r>
              <w:rPr>
                <w:noProof/>
                <w:webHidden/>
              </w:rPr>
            </w:r>
            <w:r>
              <w:rPr>
                <w:noProof/>
                <w:webHidden/>
              </w:rPr>
              <w:fldChar w:fldCharType="separate"/>
            </w:r>
            <w:r>
              <w:rPr>
                <w:noProof/>
                <w:webHidden/>
              </w:rPr>
              <w:t>5</w:t>
            </w:r>
            <w:r>
              <w:rPr>
                <w:noProof/>
                <w:webHidden/>
              </w:rPr>
              <w:fldChar w:fldCharType="end"/>
            </w:r>
          </w:hyperlink>
        </w:p>
        <w:p w14:paraId="6934AA87" w14:textId="63B4E4D4"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14" w:history="1">
            <w:r w:rsidRPr="00F61064">
              <w:rPr>
                <w:rStyle w:val="Hyperlink"/>
                <w:noProof/>
              </w:rPr>
              <w:t>Editorial - by Amila Dedovic</w:t>
            </w:r>
            <w:r>
              <w:rPr>
                <w:noProof/>
                <w:webHidden/>
              </w:rPr>
              <w:tab/>
            </w:r>
            <w:r>
              <w:rPr>
                <w:noProof/>
                <w:webHidden/>
              </w:rPr>
              <w:fldChar w:fldCharType="begin"/>
            </w:r>
            <w:r>
              <w:rPr>
                <w:noProof/>
                <w:webHidden/>
              </w:rPr>
              <w:instrText xml:space="preserve"> PAGEREF _Toc232511414 \h </w:instrText>
            </w:r>
            <w:r>
              <w:rPr>
                <w:noProof/>
                <w:webHidden/>
              </w:rPr>
            </w:r>
            <w:r>
              <w:rPr>
                <w:noProof/>
                <w:webHidden/>
              </w:rPr>
              <w:fldChar w:fldCharType="separate"/>
            </w:r>
            <w:r>
              <w:rPr>
                <w:noProof/>
                <w:webHidden/>
              </w:rPr>
              <w:t>5</w:t>
            </w:r>
            <w:r>
              <w:rPr>
                <w:noProof/>
                <w:webHidden/>
              </w:rPr>
              <w:fldChar w:fldCharType="end"/>
            </w:r>
          </w:hyperlink>
        </w:p>
        <w:p w14:paraId="247EEB44" w14:textId="0E3FEA0F"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15" w:history="1">
            <w:r w:rsidRPr="00F61064">
              <w:rPr>
                <w:rStyle w:val="Hyperlink"/>
                <w:noProof/>
              </w:rPr>
              <w:t>NDIS Changes: some reflections - by Helen Freris</w:t>
            </w:r>
            <w:r>
              <w:rPr>
                <w:noProof/>
                <w:webHidden/>
              </w:rPr>
              <w:tab/>
            </w:r>
            <w:r>
              <w:rPr>
                <w:noProof/>
                <w:webHidden/>
              </w:rPr>
              <w:fldChar w:fldCharType="begin"/>
            </w:r>
            <w:r>
              <w:rPr>
                <w:noProof/>
                <w:webHidden/>
              </w:rPr>
              <w:instrText xml:space="preserve"> PAGEREF _Toc232511415 \h </w:instrText>
            </w:r>
            <w:r>
              <w:rPr>
                <w:noProof/>
                <w:webHidden/>
              </w:rPr>
            </w:r>
            <w:r>
              <w:rPr>
                <w:noProof/>
                <w:webHidden/>
              </w:rPr>
              <w:fldChar w:fldCharType="separate"/>
            </w:r>
            <w:r>
              <w:rPr>
                <w:noProof/>
                <w:webHidden/>
              </w:rPr>
              <w:t>8</w:t>
            </w:r>
            <w:r>
              <w:rPr>
                <w:noProof/>
                <w:webHidden/>
              </w:rPr>
              <w:fldChar w:fldCharType="end"/>
            </w:r>
          </w:hyperlink>
        </w:p>
        <w:p w14:paraId="34144A99" w14:textId="1C27C908"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16" w:history="1">
            <w:r w:rsidRPr="00F61064">
              <w:rPr>
                <w:rStyle w:val="Hyperlink"/>
                <w:noProof/>
              </w:rPr>
              <w:t>NDIS - The Positive Cost: The $50 Billion Service Industry Australia Built on Purpose - by Stephanie Peebles</w:t>
            </w:r>
            <w:r>
              <w:rPr>
                <w:noProof/>
                <w:webHidden/>
              </w:rPr>
              <w:tab/>
            </w:r>
            <w:r>
              <w:rPr>
                <w:noProof/>
                <w:webHidden/>
              </w:rPr>
              <w:fldChar w:fldCharType="begin"/>
            </w:r>
            <w:r>
              <w:rPr>
                <w:noProof/>
                <w:webHidden/>
              </w:rPr>
              <w:instrText xml:space="preserve"> PAGEREF _Toc232511416 \h </w:instrText>
            </w:r>
            <w:r>
              <w:rPr>
                <w:noProof/>
                <w:webHidden/>
              </w:rPr>
            </w:r>
            <w:r>
              <w:rPr>
                <w:noProof/>
                <w:webHidden/>
              </w:rPr>
              <w:fldChar w:fldCharType="separate"/>
            </w:r>
            <w:r>
              <w:rPr>
                <w:noProof/>
                <w:webHidden/>
              </w:rPr>
              <w:t>10</w:t>
            </w:r>
            <w:r>
              <w:rPr>
                <w:noProof/>
                <w:webHidden/>
              </w:rPr>
              <w:fldChar w:fldCharType="end"/>
            </w:r>
          </w:hyperlink>
        </w:p>
        <w:p w14:paraId="097EA095" w14:textId="74BF344D"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17" w:history="1">
            <w:r w:rsidRPr="00F61064">
              <w:rPr>
                <w:rStyle w:val="Hyperlink"/>
                <w:noProof/>
              </w:rPr>
              <w:t>Braille Readers: out of sight, out of mind? - by Aasha Rose and Jodie Lea Martire</w:t>
            </w:r>
            <w:r>
              <w:rPr>
                <w:noProof/>
                <w:webHidden/>
              </w:rPr>
              <w:tab/>
            </w:r>
            <w:r>
              <w:rPr>
                <w:noProof/>
                <w:webHidden/>
              </w:rPr>
              <w:fldChar w:fldCharType="begin"/>
            </w:r>
            <w:r>
              <w:rPr>
                <w:noProof/>
                <w:webHidden/>
              </w:rPr>
              <w:instrText xml:space="preserve"> PAGEREF _Toc232511417 \h </w:instrText>
            </w:r>
            <w:r>
              <w:rPr>
                <w:noProof/>
                <w:webHidden/>
              </w:rPr>
            </w:r>
            <w:r>
              <w:rPr>
                <w:noProof/>
                <w:webHidden/>
              </w:rPr>
              <w:fldChar w:fldCharType="separate"/>
            </w:r>
            <w:r>
              <w:rPr>
                <w:noProof/>
                <w:webHidden/>
              </w:rPr>
              <w:t>14</w:t>
            </w:r>
            <w:r>
              <w:rPr>
                <w:noProof/>
                <w:webHidden/>
              </w:rPr>
              <w:fldChar w:fldCharType="end"/>
            </w:r>
          </w:hyperlink>
        </w:p>
        <w:p w14:paraId="59E3352A" w14:textId="33E9E988"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18" w:history="1">
            <w:r w:rsidRPr="00F61064">
              <w:rPr>
                <w:rStyle w:val="Hyperlink"/>
                <w:noProof/>
              </w:rPr>
              <w:t>Was I Being Paranoid? - by Annette Leishman</w:t>
            </w:r>
            <w:r>
              <w:rPr>
                <w:noProof/>
                <w:webHidden/>
              </w:rPr>
              <w:tab/>
            </w:r>
            <w:r>
              <w:rPr>
                <w:noProof/>
                <w:webHidden/>
              </w:rPr>
              <w:fldChar w:fldCharType="begin"/>
            </w:r>
            <w:r>
              <w:rPr>
                <w:noProof/>
                <w:webHidden/>
              </w:rPr>
              <w:instrText xml:space="preserve"> PAGEREF _Toc232511418 \h </w:instrText>
            </w:r>
            <w:r>
              <w:rPr>
                <w:noProof/>
                <w:webHidden/>
              </w:rPr>
            </w:r>
            <w:r>
              <w:rPr>
                <w:noProof/>
                <w:webHidden/>
              </w:rPr>
              <w:fldChar w:fldCharType="separate"/>
            </w:r>
            <w:r>
              <w:rPr>
                <w:noProof/>
                <w:webHidden/>
              </w:rPr>
              <w:t>21</w:t>
            </w:r>
            <w:r>
              <w:rPr>
                <w:noProof/>
                <w:webHidden/>
              </w:rPr>
              <w:fldChar w:fldCharType="end"/>
            </w:r>
          </w:hyperlink>
        </w:p>
        <w:p w14:paraId="7C7B7F92" w14:textId="2D501CD0"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19" w:history="1">
            <w:r w:rsidRPr="00F61064">
              <w:rPr>
                <w:rStyle w:val="Hyperlink"/>
                <w:noProof/>
              </w:rPr>
              <w:t>A Small Matter of 50 Years - by Stephen Jolley</w:t>
            </w:r>
            <w:r>
              <w:rPr>
                <w:noProof/>
                <w:webHidden/>
              </w:rPr>
              <w:tab/>
            </w:r>
            <w:r>
              <w:rPr>
                <w:noProof/>
                <w:webHidden/>
              </w:rPr>
              <w:fldChar w:fldCharType="begin"/>
            </w:r>
            <w:r>
              <w:rPr>
                <w:noProof/>
                <w:webHidden/>
              </w:rPr>
              <w:instrText xml:space="preserve"> PAGEREF _Toc232511419 \h </w:instrText>
            </w:r>
            <w:r>
              <w:rPr>
                <w:noProof/>
                <w:webHidden/>
              </w:rPr>
            </w:r>
            <w:r>
              <w:rPr>
                <w:noProof/>
                <w:webHidden/>
              </w:rPr>
              <w:fldChar w:fldCharType="separate"/>
            </w:r>
            <w:r>
              <w:rPr>
                <w:noProof/>
                <w:webHidden/>
              </w:rPr>
              <w:t>31</w:t>
            </w:r>
            <w:r>
              <w:rPr>
                <w:noProof/>
                <w:webHidden/>
              </w:rPr>
              <w:fldChar w:fldCharType="end"/>
            </w:r>
          </w:hyperlink>
        </w:p>
        <w:p w14:paraId="28D9F2C9" w14:textId="1E3C3BAC"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20" w:history="1">
            <w:r w:rsidRPr="00F61064">
              <w:rPr>
                <w:rStyle w:val="Hyperlink"/>
                <w:noProof/>
              </w:rPr>
              <w:t>50 Years of Gold: a BCA Convention reflection   -       by Dr Graeme Innes AM</w:t>
            </w:r>
            <w:r>
              <w:rPr>
                <w:noProof/>
                <w:webHidden/>
              </w:rPr>
              <w:tab/>
            </w:r>
            <w:r>
              <w:rPr>
                <w:noProof/>
                <w:webHidden/>
              </w:rPr>
              <w:fldChar w:fldCharType="begin"/>
            </w:r>
            <w:r>
              <w:rPr>
                <w:noProof/>
                <w:webHidden/>
              </w:rPr>
              <w:instrText xml:space="preserve"> PAGEREF _Toc232511420 \h </w:instrText>
            </w:r>
            <w:r>
              <w:rPr>
                <w:noProof/>
                <w:webHidden/>
              </w:rPr>
            </w:r>
            <w:r>
              <w:rPr>
                <w:noProof/>
                <w:webHidden/>
              </w:rPr>
              <w:fldChar w:fldCharType="separate"/>
            </w:r>
            <w:r>
              <w:rPr>
                <w:noProof/>
                <w:webHidden/>
              </w:rPr>
              <w:t>35</w:t>
            </w:r>
            <w:r>
              <w:rPr>
                <w:noProof/>
                <w:webHidden/>
              </w:rPr>
              <w:fldChar w:fldCharType="end"/>
            </w:r>
          </w:hyperlink>
        </w:p>
        <w:p w14:paraId="4C43CE7A" w14:textId="6987A531"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21" w:history="1">
            <w:r w:rsidRPr="00F61064">
              <w:rPr>
                <w:rStyle w:val="Hyperlink"/>
                <w:noProof/>
              </w:rPr>
              <w:t>The Power of Reaching Out - by Martin Stewart</w:t>
            </w:r>
            <w:r>
              <w:rPr>
                <w:noProof/>
                <w:webHidden/>
              </w:rPr>
              <w:tab/>
            </w:r>
            <w:r>
              <w:rPr>
                <w:noProof/>
                <w:webHidden/>
              </w:rPr>
              <w:fldChar w:fldCharType="begin"/>
            </w:r>
            <w:r>
              <w:rPr>
                <w:noProof/>
                <w:webHidden/>
              </w:rPr>
              <w:instrText xml:space="preserve"> PAGEREF _Toc232511421 \h </w:instrText>
            </w:r>
            <w:r>
              <w:rPr>
                <w:noProof/>
                <w:webHidden/>
              </w:rPr>
            </w:r>
            <w:r>
              <w:rPr>
                <w:noProof/>
                <w:webHidden/>
              </w:rPr>
              <w:fldChar w:fldCharType="separate"/>
            </w:r>
            <w:r>
              <w:rPr>
                <w:noProof/>
                <w:webHidden/>
              </w:rPr>
              <w:t>37</w:t>
            </w:r>
            <w:r>
              <w:rPr>
                <w:noProof/>
                <w:webHidden/>
              </w:rPr>
              <w:fldChar w:fldCharType="end"/>
            </w:r>
          </w:hyperlink>
        </w:p>
        <w:p w14:paraId="605506C5" w14:textId="0D043464"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22" w:history="1">
            <w:r w:rsidRPr="00F61064">
              <w:rPr>
                <w:rStyle w:val="Hyperlink"/>
                <w:noProof/>
              </w:rPr>
              <w:t>Feedback for BCA</w:t>
            </w:r>
            <w:r>
              <w:rPr>
                <w:noProof/>
                <w:webHidden/>
              </w:rPr>
              <w:tab/>
            </w:r>
            <w:r>
              <w:rPr>
                <w:noProof/>
                <w:webHidden/>
              </w:rPr>
              <w:fldChar w:fldCharType="begin"/>
            </w:r>
            <w:r>
              <w:rPr>
                <w:noProof/>
                <w:webHidden/>
              </w:rPr>
              <w:instrText xml:space="preserve"> PAGEREF _Toc232511422 \h </w:instrText>
            </w:r>
            <w:r>
              <w:rPr>
                <w:noProof/>
                <w:webHidden/>
              </w:rPr>
            </w:r>
            <w:r>
              <w:rPr>
                <w:noProof/>
                <w:webHidden/>
              </w:rPr>
              <w:fldChar w:fldCharType="separate"/>
            </w:r>
            <w:r>
              <w:rPr>
                <w:noProof/>
                <w:webHidden/>
              </w:rPr>
              <w:t>40</w:t>
            </w:r>
            <w:r>
              <w:rPr>
                <w:noProof/>
                <w:webHidden/>
              </w:rPr>
              <w:fldChar w:fldCharType="end"/>
            </w:r>
          </w:hyperlink>
        </w:p>
        <w:p w14:paraId="38F19559" w14:textId="2EB159D6"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23" w:history="1">
            <w:r w:rsidRPr="00F61064">
              <w:rPr>
                <w:rStyle w:val="Hyperlink"/>
                <w:noProof/>
              </w:rPr>
              <w:t>How to Make a Complaint About BCA</w:t>
            </w:r>
            <w:r>
              <w:rPr>
                <w:noProof/>
                <w:webHidden/>
              </w:rPr>
              <w:tab/>
            </w:r>
            <w:r>
              <w:rPr>
                <w:noProof/>
                <w:webHidden/>
              </w:rPr>
              <w:fldChar w:fldCharType="begin"/>
            </w:r>
            <w:r>
              <w:rPr>
                <w:noProof/>
                <w:webHidden/>
              </w:rPr>
              <w:instrText xml:space="preserve"> PAGEREF _Toc232511423 \h </w:instrText>
            </w:r>
            <w:r>
              <w:rPr>
                <w:noProof/>
                <w:webHidden/>
              </w:rPr>
            </w:r>
            <w:r>
              <w:rPr>
                <w:noProof/>
                <w:webHidden/>
              </w:rPr>
              <w:fldChar w:fldCharType="separate"/>
            </w:r>
            <w:r>
              <w:rPr>
                <w:noProof/>
                <w:webHidden/>
              </w:rPr>
              <w:t>40</w:t>
            </w:r>
            <w:r>
              <w:rPr>
                <w:noProof/>
                <w:webHidden/>
              </w:rPr>
              <w:fldChar w:fldCharType="end"/>
            </w:r>
          </w:hyperlink>
        </w:p>
        <w:p w14:paraId="26FB52BF" w14:textId="23D76AFA"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24" w:history="1">
            <w:r w:rsidRPr="00F61064">
              <w:rPr>
                <w:rStyle w:val="Hyperlink"/>
                <w:noProof/>
              </w:rPr>
              <w:t>Funding and Donations for BCA</w:t>
            </w:r>
            <w:r>
              <w:rPr>
                <w:noProof/>
                <w:webHidden/>
              </w:rPr>
              <w:tab/>
            </w:r>
            <w:r>
              <w:rPr>
                <w:noProof/>
                <w:webHidden/>
              </w:rPr>
              <w:fldChar w:fldCharType="begin"/>
            </w:r>
            <w:r>
              <w:rPr>
                <w:noProof/>
                <w:webHidden/>
              </w:rPr>
              <w:instrText xml:space="preserve"> PAGEREF _Toc232511424 \h </w:instrText>
            </w:r>
            <w:r>
              <w:rPr>
                <w:noProof/>
                <w:webHidden/>
              </w:rPr>
            </w:r>
            <w:r>
              <w:rPr>
                <w:noProof/>
                <w:webHidden/>
              </w:rPr>
              <w:fldChar w:fldCharType="separate"/>
            </w:r>
            <w:r>
              <w:rPr>
                <w:noProof/>
                <w:webHidden/>
              </w:rPr>
              <w:t>41</w:t>
            </w:r>
            <w:r>
              <w:rPr>
                <w:noProof/>
                <w:webHidden/>
              </w:rPr>
              <w:fldChar w:fldCharType="end"/>
            </w:r>
          </w:hyperlink>
        </w:p>
        <w:p w14:paraId="12A233F2" w14:textId="33955E67" w:rsidR="00161108" w:rsidRDefault="00161108">
          <w:pPr>
            <w:pStyle w:val="TOC1"/>
            <w:rPr>
              <w:rFonts w:asciiTheme="minorHAnsi" w:eastAsiaTheme="minorEastAsia" w:hAnsiTheme="minorHAnsi" w:cstheme="minorBidi"/>
              <w:noProof/>
              <w:kern w:val="2"/>
              <w:sz w:val="24"/>
              <w:szCs w:val="24"/>
              <w:lang w:eastAsia="en-AU"/>
              <w14:ligatures w14:val="standardContextual"/>
            </w:rPr>
          </w:pPr>
          <w:hyperlink w:anchor="_Toc232511425" w:history="1">
            <w:r w:rsidRPr="00F61064">
              <w:rPr>
                <w:rStyle w:val="Hyperlink"/>
                <w:noProof/>
              </w:rPr>
              <w:t>Submit Your Writing to Blind Citizens News</w:t>
            </w:r>
            <w:r>
              <w:rPr>
                <w:noProof/>
                <w:webHidden/>
              </w:rPr>
              <w:tab/>
            </w:r>
            <w:r>
              <w:rPr>
                <w:noProof/>
                <w:webHidden/>
              </w:rPr>
              <w:fldChar w:fldCharType="begin"/>
            </w:r>
            <w:r>
              <w:rPr>
                <w:noProof/>
                <w:webHidden/>
              </w:rPr>
              <w:instrText xml:space="preserve"> PAGEREF _Toc232511425 \h </w:instrText>
            </w:r>
            <w:r>
              <w:rPr>
                <w:noProof/>
                <w:webHidden/>
              </w:rPr>
            </w:r>
            <w:r>
              <w:rPr>
                <w:noProof/>
                <w:webHidden/>
              </w:rPr>
              <w:fldChar w:fldCharType="separate"/>
            </w:r>
            <w:r>
              <w:rPr>
                <w:noProof/>
                <w:webHidden/>
              </w:rPr>
              <w:t>41</w:t>
            </w:r>
            <w:r>
              <w:rPr>
                <w:noProof/>
                <w:webHidden/>
              </w:rPr>
              <w:fldChar w:fldCharType="end"/>
            </w:r>
          </w:hyperlink>
        </w:p>
        <w:p w14:paraId="04B8B59B" w14:textId="77777777" w:rsidR="00A644BE" w:rsidRDefault="00161108" w:rsidP="00161108">
          <w:pPr>
            <w:pStyle w:val="TOC1"/>
          </w:pPr>
          <w:r>
            <w:fldChar w:fldCharType="end"/>
          </w:r>
        </w:p>
        <w:p w14:paraId="4B56DD09" w14:textId="4F337913" w:rsidR="00CC1431" w:rsidRPr="00A644BE" w:rsidRDefault="00000000" w:rsidP="00A644BE">
          <w:pPr>
            <w:rPr>
              <w:lang w:val="en-GB"/>
            </w:rPr>
          </w:pPr>
        </w:p>
      </w:sdtContent>
    </w:sdt>
    <w:p w14:paraId="04C4BCA8" w14:textId="528E8F7E" w:rsidR="00CC1431" w:rsidRPr="00261D6A" w:rsidRDefault="4D03C92D" w:rsidP="00CC1431">
      <w:pPr>
        <w:pStyle w:val="Heading2"/>
      </w:pPr>
      <w:bookmarkStart w:id="27" w:name="_Toc67401268"/>
      <w:bookmarkStart w:id="28" w:name="_Toc67401547"/>
      <w:bookmarkStart w:id="29" w:name="_Toc67401776"/>
      <w:bookmarkStart w:id="30" w:name="_Toc67401992"/>
      <w:bookmarkStart w:id="31" w:name="_Toc95981095"/>
      <w:bookmarkStart w:id="32" w:name="_Toc112937242"/>
      <w:bookmarkStart w:id="33" w:name="_Toc232511413"/>
      <w:r>
        <w:t>Editor's Note</w:t>
      </w:r>
      <w:bookmarkEnd w:id="27"/>
      <w:bookmarkEnd w:id="28"/>
      <w:bookmarkEnd w:id="29"/>
      <w:bookmarkEnd w:id="30"/>
      <w:bookmarkEnd w:id="31"/>
      <w:bookmarkEnd w:id="32"/>
      <w:bookmarkEnd w:id="33"/>
    </w:p>
    <w:p w14:paraId="4ACDEB5B" w14:textId="55965D17" w:rsidR="007168C7" w:rsidRDefault="4D03C92D" w:rsidP="52F063CB">
      <w:pPr>
        <w:rPr>
          <w:rStyle w:val="Heading2Char"/>
          <w:lang w:val="en-AU"/>
        </w:rPr>
      </w:pPr>
      <w:r>
        <w:t>Blind Citizens Australia refers to our members as people who are blind or vision impaired. However, we respect the right of individual authors to use whatever language is most comfortable for them</w:t>
      </w:r>
      <w:r w:rsidR="7CA84717">
        <w:t>.</w:t>
      </w:r>
    </w:p>
    <w:p w14:paraId="067C93D6" w14:textId="14966AEA" w:rsidR="007168C7" w:rsidRPr="00161108" w:rsidRDefault="47F652E5" w:rsidP="00161108">
      <w:pPr>
        <w:pStyle w:val="Heading2"/>
        <w:rPr>
          <w:rStyle w:val="Heading2Char"/>
          <w:b/>
          <w:lang w:val="en-AU"/>
        </w:rPr>
      </w:pPr>
      <w:bookmarkStart w:id="34" w:name="_Toc232511414"/>
      <w:bookmarkStart w:id="35" w:name="_Toc20819523"/>
      <w:bookmarkStart w:id="36" w:name="_Toc34813372"/>
      <w:bookmarkStart w:id="37" w:name="_Toc35268648"/>
      <w:bookmarkStart w:id="38" w:name="_Toc44431132"/>
      <w:r w:rsidRPr="00161108">
        <w:lastRenderedPageBreak/>
        <w:t>Editorial</w:t>
      </w:r>
      <w:r w:rsidR="4144A01C" w:rsidRPr="00161108">
        <w:t xml:space="preserve"> - b</w:t>
      </w:r>
      <w:r w:rsidR="450E8A1B" w:rsidRPr="00161108">
        <w:t>y Amila Dedovic</w:t>
      </w:r>
      <w:bookmarkEnd w:id="34"/>
    </w:p>
    <w:p w14:paraId="5599AD01" w14:textId="77777777" w:rsidR="000457DB" w:rsidRPr="00C7292F" w:rsidRDefault="000457DB" w:rsidP="003A0658">
      <w:r w:rsidRPr="00C7292F">
        <w:t>This edition of BC News explores advocacy, independence, community and the importance of ensuring people who are blind and vision impaired remain central to decisions that affect our lives. Across these articles, a clear theme emerges - meaningful inclusion depends on lived experience being recognised, valued and heard.</w:t>
      </w:r>
    </w:p>
    <w:p w14:paraId="038EF24F" w14:textId="77777777" w:rsidR="000457DB" w:rsidRPr="00C7292F" w:rsidRDefault="000457DB" w:rsidP="003A0658">
      <w:r w:rsidRPr="00C7292F">
        <w:t>We begin with two perspectives on the National Disability Insurance Scheme (NDIS) and the broader conversation around disability support in Australia. Helen Freris reflects on the risks of applying narrow functional-capacity frameworks to blindness and low vision, arguing that many barriers arise not from individual limitation, but from inaccessible systems and environments. Stephanie Peebles then reframes public discussions about the Scheme itself, highlighting the NDIS not simply as a cost, but as a major social and economic contributor that supports employment, independence, regional communities and workforce participation across Australia.</w:t>
      </w:r>
    </w:p>
    <w:p w14:paraId="1DF2663E" w14:textId="77777777" w:rsidR="000457DB" w:rsidRPr="00C7292F" w:rsidRDefault="000457DB" w:rsidP="003A0658">
      <w:r w:rsidRPr="00C7292F">
        <w:t>Questions of visibility and representation continue in Aasha Rose and Jodie Lea Martire’s article on braille literacy and advocacy. Their research reveals a striking reality: Australia still does not know how many braille readers there are. They explore the consequences of this statistical invisibility for education, policy, resourcing and long-term advocacy, while calling for stronger consultation with braille readers and better national data collection to ensure braille remains visible and protected.</w:t>
      </w:r>
    </w:p>
    <w:p w14:paraId="77490C12" w14:textId="77777777" w:rsidR="000457DB" w:rsidRPr="00C7292F" w:rsidRDefault="000457DB" w:rsidP="003A0658">
      <w:r w:rsidRPr="00C7292F">
        <w:t>In a creative personal reflection, Annette Leishman captures the emotional complexity of navigating public spaces as a person who is blind. Through humour, frustration and vulnerability, she explores the misunderstandings, unsolicited comments and constant social scrutiny that can accompany everyday independence. Her story also reminds us of the impact genuine kindness and thoughtful support can have.</w:t>
      </w:r>
    </w:p>
    <w:p w14:paraId="48610D8B" w14:textId="77777777" w:rsidR="000457DB" w:rsidRPr="00C7292F" w:rsidRDefault="000457DB" w:rsidP="003A0658">
      <w:r w:rsidRPr="00C7292F">
        <w:lastRenderedPageBreak/>
        <w:t>This edition also celebrates the history and continuing importance of Blind Citizens Australia itself. Stephen Jolley reflects on the organisation’s beginnings in 1975 and the remarkable changes across 50 years of advocacy, technology and community building. Dr Graeme Innes AM continues this reflection by examining the role BCA conventions have played in fostering mentorship and connection across generations of Australians who are blind or vision impaired. Together, these articles remind us that progress happens when people with lived experience are given the opportunity to shape the systems and conversations that affect their lives.</w:t>
      </w:r>
    </w:p>
    <w:p w14:paraId="4E5162D7" w14:textId="77777777" w:rsidR="000457DB" w:rsidRPr="00C7292F" w:rsidRDefault="000457DB" w:rsidP="003A0658">
      <w:r w:rsidRPr="00C7292F">
        <w:t>Finally, Martin Stewart reflects on the importance of reaching out for support and connection. Drawing on his own experience of seeking help for hearing loss, he explores how self-advocacy often begins with asking questions and engaging with community. His piece reminds us that empowerment is not about struggling alone but about accessing the knowledge and support that allow people to participate fully in life.</w:t>
      </w:r>
    </w:p>
    <w:p w14:paraId="2349A7AD" w14:textId="77777777" w:rsidR="000457DB" w:rsidRPr="00C7292F" w:rsidRDefault="000457DB" w:rsidP="003A0658">
      <w:r w:rsidRPr="00C7292F">
        <w:t>Thank you to all contributors for sharing their experiences and perspectives so openly. We hope these articles encourage readers to continue building connections, asking questions and advocating for accessible, inclusive communities where Australians who are blind or vision impaired can thrive.</w:t>
      </w:r>
    </w:p>
    <w:p w14:paraId="5BB25BF5" w14:textId="77777777" w:rsidR="000457DB" w:rsidRPr="00C7292F" w:rsidRDefault="000457DB" w:rsidP="003A0658">
      <w:r w:rsidRPr="00C7292F">
        <w:t>We hope you enjoy this edition.</w:t>
      </w:r>
    </w:p>
    <w:p w14:paraId="7A9BA571" w14:textId="77777777" w:rsidR="00BE6AF2" w:rsidRDefault="00BE6AF2">
      <w:pPr>
        <w:spacing w:after="160" w:line="259" w:lineRule="auto"/>
        <w:rPr>
          <w:rFonts w:eastAsia="MS Gothic" w:cs="Times New Roman"/>
          <w:b/>
          <w:color w:val="4F2260"/>
          <w:kern w:val="28"/>
          <w:sz w:val="40"/>
          <w:szCs w:val="26"/>
        </w:rPr>
      </w:pPr>
      <w:r>
        <w:br w:type="page"/>
      </w:r>
    </w:p>
    <w:p w14:paraId="696ACBC4" w14:textId="28C72322" w:rsidR="000457DB" w:rsidRPr="00161108" w:rsidRDefault="000457DB" w:rsidP="003A0658">
      <w:pPr>
        <w:pStyle w:val="Heading2"/>
      </w:pPr>
      <w:bookmarkStart w:id="39" w:name="_Toc232511415"/>
      <w:r w:rsidRPr="00C7292F">
        <w:lastRenderedPageBreak/>
        <w:t xml:space="preserve">NDIS Changes: </w:t>
      </w:r>
      <w:r w:rsidR="00BE6AF2">
        <w:t>s</w:t>
      </w:r>
      <w:r w:rsidRPr="00C7292F">
        <w:t xml:space="preserve">ome </w:t>
      </w:r>
      <w:r w:rsidR="00BE6AF2">
        <w:t>r</w:t>
      </w:r>
      <w:r w:rsidRPr="00C7292F">
        <w:t>eflections</w:t>
      </w:r>
      <w:r w:rsidR="003A0658">
        <w:t xml:space="preserve"> </w:t>
      </w:r>
      <w:r w:rsidR="003A0658" w:rsidRPr="00161108">
        <w:t>- b</w:t>
      </w:r>
      <w:r w:rsidRPr="00161108">
        <w:t>y Helen Freris</w:t>
      </w:r>
      <w:bookmarkEnd w:id="39"/>
    </w:p>
    <w:p w14:paraId="4118193C" w14:textId="77777777" w:rsidR="000457DB" w:rsidRPr="00C7292F" w:rsidRDefault="000457DB" w:rsidP="003A0658">
      <w:r w:rsidRPr="00C7292F">
        <w:t>While some NDIS supports are designed to build participant capacity with the long</w:t>
      </w:r>
      <w:r w:rsidRPr="00C7292F">
        <w:noBreakHyphen/>
        <w:t>term aim of reducing support needs, this assumption cannot be universally applied to blindness</w:t>
      </w:r>
      <w:r w:rsidRPr="00C7292F">
        <w:noBreakHyphen/>
        <w:t>related supports. Many tasks and environments are inherently visual, and no amount of capacity building can remove the need for assistance in navigating visual information. For people who are blind or have low vision, support provision - not capacity building - is often the only effective mechanism for equitable participation.</w:t>
      </w:r>
    </w:p>
    <w:p w14:paraId="548CF660" w14:textId="77777777" w:rsidR="000457DB" w:rsidRPr="00C7292F" w:rsidRDefault="000457DB" w:rsidP="003A0658">
      <w:r w:rsidRPr="00C7292F">
        <w:t>As the NDIS shifts its eligibility and planning framework toward a stronger focus on functional capacity, blind and low</w:t>
      </w:r>
      <w:r w:rsidRPr="00C7292F">
        <w:noBreakHyphen/>
        <w:t>vision participants face an unfair burden. They are required to undergo detailed scrutiny of their daily lives, with assessments that attempt to quantify their ability to function across multiple domains. This approach risks overlooking the broader reality: a participant’s functional capacity is significantly shaped by society’s functional incapacity to provide accessible environments, information, and systems.</w:t>
      </w:r>
    </w:p>
    <w:p w14:paraId="3ED4AA13" w14:textId="77777777" w:rsidR="000457DB" w:rsidRPr="00C7292F" w:rsidRDefault="000457DB" w:rsidP="003A0658">
      <w:r w:rsidRPr="00C7292F">
        <w:t>NDIS supports frequently fill these gaps, not because of individual deficits, but because accessibility has not been meaningfully embedded across government, business, and community settings. Greater investment in accessibility and universal design could reduce unnecessary reliance on the NDIS by addressing these systemic barriers at their source.</w:t>
      </w:r>
    </w:p>
    <w:p w14:paraId="2CC3E2D1" w14:textId="77777777" w:rsidR="00BE6AF2" w:rsidRDefault="000457DB" w:rsidP="003A0658">
      <w:r w:rsidRPr="00C7292F">
        <w:t>It is important to reinforce that the nature of vision impairment must be central to support planning. Blindness</w:t>
      </w:r>
      <w:r w:rsidRPr="00C7292F">
        <w:noBreakHyphen/>
        <w:t xml:space="preserve">related supports exist primarily to bridge gaps created by visual content, environments, and tasks. These supports may be routine or episodic, with needs fluctuating depending on the stability of a person’s vision. Both forms of support are equally valuable in enabling safe, confident navigation of a visually complex world. </w:t>
      </w:r>
    </w:p>
    <w:p w14:paraId="7F8D75A3" w14:textId="6FDCCE03" w:rsidR="000457DB" w:rsidRPr="00C7292F" w:rsidRDefault="000457DB" w:rsidP="00BE6AF2">
      <w:pPr>
        <w:spacing w:after="160" w:line="259" w:lineRule="auto"/>
      </w:pPr>
      <w:r>
        <w:lastRenderedPageBreak/>
        <w:t>Assessment tools and algorithms, however, are limited by their design. They often struggle to account for nuance, context, and the lived experience of blindness, and they inevitably reflect the biases of their creators. While the NDIA has stated that assessments will continue to be conducted by “real people,” it remains unclear how much authority these assessors will have to challenge or override system</w:t>
      </w:r>
      <w:r w:rsidR="00BE6AF2">
        <w:noBreakHyphen/>
      </w:r>
      <w:r>
        <w:t>generated determinations.</w:t>
      </w:r>
    </w:p>
    <w:p w14:paraId="70E6ED24" w14:textId="77777777" w:rsidR="000457DB" w:rsidRPr="00C7292F" w:rsidRDefault="000457DB" w:rsidP="003A0658">
      <w:r w:rsidRPr="00C7292F">
        <w:t>Efforts to reduce NDIS costs must also acknowledge that these costs do not disappear when removed from the Scheme - they simply shift elsewhere. In the absence of adequate supports, the burden falls on other service systems, or more commonly, on the participant and their informal networks. The existence of natural supports cannot be assumed, nor should reliance on them be treated as an obligation. Over</w:t>
      </w:r>
      <w:r w:rsidRPr="00C7292F">
        <w:noBreakHyphen/>
        <w:t>reliance risks reinforcing power imbalances, straining relationships, and ultimately diminishing a participant’s wellbeing. When supports are withdrawn or restricted, the internalised cost to the participant can manifest as increased stress, reduced independence, and poorer mental health, placing further pressure on already stretched health systems.</w:t>
      </w:r>
    </w:p>
    <w:p w14:paraId="662472E4" w14:textId="77777777" w:rsidR="000457DB" w:rsidRPr="00C7292F" w:rsidRDefault="000457DB" w:rsidP="003A0658">
      <w:r>
        <w:t>The broader discourse surrounding the NDIS reflects a troubling power imbalance. People with disabilities are often overlooked until the cost of their supports becomes a point of public debate, at which point they are framed as burdensome or unsustainable. While both government and the disability sector acknowledge that structural reform is needed, people with disabilities remain the strongest advocates for a sustainable, ethical, and accountable NDIS - one that preserves choice and control while ensuring long</w:t>
      </w:r>
      <w:r>
        <w:noBreakHyphen/>
        <w:t>term viability. In this context, it is important that BCA’s advocacy highlights the commitment of blind and low</w:t>
      </w:r>
      <w:r>
        <w:noBreakHyphen/>
        <w:t>vision Australians to co</w:t>
      </w:r>
      <w:r>
        <w:noBreakHyphen/>
        <w:t>designing an effective, meaningful NDIS in partnership with other disability groups, the NDIA, and government representatives.</w:t>
      </w:r>
    </w:p>
    <w:p w14:paraId="69C9E491" w14:textId="68AC1595" w:rsidR="4E57635A" w:rsidRDefault="4E57635A"/>
    <w:p w14:paraId="1F587590" w14:textId="77777777" w:rsidR="000457DB" w:rsidRPr="00C7292F" w:rsidRDefault="000457DB" w:rsidP="003A0658">
      <w:r w:rsidRPr="00C7292F">
        <w:lastRenderedPageBreak/>
        <w:t xml:space="preserve">The positioning of people with blindness and low vision as active contributors to this co-design process and to society </w:t>
      </w:r>
      <w:proofErr w:type="gramStart"/>
      <w:r w:rsidRPr="00C7292F">
        <w:t>as a whole cannot</w:t>
      </w:r>
      <w:proofErr w:type="gramEnd"/>
      <w:r w:rsidRPr="00C7292F">
        <w:t xml:space="preserve"> be underrated. By far </w:t>
      </w:r>
      <w:proofErr w:type="gramStart"/>
      <w:r w:rsidRPr="00C7292F">
        <w:t>the majority of</w:t>
      </w:r>
      <w:proofErr w:type="gramEnd"/>
      <w:r w:rsidRPr="00C7292F">
        <w:t xml:space="preserve"> people with blindness and low vision actively contribute to their communities to society as neighbours, volunteers, workers and citizens. Some of us are taxpayers, and substantially more of us would be with reduced structural barriers to employment.</w:t>
      </w:r>
    </w:p>
    <w:p w14:paraId="1FA2DBE6" w14:textId="77777777" w:rsidR="000457DB" w:rsidRPr="00C7292F" w:rsidRDefault="000457DB" w:rsidP="003A0658">
      <w:r w:rsidRPr="00C7292F">
        <w:t>Lived experience of disability is essential to shaping a system that is fair, functional, and genuinely inclusive.</w:t>
      </w:r>
    </w:p>
    <w:p w14:paraId="73BACF97" w14:textId="09745C2F" w:rsidR="000457DB" w:rsidRPr="00C7292F" w:rsidRDefault="000457DB" w:rsidP="00AF72B2">
      <w:pPr>
        <w:pStyle w:val="Heading2"/>
      </w:pPr>
      <w:bookmarkStart w:id="40" w:name="_Toc232511416"/>
      <w:r w:rsidRPr="00C7292F">
        <w:t>NDIS - The Positive Cost: The $50 Billion Service Industry Australia Built on Purpose</w:t>
      </w:r>
      <w:r w:rsidR="00161108">
        <w:t xml:space="preserve"> - </w:t>
      </w:r>
      <w:r w:rsidR="003A0658">
        <w:t>b</w:t>
      </w:r>
      <w:r w:rsidRPr="00C7292F">
        <w:t>y Stephanie Peebles</w:t>
      </w:r>
      <w:bookmarkEnd w:id="40"/>
    </w:p>
    <w:p w14:paraId="60BADB40" w14:textId="77777777" w:rsidR="000457DB" w:rsidRPr="00C7292F" w:rsidRDefault="000457DB" w:rsidP="003A0658">
      <w:r w:rsidRPr="00C7292F">
        <w:t>Every time the NDIS appears in the news, the headline is usually the same: “The NDIS costs Australia $50 billion.” That number is often framed as a warning. A burden. A problem to solve. But what if we looked at it another way? What if we said:</w:t>
      </w:r>
    </w:p>
    <w:p w14:paraId="7B7A08C7" w14:textId="77777777" w:rsidR="000457DB" w:rsidRPr="00C7292F" w:rsidRDefault="000457DB" w:rsidP="003A0658">
      <w:r w:rsidRPr="00C7292F">
        <w:t>The NDIS has created a $50 billion Australian service industry built on purpose. Because that is also true.</w:t>
      </w:r>
    </w:p>
    <w:p w14:paraId="13AFB507" w14:textId="77777777" w:rsidR="000457DB" w:rsidRPr="00C7292F" w:rsidRDefault="000457DB" w:rsidP="003A0658">
      <w:r w:rsidRPr="00C7292F">
        <w:t>The NDIS is not simply government spending disappearing into a void. It is wages, businesses, jobs, training, transport, housing demand, economic participation and independence. It is one of the largest social and economic reforms Australia has ever created, and unlike many industries we subsidise, this one exists specifically to improve people’s lives. That is something worth celebrating.</w:t>
      </w:r>
    </w:p>
    <w:p w14:paraId="56C09566" w14:textId="77777777" w:rsidR="000457DB" w:rsidRPr="00C7292F" w:rsidRDefault="000457DB" w:rsidP="003A0658">
      <w:r w:rsidRPr="00C7292F">
        <w:t xml:space="preserve">Before the NDIS began in 2013, much of the disability support system was fragmented, underfunded and heavily reliant on unpaid carers, charity and luck. Today, the NDIS supports more than half a million </w:t>
      </w:r>
      <w:r w:rsidRPr="00C7292F">
        <w:lastRenderedPageBreak/>
        <w:t>Australians directly, while also creating opportunities for families, carers, workers and communities right across the country. In the process, it has effectively built an entirely new economic sector.</w:t>
      </w:r>
    </w:p>
    <w:p w14:paraId="35304B50" w14:textId="77777777" w:rsidR="000457DB" w:rsidRPr="00C7292F" w:rsidRDefault="000457DB" w:rsidP="003A0658">
      <w:r w:rsidRPr="00C7292F">
        <w:t>Today, around 325,000 workers are employed in NDIS-related roles. That includes disability support workers, allied health professionals, plan managers, therapists, drivers, cleaners, administrators, trainers and countless small business operators. The disability workforce has become one of the major engines of employment growth in Australia. In fact, reports in 2024 suggested that almost one in three new jobs created nationally were linked to NDIS-related sectors such as disability support, social care and allied health. That’s extraordinary!</w:t>
      </w:r>
    </w:p>
    <w:p w14:paraId="18C60D10" w14:textId="77777777" w:rsidR="000457DB" w:rsidRPr="00C7292F" w:rsidRDefault="000457DB" w:rsidP="003A0658">
      <w:r w:rsidRPr="00C7292F">
        <w:t>We regularly accept government investment in mining, defence, construction, aviation and manufacturing because we understand those industries create jobs, skills and economic activity. We call that “nation building.” Why, should the NDIS be viewed differently?</w:t>
      </w:r>
    </w:p>
    <w:p w14:paraId="00EFDFDB" w14:textId="77777777" w:rsidR="000457DB" w:rsidRPr="00C7292F" w:rsidRDefault="000457DB" w:rsidP="003A0658">
      <w:r w:rsidRPr="00C7292F">
        <w:t>The NDIS creates jobs too and not just in big cities. It creates employment in regional towns where people can now find meaningful work locally instead of relocating. It helps diversify local economies and builds more resilient communities. Every provider that opens creates demand for offices, vehicles, fuel, training, technology and housing. Every support worker spends wages in local shops and businesses. Every dollar circulates.</w:t>
      </w:r>
    </w:p>
    <w:p w14:paraId="0D6B7B26" w14:textId="77777777" w:rsidR="000457DB" w:rsidRPr="00C7292F" w:rsidRDefault="000457DB" w:rsidP="003A0658">
      <w:r w:rsidRPr="00C7292F">
        <w:t>The NDIS has also become an important workforce opportunity for women. Disability support, care and allied health are female-dominated industries, with many roles offering flexible or part-time work arrangements that suit parents, carers and people returning to the workforce. Three in four workers in the sector are part-time or casual.</w:t>
      </w:r>
    </w:p>
    <w:p w14:paraId="6F60292F" w14:textId="77777777" w:rsidR="000457DB" w:rsidRPr="00C7292F" w:rsidRDefault="000457DB" w:rsidP="003A0658">
      <w:r w:rsidRPr="00C7292F">
        <w:lastRenderedPageBreak/>
        <w:t>For many women, especially in regional areas, the NDIS has created employment pathways that simply did not exist before. And then there are carers.</w:t>
      </w:r>
    </w:p>
    <w:p w14:paraId="5718E73F" w14:textId="77777777" w:rsidR="000457DB" w:rsidRPr="00C7292F" w:rsidRDefault="000457DB" w:rsidP="003A0658">
      <w:r w:rsidRPr="00C7292F">
        <w:t>Historically, carers had employment rates around 30 percentage points lower than the national average because caring responsibilities made full-time work difficult or impossible. The NDIS has changed that for many families by providing practical supports that allow carers to return to work, increase their hours or stay connected to employment.</w:t>
      </w:r>
    </w:p>
    <w:p w14:paraId="716C4529" w14:textId="77777777" w:rsidR="000457DB" w:rsidRPr="00C7292F" w:rsidRDefault="000457DB" w:rsidP="003A0658">
      <w:r w:rsidRPr="00C7292F">
        <w:t>That means more income tax revenue, reduced welfare dependence and greater household spending power. The same is true for participants themselves.</w:t>
      </w:r>
    </w:p>
    <w:p w14:paraId="61A61799" w14:textId="77777777" w:rsidR="000457DB" w:rsidRPr="00C7292F" w:rsidRDefault="000457DB" w:rsidP="003A0658">
      <w:r w:rsidRPr="00C7292F">
        <w:t>The NDIS was designed not only to provide support, but to increase independence and participation. And the numbers show this is happening. Workforce participation among participants aged 15-24 has more than doubled, rising from 10% to 22%. Half of all parents and carers now report paid employment. More participants are engaging in community activities, and more report having greater choice and control in their lives.</w:t>
      </w:r>
    </w:p>
    <w:p w14:paraId="3BE44364" w14:textId="77777777" w:rsidR="000457DB" w:rsidRPr="00C7292F" w:rsidRDefault="000457DB" w:rsidP="003A0658">
      <w:r w:rsidRPr="00C7292F">
        <w:t>These are not abstract statistics. They represent real people building lives on their own terms. Employment matters because income creates options. It gives people more control over where they live, how they spend their time and what goals they pursue. It builds dignity, confidence and connection.</w:t>
      </w:r>
    </w:p>
    <w:p w14:paraId="3EFA2201" w14:textId="77777777" w:rsidR="000457DB" w:rsidRPr="00C7292F" w:rsidRDefault="000457DB" w:rsidP="003A0658">
      <w:r w:rsidRPr="00C7292F">
        <w:t>That applies equally to NDIS participants and to the hundreds of thousands of Australians employed because of the scheme.</w:t>
      </w:r>
    </w:p>
    <w:p w14:paraId="1CF74F91" w14:textId="08A6C013" w:rsidR="000457DB" w:rsidRPr="00C7292F" w:rsidRDefault="000457DB" w:rsidP="4E57635A">
      <w:pPr>
        <w:spacing w:after="160" w:line="259" w:lineRule="auto"/>
      </w:pPr>
      <w:r>
        <w:t xml:space="preserve">Of course, the NDIS costs money. But it is also generating economic activity on a massive scale. Even a rough calculation tells an interesting story. If 325,000 NDIS workers earn an average salary of $75,000 per </w:t>
      </w:r>
      <w:r>
        <w:lastRenderedPageBreak/>
        <w:t>year, and each pays approximately $15,000 annually in income tax and Medicare contributions, that alone represents close to a $5 million returned to government revenue every year. And that does not include:</w:t>
      </w:r>
    </w:p>
    <w:p w14:paraId="56B420ED" w14:textId="77777777" w:rsidR="000457DB" w:rsidRPr="00C7292F" w:rsidRDefault="000457DB" w:rsidP="003A0658">
      <w:pPr>
        <w:pStyle w:val="ListBullet"/>
      </w:pPr>
      <w:r w:rsidRPr="00C7292F">
        <w:t>additional tax paid by carers returning to work,</w:t>
      </w:r>
    </w:p>
    <w:p w14:paraId="5760073A" w14:textId="77777777" w:rsidR="000457DB" w:rsidRPr="00C7292F" w:rsidRDefault="000457DB" w:rsidP="003A0658">
      <w:pPr>
        <w:pStyle w:val="ListBullet"/>
      </w:pPr>
      <w:r w:rsidRPr="00C7292F">
        <w:t>participants entering employment,</w:t>
      </w:r>
    </w:p>
    <w:p w14:paraId="1A0221D3" w14:textId="77777777" w:rsidR="000457DB" w:rsidRPr="00C7292F" w:rsidRDefault="000457DB" w:rsidP="003A0658">
      <w:pPr>
        <w:pStyle w:val="ListBullet"/>
      </w:pPr>
      <w:r w:rsidRPr="00C7292F">
        <w:t>increased consumer spending,</w:t>
      </w:r>
    </w:p>
    <w:p w14:paraId="5ED868C1" w14:textId="77777777" w:rsidR="000457DB" w:rsidRPr="00C7292F" w:rsidRDefault="000457DB" w:rsidP="003A0658">
      <w:pPr>
        <w:pStyle w:val="ListBullet"/>
      </w:pPr>
      <w:r w:rsidRPr="00C7292F">
        <w:t>reduced pressure on health systems,</w:t>
      </w:r>
    </w:p>
    <w:p w14:paraId="2F378A6F" w14:textId="77777777" w:rsidR="000457DB" w:rsidRPr="00C7292F" w:rsidRDefault="000457DB" w:rsidP="003A0658">
      <w:pPr>
        <w:pStyle w:val="ListBullet"/>
      </w:pPr>
      <w:r w:rsidRPr="00C7292F">
        <w:t>or the long-term economic benefits of greater independence and social participation.</w:t>
      </w:r>
    </w:p>
    <w:p w14:paraId="00C68165" w14:textId="77777777" w:rsidR="000457DB" w:rsidRPr="00C7292F" w:rsidRDefault="000457DB" w:rsidP="003A0658">
      <w:r w:rsidRPr="00C7292F">
        <w:t>In other words, the NDIS is not just a cost centre. It is also an economic contributor.</w:t>
      </w:r>
    </w:p>
    <w:p w14:paraId="5A5EB497" w14:textId="77777777" w:rsidR="000457DB" w:rsidRPr="00C7292F" w:rsidRDefault="000457DB" w:rsidP="003A0658">
      <w:r w:rsidRPr="00C7292F">
        <w:t>More importantly, it reflects something deeper about who we are as a country. Australia built an industry around the idea that people with disability deserve opportunity, inclusion and support. We created jobs not from extracting resources from the ground, but from investing in human potential. That should make us proud.</w:t>
      </w:r>
    </w:p>
    <w:p w14:paraId="7E42E7D5" w14:textId="77777777" w:rsidR="000457DB" w:rsidRPr="00C7292F" w:rsidRDefault="000457DB" w:rsidP="003A0658">
      <w:r w:rsidRPr="00C7292F">
        <w:t>There are conversations to be had about sustainability, quality and accountability. Every large system should be scrutinised and improved. But the public conversation cannot only focus on the price tag while ignoring the enormous social and economic return for all Australians.</w:t>
      </w:r>
    </w:p>
    <w:p w14:paraId="67C4E005" w14:textId="3DD079F7" w:rsidR="000457DB" w:rsidRPr="00C7292F" w:rsidRDefault="000457DB" w:rsidP="032887D7">
      <w:pPr>
        <w:spacing w:after="160" w:line="259" w:lineRule="auto"/>
      </w:pPr>
      <w:r>
        <w:t>When we hear “The NDIS costs $50 billion” perhaps the response should be:</w:t>
      </w:r>
    </w:p>
    <w:p w14:paraId="06D31396" w14:textId="77777777" w:rsidR="000457DB" w:rsidRPr="00C7292F" w:rsidRDefault="000457DB" w:rsidP="003A0658">
      <w:r w:rsidRPr="00C7292F">
        <w:t>“The NDIS has created a $50 billion economic sector employing hundreds of thousands of Australians, driving national job growth, supporting carers back into work, increasing workforce participation for people with disability, and strengthening local communities across the country.”</w:t>
      </w:r>
    </w:p>
    <w:p w14:paraId="0B4EB7F4" w14:textId="0444F30B" w:rsidR="000457DB" w:rsidRPr="00C7292F" w:rsidRDefault="000457DB" w:rsidP="003A0658">
      <w:r w:rsidRPr="00C7292F">
        <w:t>That sounds less like a burden and much more like nation building.</w:t>
      </w:r>
    </w:p>
    <w:p w14:paraId="5367CE87" w14:textId="73ABCCFC" w:rsidR="000457DB" w:rsidRPr="00C7292F" w:rsidRDefault="000457DB" w:rsidP="00161108">
      <w:pPr>
        <w:pStyle w:val="Heading2"/>
      </w:pPr>
      <w:bookmarkStart w:id="41" w:name="_Toc232511417"/>
      <w:r w:rsidRPr="00C7292F">
        <w:lastRenderedPageBreak/>
        <w:t xml:space="preserve">Braille </w:t>
      </w:r>
      <w:r w:rsidR="0081003D">
        <w:t>R</w:t>
      </w:r>
      <w:r w:rsidRPr="00C7292F">
        <w:t xml:space="preserve">eaders: </w:t>
      </w:r>
      <w:r w:rsidR="0081003D">
        <w:t>o</w:t>
      </w:r>
      <w:r w:rsidRPr="00C7292F">
        <w:t>ut of sight, out of mind?</w:t>
      </w:r>
      <w:r w:rsidR="00161108">
        <w:t xml:space="preserve"> - </w:t>
      </w:r>
      <w:r w:rsidR="0081003D">
        <w:t>b</w:t>
      </w:r>
      <w:r w:rsidRPr="00C7292F">
        <w:t>y Aasha Rose and Jodie Lea Martire</w:t>
      </w:r>
      <w:bookmarkEnd w:id="41"/>
    </w:p>
    <w:p w14:paraId="506AE32A" w14:textId="77777777" w:rsidR="000457DB" w:rsidRPr="00C7292F" w:rsidRDefault="000457DB" w:rsidP="0081003D">
      <w:pPr>
        <w:pStyle w:val="Heading3"/>
      </w:pPr>
      <w:r w:rsidRPr="00C7292F">
        <w:t>Author details</w:t>
      </w:r>
    </w:p>
    <w:p w14:paraId="2F999F18" w14:textId="77777777" w:rsidR="000457DB" w:rsidRPr="00C7292F" w:rsidRDefault="000457DB" w:rsidP="0081003D">
      <w:r w:rsidRPr="0081003D">
        <w:rPr>
          <w:b/>
          <w:bCs/>
        </w:rPr>
        <w:t>Aasha Rose</w:t>
      </w:r>
      <w:r w:rsidRPr="00C7292F">
        <w:t xml:space="preserve"> is a braille teacher and PhD candidate whose research focuses on braille literacy and its relationship to life outcomes.</w:t>
      </w:r>
    </w:p>
    <w:p w14:paraId="33793795" w14:textId="77777777" w:rsidR="000457DB" w:rsidRPr="0081003D" w:rsidRDefault="000457DB" w:rsidP="00C7292F">
      <w:hyperlink r:id="rId16">
        <w:r w:rsidRPr="0081003D">
          <w:rPr>
            <w:rStyle w:val="Hyperlink"/>
            <w:b/>
            <w:bCs/>
          </w:rPr>
          <w:t>Jodie Lea Martire</w:t>
        </w:r>
      </w:hyperlink>
      <w:r w:rsidRPr="00C7292F">
        <w:t xml:space="preserve"> </w:t>
      </w:r>
      <w:r w:rsidRPr="0081003D">
        <w:t>is a writer, editor, translator, and PhD candidate researching publishing in minority languages (including braille as a minority writing system).</w:t>
      </w:r>
    </w:p>
    <w:p w14:paraId="4C561D21" w14:textId="77777777" w:rsidR="000457DB" w:rsidRPr="00C7292F" w:rsidRDefault="000457DB" w:rsidP="0081003D">
      <w:r w:rsidRPr="00C7292F">
        <w:t>As sighted researchers, Jodie and Aasha have undertaken extensive research in partnership with braille readers and writers across Australia. One fundamental question remains unanswered: How many braillists are there in Australia? Aasha and Jodie see themselves as allies of the braille-reading community: we share these thoughts as a way of sharing our knowledge and hopefully strengthening the community’s capacity for self-advocacy.</w:t>
      </w:r>
    </w:p>
    <w:p w14:paraId="1EA85834" w14:textId="5A690FD9" w:rsidR="000457DB" w:rsidRPr="00C7292F" w:rsidRDefault="000457DB" w:rsidP="032887D7">
      <w:pPr>
        <w:pStyle w:val="Heading3"/>
        <w:spacing w:after="160" w:line="259" w:lineRule="auto"/>
        <w:rPr>
          <w:bCs/>
          <w:szCs w:val="36"/>
        </w:rPr>
      </w:pPr>
      <w:r>
        <w:t>How many braillists are there in Australia?</w:t>
      </w:r>
    </w:p>
    <w:p w14:paraId="3B4C74DE" w14:textId="77777777" w:rsidR="000457DB" w:rsidRPr="00C7292F" w:rsidRDefault="000457DB" w:rsidP="00C7292F">
      <w:r w:rsidRPr="00C7292F">
        <w:t xml:space="preserve">As researchers, one of the first things we do to learn about a research topic is look for statistics. In this case, statistics about braille readers in Australia. We both found, heartbreakingly, that there are no statistics to be had: not from the Australian Bureau of Statistics, not from education departments, not from braille or blindness organisations. (Even the stats for Australians with blindness and low vision are notoriously wobbly!) The latest informed estimate Jodie could find was from Beverley Johnson’s 1986 study, </w:t>
      </w:r>
      <w:hyperlink r:id="rId17">
        <w:r w:rsidRPr="00C7292F">
          <w:rPr>
            <w:rStyle w:val="Hyperlink"/>
          </w:rPr>
          <w:t>Braille Reading Trends in Australia: A Report Prepared for the National Library of Australia</w:t>
        </w:r>
      </w:hyperlink>
      <w:r w:rsidRPr="00C7292F">
        <w:t>. Johnson estimated there were 250 braille-reading students and around 830 adults at that time.</w:t>
      </w:r>
    </w:p>
    <w:p w14:paraId="7F2C4867" w14:textId="1A6E3A0D" w:rsidR="000457DB" w:rsidRPr="00C7292F" w:rsidRDefault="000457DB" w:rsidP="00C7292F">
      <w:r w:rsidRPr="00C7292F">
        <w:lastRenderedPageBreak/>
        <w:t>One way to estimate how many braille readers there are</w:t>
      </w:r>
      <w:r w:rsidR="0081003D">
        <w:t>,</w:t>
      </w:r>
      <w:r w:rsidRPr="00C7292F">
        <w:t xml:space="preserve"> is via the borrower numbers from Australia’s three braille libraries (</w:t>
      </w:r>
      <w:hyperlink r:id="rId18">
        <w:r w:rsidRPr="00C7292F">
          <w:rPr>
            <w:rStyle w:val="Hyperlink"/>
          </w:rPr>
          <w:t>Vision Australia</w:t>
        </w:r>
      </w:hyperlink>
      <w:r w:rsidRPr="00C7292F">
        <w:t xml:space="preserve">, </w:t>
      </w:r>
      <w:hyperlink r:id="rId19">
        <w:r w:rsidRPr="00C7292F">
          <w:rPr>
            <w:rStyle w:val="Hyperlink"/>
          </w:rPr>
          <w:t>VisAbility</w:t>
        </w:r>
      </w:hyperlink>
      <w:r w:rsidRPr="00C7292F">
        <w:t xml:space="preserve"> and </w:t>
      </w:r>
      <w:hyperlink r:id="rId20">
        <w:r w:rsidRPr="00C7292F">
          <w:rPr>
            <w:rStyle w:val="Hyperlink"/>
          </w:rPr>
          <w:t>Braille House</w:t>
        </w:r>
      </w:hyperlink>
      <w:r w:rsidRPr="00C7292F">
        <w:t xml:space="preserve">). From Jodie’s research, Vision Australia has around 600 braille patrons; VisAbility knows of around 70 braille readers in Western Australia; and Braille House delivers its original quarterly magazines to 85 adult and 27 child borrowers. There will be overlaps in these figures as borrowers can belong to more than one library, but they indicate Australia has more than 700 braille readers </w:t>
      </w:r>
      <w:proofErr w:type="gramStart"/>
      <w:r w:rsidRPr="00C7292F">
        <w:t>at the moment</w:t>
      </w:r>
      <w:proofErr w:type="gramEnd"/>
      <w:r w:rsidRPr="00C7292F">
        <w:t>. (This is from an article co-authored with Amanda Acutt, coming out later in 2026. Jodie will be sharing it with BCA.)</w:t>
      </w:r>
    </w:p>
    <w:p w14:paraId="60E29CDD" w14:textId="77777777" w:rsidR="000457DB" w:rsidRPr="00C7292F" w:rsidRDefault="000457DB" w:rsidP="0081003D">
      <w:pPr>
        <w:pStyle w:val="Heading3"/>
      </w:pPr>
      <w:r w:rsidRPr="00C7292F">
        <w:t>Lies, damned lies, and statistics</w:t>
      </w:r>
    </w:p>
    <w:p w14:paraId="70A8B774" w14:textId="77777777" w:rsidR="000457DB" w:rsidRPr="00C7292F" w:rsidRDefault="000457DB" w:rsidP="00C7292F">
      <w:r w:rsidRPr="00C7292F">
        <w:t>The lie here is that there are no statistics. We know that service organisations have statistics of the braille users they work with, and education departments need to know how many Teachers of Vision Impaired (TVIs) are teaching braille to how many students. Privacy and confidentiality concerns would make these figures difficult to share, but it shouldn’t be impossible when it comes to providing support for a minority (braille readers) within a minority (blind and vision impaired people) within a minority (disabled people).</w:t>
      </w:r>
    </w:p>
    <w:p w14:paraId="1392CFEF" w14:textId="77777777" w:rsidR="000457DB" w:rsidRPr="00C7292F" w:rsidRDefault="000457DB" w:rsidP="00C7292F">
      <w:r w:rsidRPr="00C7292F">
        <w:t>The damned lie is this cliché: “If you don’t measure it, it doesn’t matter”. None of us want that to be true for braille!</w:t>
      </w:r>
    </w:p>
    <w:p w14:paraId="023FC1CB" w14:textId="77777777" w:rsidR="000457DB" w:rsidRPr="00C7292F" w:rsidRDefault="000457DB" w:rsidP="00C7292F">
      <w:r w:rsidRPr="00C7292F">
        <w:t xml:space="preserve">And as for the statistics – well, why do they matter? Good statistics could tell us more than just how many braille readers there are. They could define who is reading contracted or uncontracted braille, and thus what kind of braille should be provided in government documents and braille libraries. They could indicate if people use braille to read the floors in lifts, label jars, read a novel or analyse computer code – and thus the braille levels which education needs to teach. They could tell us if there were </w:t>
      </w:r>
      <w:r w:rsidRPr="00C7292F">
        <w:lastRenderedPageBreak/>
        <w:t>geographical differences (between numbers of readers and their braille levels) in Queensland and South Australian schools, for example – which could tell us about the requirements for different teaching practices, teacher training levels and resource provision.</w:t>
      </w:r>
    </w:p>
    <w:p w14:paraId="62FA4489" w14:textId="77777777" w:rsidR="000457DB" w:rsidRPr="00C7292F" w:rsidRDefault="000457DB" w:rsidP="00C7292F">
      <w:r w:rsidRPr="00C7292F">
        <w:t>Reliable, credible figures would offer vital information to braille advocates. The information could be verified, data collection could be repeated regularly so it is possible to compare against historical benchmarks, and a shared baseline could create the foundation for research-based, systematic advocacy work.</w:t>
      </w:r>
    </w:p>
    <w:p w14:paraId="36243A07" w14:textId="77777777" w:rsidR="000457DB" w:rsidRPr="00C7292F" w:rsidRDefault="000457DB" w:rsidP="00C7292F">
      <w:r w:rsidRPr="00C7292F">
        <w:t>Good statistics would tell us more about what our braille education system looks like – and what the blindness community wants it to look like. Knowing how many students would benefit from learning braille could guide teacher recruitment and training, curriculum planning, resource development and distribution, technological infrastructure, and research-informed decisions (e.g., where in NSW do embossers need to be provided and maintained?).</w:t>
      </w:r>
    </w:p>
    <w:p w14:paraId="26D2EB7F" w14:textId="77777777" w:rsidR="000457DB" w:rsidRPr="00C7292F" w:rsidRDefault="000457DB" w:rsidP="00C7292F">
      <w:r w:rsidRPr="00C7292F">
        <w:t>At a societal level, we would know what braille services were present, missing, wanted – in terms of braille signage, or braille training and support services for those who lose their vision later in life, or creating employment pathways for blind and low-vision braille transcribers and proofers to make the braille materials that the broader community needs.</w:t>
      </w:r>
    </w:p>
    <w:p w14:paraId="04A12F85" w14:textId="77777777" w:rsidR="000457DB" w:rsidRPr="00C7292F" w:rsidRDefault="000457DB" w:rsidP="00C7292F">
      <w:r w:rsidRPr="00C7292F">
        <w:t>We cannot overstate how fundamental it is to have good statistics. Statistics are a way of seeing reality in detail, and the reality of braille is not something that is being looked at closely enough. We believe that collecting statistics on Australia’s braille readers is a key step to undertaking meaningful advocacy to improve access to and availability of braille, and we were so pleased to hear it spoken of at the BCA Inform session in March this year.</w:t>
      </w:r>
    </w:p>
    <w:p w14:paraId="36A8C6A0" w14:textId="77777777" w:rsidR="000457DB" w:rsidRPr="00C7292F" w:rsidRDefault="000457DB" w:rsidP="00732E45">
      <w:pPr>
        <w:pStyle w:val="Heading3"/>
      </w:pPr>
      <w:r w:rsidRPr="00C7292F">
        <w:lastRenderedPageBreak/>
        <w:t>Missed opportunities</w:t>
      </w:r>
    </w:p>
    <w:p w14:paraId="03D8C2A4" w14:textId="77777777" w:rsidR="000457DB" w:rsidRPr="00C7292F" w:rsidRDefault="000457DB" w:rsidP="00C7292F">
      <w:hyperlink r:id="rId21">
        <w:r w:rsidRPr="00C7292F">
          <w:rPr>
            <w:rStyle w:val="Hyperlink"/>
          </w:rPr>
          <w:t>The Disability Royal Commission (DRC)</w:t>
        </w:r>
      </w:hyperlink>
      <w:r w:rsidRPr="00C7292F">
        <w:t>, established in 2019, was informed by thousands of submissions and testimonies from people with disabilities, families, and professionals. The Commission heard that students with disability do not always receive the adjustments they require, that individualised support is lacking, curricula can be inflexible and inaccessible, and teacher capacity is frequently insufficient. The Commission made 15 recommendations aimed at building a more inclusive education system. And yet, for those of us who work with, research, and advocate alongside braillists, something was missing. The DRC made specific recommendations for D/deaf children including specialist professional development for educators, the employment of lead practitioners, and the provision of skilled and qualified Auslan interpreters. Neither blindness nor braille was specifically mentioned. We suggest that this reflects a deep structural issue: Deaf communities and Auslan users are counted, tracked and documented in ways that braillists are not. The number of Auslan users in schools is known; interpreter demand can be forecast; workplace shortages can be modelled. Braillists, by contrast, remain statistically invisible. What continues to trouble us, however, is not the Commission’s silence on braille, but the sector’s response to it.</w:t>
      </w:r>
    </w:p>
    <w:p w14:paraId="2DAFD13D" w14:textId="77777777" w:rsidR="000457DB" w:rsidRPr="00C7292F" w:rsidRDefault="000457DB" w:rsidP="00C7292F">
      <w:r w:rsidRPr="00C7292F">
        <w:t xml:space="preserve">While </w:t>
      </w:r>
      <w:hyperlink r:id="rId22">
        <w:r w:rsidRPr="00C7292F">
          <w:rPr>
            <w:rStyle w:val="Hyperlink"/>
          </w:rPr>
          <w:t>BCA</w:t>
        </w:r>
      </w:hyperlink>
      <w:r w:rsidRPr="00C7292F">
        <w:t xml:space="preserve"> and other blindness organisations examined and welcomed the Government’s response to the DRC, the absence of specific recommendations passed largely without challenge. This represents a profound missed opportunity for blindness organisations and braille advocacy groups to ensure that clear, actionable, braille-specific recommendations were included. By failing to seize the moment, we allowed a dangerous old misconception to persist: braille is niche, outdated, or relevant only to a handful of students.</w:t>
      </w:r>
    </w:p>
    <w:p w14:paraId="4CFAEBD3" w14:textId="77777777" w:rsidR="000457DB" w:rsidRPr="00C7292F" w:rsidRDefault="000457DB" w:rsidP="00C7292F">
      <w:r w:rsidRPr="00C7292F">
        <w:lastRenderedPageBreak/>
        <w:t xml:space="preserve">What the DRC revealed, perhaps unintentionally, is not a failure of education systems, but a fragmentation within blindness advocacy itself. This lack of visibility at a policy level has flow-on effects well known to braillists: lack of support, advocacy, representation and access. Looking beyond Australia makes this gap even more apparent. </w:t>
      </w:r>
      <w:hyperlink r:id="rId23">
        <w:r w:rsidRPr="00C7292F">
          <w:rPr>
            <w:rStyle w:val="Hyperlink"/>
          </w:rPr>
          <w:t>The Braillists Foundation</w:t>
        </w:r>
      </w:hyperlink>
      <w:r w:rsidRPr="00C7292F">
        <w:t>, established in the United Kingdom in 2020, was formed by braillists, for braillists and with braillists. Its mission is simply, “More braille!” Under braillists’ leadership, the foundation exemplifies solidarity rather than charity. It fosters community-led advocacy and resource development, empowering the braille community through representation, expertise and shared ownership.</w:t>
      </w:r>
    </w:p>
    <w:p w14:paraId="5135CF40" w14:textId="77777777" w:rsidR="000457DB" w:rsidRPr="00C7292F" w:rsidRDefault="000457DB" w:rsidP="00C7292F">
      <w:r w:rsidRPr="00C7292F">
        <w:t>Drawing on our research and ongoing conversations with braillists across education, employment and community settings, we believe the next phase of advocacy can deliberately build the visibility of braille across the life course of braille users. Capturing braille use in data ensures it is planned for, resourced and protected. Braille support can then be expected and coherently delivered throughout education and support systems.</w:t>
      </w:r>
    </w:p>
    <w:p w14:paraId="185C9CAD" w14:textId="77777777" w:rsidR="000457DB" w:rsidRPr="00C7292F" w:rsidRDefault="000457DB" w:rsidP="00C7292F">
      <w:r w:rsidRPr="00C7292F">
        <w:t>We propose these three advocacy priorities as an initial step.</w:t>
      </w:r>
    </w:p>
    <w:p w14:paraId="33F344D5" w14:textId="77777777" w:rsidR="000457DB" w:rsidRPr="00C7292F" w:rsidRDefault="000457DB" w:rsidP="00732E45">
      <w:pPr>
        <w:pStyle w:val="ListBullet"/>
      </w:pPr>
      <w:r w:rsidRPr="00C7292F">
        <w:t xml:space="preserve">Data is collected through the </w:t>
      </w:r>
      <w:hyperlink r:id="rId24">
        <w:r w:rsidRPr="00C7292F">
          <w:rPr>
            <w:rStyle w:val="Hyperlink"/>
          </w:rPr>
          <w:t>AEDC</w:t>
        </w:r>
      </w:hyperlink>
      <w:r w:rsidRPr="00C7292F">
        <w:t xml:space="preserve"> in a child’s first year of formal schooling and is an opportunity for early intervention. If braille use or the need for tactile literacy were recognised early, families and educators could better plan braille instruction before literacy gaps emerge.</w:t>
      </w:r>
    </w:p>
    <w:p w14:paraId="16A46AC2" w14:textId="77777777" w:rsidR="000457DB" w:rsidRPr="00C7292F" w:rsidRDefault="000457DB" w:rsidP="00732E45">
      <w:pPr>
        <w:pStyle w:val="ListBullet"/>
      </w:pPr>
      <w:r w:rsidRPr="00C7292F">
        <w:t xml:space="preserve">Data currently collected through the </w:t>
      </w:r>
      <w:hyperlink r:id="rId25">
        <w:r w:rsidRPr="00C7292F">
          <w:rPr>
            <w:rStyle w:val="Hyperlink"/>
          </w:rPr>
          <w:t>NCCD</w:t>
        </w:r>
      </w:hyperlink>
      <w:r w:rsidRPr="00C7292F">
        <w:t xml:space="preserve"> each year does not explicitly capture braille use. We argue that braille can be documented in this existing data collection process. This would support resourcing, equipment and curriculum implications throughout a child’s schooling.</w:t>
      </w:r>
    </w:p>
    <w:p w14:paraId="3CA063FA" w14:textId="77777777" w:rsidR="000457DB" w:rsidRPr="00C7292F" w:rsidRDefault="000457DB" w:rsidP="00732E45">
      <w:pPr>
        <w:pStyle w:val="ListBullet"/>
      </w:pPr>
      <w:r w:rsidRPr="00C7292F">
        <w:lastRenderedPageBreak/>
        <w:t xml:space="preserve">Educational data alone is not enough: braille data must be gathered for the whole Australian population. Including even a small number of questions in the </w:t>
      </w:r>
      <w:hyperlink r:id="rId26">
        <w:r w:rsidRPr="00C7292F">
          <w:rPr>
            <w:rStyle w:val="Hyperlink"/>
          </w:rPr>
          <w:t>National Census</w:t>
        </w:r>
      </w:hyperlink>
      <w:r w:rsidRPr="00C7292F">
        <w:t xml:space="preserve"> would represent a significant shift. These might be: “What reading and writing system do you primarily use?” “What is your preferred medium for important information?” (braille, audio, large print, digital text, other). “If you use braille, do you primarily use contracted or uncontracted braille?”</w:t>
      </w:r>
    </w:p>
    <w:p w14:paraId="70283CF1" w14:textId="77777777" w:rsidR="000457DB" w:rsidRPr="00C7292F" w:rsidRDefault="000457DB" w:rsidP="00C7292F">
      <w:r w:rsidRPr="00C7292F">
        <w:t>Such questions would not only acknowledge braillists’ existence but would also generate long-overdue evidence about how, where and by whom braille is used. All these statistics matter for planning, communication, employment support, public information, and technology development.</w:t>
      </w:r>
    </w:p>
    <w:p w14:paraId="52B6E28F" w14:textId="77777777" w:rsidR="000457DB" w:rsidRPr="00C7292F" w:rsidRDefault="000457DB" w:rsidP="00732E45">
      <w:pPr>
        <w:pStyle w:val="Heading3"/>
      </w:pPr>
      <w:r w:rsidRPr="00C7292F">
        <w:t>Thoughts for the braille community</w:t>
      </w:r>
    </w:p>
    <w:p w14:paraId="4D1E6F46" w14:textId="77777777" w:rsidR="000457DB" w:rsidRPr="00C7292F" w:rsidRDefault="000457DB" w:rsidP="00C7292F">
      <w:r w:rsidRPr="00C7292F">
        <w:t xml:space="preserve">We know that valuable work on maintaining braille and providing braille resources is being done by existing organisations: the </w:t>
      </w:r>
      <w:hyperlink r:id="rId27">
        <w:r w:rsidRPr="00C7292F">
          <w:rPr>
            <w:rStyle w:val="Hyperlink"/>
          </w:rPr>
          <w:t>Australian Braille Authority (ABA)</w:t>
        </w:r>
      </w:hyperlink>
      <w:r w:rsidRPr="00C7292F">
        <w:t xml:space="preserve">, the </w:t>
      </w:r>
      <w:hyperlink r:id="rId28">
        <w:r w:rsidRPr="00C7292F">
          <w:rPr>
            <w:rStyle w:val="Hyperlink"/>
          </w:rPr>
          <w:t>Round Table on Information Access for People with Print Disabilities</w:t>
        </w:r>
      </w:hyperlink>
      <w:r w:rsidRPr="00C7292F">
        <w:t xml:space="preserve">, TVI organisations </w:t>
      </w:r>
      <w:hyperlink r:id="rId29">
        <w:r w:rsidRPr="00C7292F">
          <w:rPr>
            <w:rStyle w:val="Hyperlink"/>
          </w:rPr>
          <w:t>SPEVI</w:t>
        </w:r>
      </w:hyperlink>
      <w:r w:rsidRPr="00C7292F">
        <w:t xml:space="preserve"> and </w:t>
      </w:r>
      <w:hyperlink r:id="rId30">
        <w:r w:rsidRPr="00C7292F">
          <w:rPr>
            <w:rStyle w:val="Hyperlink"/>
          </w:rPr>
          <w:t>ICEVI</w:t>
        </w:r>
      </w:hyperlink>
      <w:r w:rsidRPr="00C7292F">
        <w:t>, and the three braille libraries mentioned earlier. We have connected with these organisations in different ways on our research paths. But even after 2 or 3 years on our separate projects, we only know some of what’s happening in braille circles in Australia. We would love to learn more about:</w:t>
      </w:r>
    </w:p>
    <w:p w14:paraId="239FBCC7" w14:textId="77777777" w:rsidR="000457DB" w:rsidRPr="00C7292F" w:rsidRDefault="000457DB" w:rsidP="00732E45">
      <w:pPr>
        <w:pStyle w:val="ListBullet"/>
      </w:pPr>
      <w:r w:rsidRPr="00C7292F">
        <w:t>Who is consulting braille readers as a group, regardless of the service organisations they may be connected to? This would be important for establishing braille readers as an independent community, a constituency, a group with shared needs, concerns and perhaps opinions that could be presented in advocacy work. This could help improve sector-wide responses to braillists’ tech needs, reading options and circumstances as a specialist reading community.</w:t>
      </w:r>
    </w:p>
    <w:p w14:paraId="4219EACC" w14:textId="77777777" w:rsidR="000457DB" w:rsidRPr="00C7292F" w:rsidRDefault="000457DB" w:rsidP="00732E45">
      <w:pPr>
        <w:pStyle w:val="ListBullet"/>
      </w:pPr>
      <w:r w:rsidRPr="00C7292F">
        <w:lastRenderedPageBreak/>
        <w:t>Are braillists’ voices and experiences being gathered, both widely and regularly? This could strengthen the community of braille readers, as well as provide consistent information and updates on how easy and accessible it is for readers to access braille tech and texts. This ongoing data collection is invaluable for advocacy work (and researchers, of course!) to know what has or hasn’t improved over time, and to help guide the most important needs for braille advocates to address next.</w:t>
      </w:r>
    </w:p>
    <w:p w14:paraId="7751590A" w14:textId="77777777" w:rsidR="000457DB" w:rsidRPr="00C7292F" w:rsidRDefault="000457DB" w:rsidP="00732E45">
      <w:pPr>
        <w:pStyle w:val="ListBullet"/>
      </w:pPr>
      <w:r w:rsidRPr="00C7292F">
        <w:t>Are occasions being made to bring braille users together? We know that BCA has just launched its Braille Enthusiasts Peer Group (yay!) but are other opportunities also available? Could time be made at the next Round Table conference or BCA Convention to bring braille readers together in person?</w:t>
      </w:r>
    </w:p>
    <w:p w14:paraId="06D1D909" w14:textId="77777777" w:rsidR="000457DB" w:rsidRPr="00C7292F" w:rsidRDefault="000457DB" w:rsidP="00732E45">
      <w:pPr>
        <w:pStyle w:val="ListBullet"/>
      </w:pPr>
      <w:r w:rsidRPr="00C7292F">
        <w:t>How are braillists’ experiences being used to direct advocacy? Who is collecting their stories, noticing the common threads, identifying areas where lobbying could bring the most beneficial changes to this specialist group?</w:t>
      </w:r>
    </w:p>
    <w:p w14:paraId="3B7FE03F" w14:textId="77777777" w:rsidR="000457DB" w:rsidRPr="00C7292F" w:rsidRDefault="000457DB" w:rsidP="00732E45">
      <w:pPr>
        <w:pStyle w:val="ListBullet"/>
      </w:pPr>
      <w:r w:rsidRPr="00C7292F">
        <w:t>Who is advocating for supporting and strengthening braille as an essential reading and writing system in Australia? Our research has told us that braille is of fundamental importance for braille readers. Is this the role of BCA, the ABA, the Round Table, etc., or a combination of existing bodies?</w:t>
      </w:r>
    </w:p>
    <w:p w14:paraId="33CAB0A5" w14:textId="77777777" w:rsidR="000457DB" w:rsidRPr="00C7292F" w:rsidRDefault="000457DB" w:rsidP="00732E45">
      <w:pPr>
        <w:pStyle w:val="ListBullet"/>
      </w:pPr>
      <w:r w:rsidRPr="00C7292F">
        <w:t xml:space="preserve">Who is representing braille readers in explaining and justifying the vital importance and lifelong value of braille to the NDIS and the education sector (federal and state)? We’ve all heard the anecdotes of NDIS case workers, schools and teaching assistants not understanding the life-changing importance of access to braille education and materials. We also understand that the best people to speak for blind and low-vision people are representatives from the community itself. We can imagine how powerful it would be to have </w:t>
      </w:r>
      <w:r w:rsidRPr="00C7292F">
        <w:lastRenderedPageBreak/>
        <w:t>“own voices” advocates from the blindness community expressing the importance of braille to major service and education organisations. These spokespeople could be lived-experience advocates for how crucial braille is for education, independence and autonomy, perhaps using the extra information gathered from their community (as suggested above). We could see them delivering workshops or presentations to high-level managers of the NDIS or Education Departments, urging them to authorise and support access to braille throughout their organisations (and avoid those terrible stories that we all know about). Would this be a suitable task for BCA and/or the ABA?</w:t>
      </w:r>
    </w:p>
    <w:p w14:paraId="01E78908" w14:textId="1D1EDB2C" w:rsidR="000457DB" w:rsidRPr="00C7292F" w:rsidRDefault="000457DB" w:rsidP="00C7292F">
      <w:r w:rsidRPr="00C7292F">
        <w:t>We look forward to hearing your thoughts on this article, and to seeing how BCA and its committed members can strengthen the situation for braille readers of all ages. Please contact us if we can help: Aasha Rose (</w:t>
      </w:r>
      <w:r w:rsidR="001940DE" w:rsidRPr="001940DE">
        <w:t>aasha.rose@adelaide.edu.au</w:t>
      </w:r>
      <w:r w:rsidRPr="00C7292F">
        <w:t>) and Jodie Martire (j.martire@student.uq.edu.au).</w:t>
      </w:r>
    </w:p>
    <w:p w14:paraId="225EA142" w14:textId="083AD57A" w:rsidR="000457DB" w:rsidRPr="00C7292F" w:rsidRDefault="000457DB" w:rsidP="00732E45">
      <w:pPr>
        <w:pStyle w:val="Heading2"/>
      </w:pPr>
      <w:bookmarkStart w:id="42" w:name="_Toc232511418"/>
      <w:r w:rsidRPr="00C7292F">
        <w:t xml:space="preserve">Was I </w:t>
      </w:r>
      <w:r w:rsidR="00BE6AF2">
        <w:t>B</w:t>
      </w:r>
      <w:r w:rsidRPr="00C7292F">
        <w:t xml:space="preserve">eing </w:t>
      </w:r>
      <w:r w:rsidR="00BE6AF2">
        <w:t>P</w:t>
      </w:r>
      <w:r w:rsidRPr="00C7292F">
        <w:t xml:space="preserve">aranoid? </w:t>
      </w:r>
      <w:r w:rsidR="00732E45">
        <w:t>- b</w:t>
      </w:r>
      <w:r w:rsidRPr="00C7292F">
        <w:t>y Annette Leishman</w:t>
      </w:r>
      <w:bookmarkEnd w:id="42"/>
    </w:p>
    <w:p w14:paraId="235D13B5" w14:textId="77777777" w:rsidR="000457DB" w:rsidRPr="00C7292F" w:rsidRDefault="000457DB" w:rsidP="00C7292F">
      <w:r w:rsidRPr="00C7292F">
        <w:t>Ever had one of those days when it feels like everyone is staring at you? If you’re sighted, it’s not a feeling – you know. You can see when all the eyes are locked onto you. And it won’t take you long to figure out why.  Generally, these eyeing-off situations fall into two categories – for most people anyway.</w:t>
      </w:r>
    </w:p>
    <w:p w14:paraId="44C9B91B" w14:textId="77777777" w:rsidR="000457DB" w:rsidRPr="00C7292F" w:rsidRDefault="000457DB" w:rsidP="00C7292F">
      <w:r w:rsidRPr="00C7292F">
        <w:t>Firstly, the things you can’t change. Defacing your face slots in here nicely. And let’s be honest. You went all radical because you want to be ogled at anyway. This category covers things like that fresh tattoo of a Sydney funnel web spider sprawled across your entire face, or the ambitious geometric pattern you had shaved into your scalp, or – going full on Chopper Read and lopping off your own ears.</w:t>
      </w:r>
    </w:p>
    <w:p w14:paraId="09CF1D0D" w14:textId="77777777" w:rsidR="000457DB" w:rsidRPr="00C7292F" w:rsidRDefault="000457DB" w:rsidP="00C7292F">
      <w:r w:rsidRPr="00C7292F">
        <w:lastRenderedPageBreak/>
        <w:t>Then there are the things you can change. Like the soft, downy hairs around the sides of your face that have (temporarily) turned jet black because you tried a DIY hair dye job, or a serious makeup malfunction where you got heavy handed with the blush and ended up looking like you just ran the world’s toughest half marathon. Or, worst of all, a rogue booger clinging to your philtrum – defying gravity, good hygiene, and your last attempt at using a tissue.</w:t>
      </w:r>
    </w:p>
    <w:p w14:paraId="699A1FD6" w14:textId="77777777" w:rsidR="000457DB" w:rsidRPr="00C7292F" w:rsidRDefault="000457DB" w:rsidP="00C7292F">
      <w:r w:rsidRPr="00C7292F">
        <w:t>But then, there’s a third category-one reserved only to those with low or no vision. Here, you don’t see; you simply sense.</w:t>
      </w:r>
    </w:p>
    <w:p w14:paraId="58C443B6" w14:textId="77777777" w:rsidR="000457DB" w:rsidRPr="00C7292F" w:rsidRDefault="000457DB" w:rsidP="00C7292F">
      <w:r w:rsidRPr="00C7292F">
        <w:t>I know, I know. You’re probably thinking, Isn’t this discrimination against the fully sighted?</w:t>
      </w:r>
    </w:p>
    <w:p w14:paraId="7C667754" w14:textId="77777777" w:rsidR="000457DB" w:rsidRPr="00C7292F" w:rsidRDefault="000457DB" w:rsidP="00C7292F">
      <w:r w:rsidRPr="00C7292F">
        <w:t>Of course not.  If you’re blind, you don’t have staring capabilities and you certainly don’t qualify for the first two categories – the full-on stare categories. You are the spectacle – whether you like it or not.  The moment you step outside, people stare. And why wouldn’t they? They have guilt-free, unlimited access to unsolicited staring.</w:t>
      </w:r>
    </w:p>
    <w:p w14:paraId="01FCC609" w14:textId="77777777" w:rsidR="000457DB" w:rsidRPr="00C7292F" w:rsidRDefault="000457DB" w:rsidP="00C7292F">
      <w:r w:rsidRPr="00C7292F">
        <w:t>Today was one of those days when I should’ve cancelled my appointment and stayed home, with my head buried under my pillow—the only way to be 100 percent sure no one was staring at me. But no. Instead, I decided to take a tram into Melbourne’s CBD, to see if I could get around without human support and get to that all-important appointment. Just me and my best friend, my trusty white cane.</w:t>
      </w:r>
    </w:p>
    <w:p w14:paraId="5945E5C4" w14:textId="77777777" w:rsidR="000457DB" w:rsidRPr="00C7292F" w:rsidRDefault="000457DB" w:rsidP="00C7292F">
      <w:pPr>
        <w:rPr>
          <w:lang w:eastAsia="en-GB"/>
        </w:rPr>
      </w:pPr>
      <w:r w:rsidRPr="00C7292F">
        <w:rPr>
          <w:lang w:eastAsia="en-GB"/>
        </w:rPr>
        <w:t>Now, I can hear you asking, What’s a white cane?</w:t>
      </w:r>
    </w:p>
    <w:p w14:paraId="698C6745" w14:textId="77777777" w:rsidR="000457DB" w:rsidRPr="00C7292F" w:rsidRDefault="000457DB" w:rsidP="00C7292F">
      <w:pPr>
        <w:rPr>
          <w:lang w:eastAsia="en-GB"/>
        </w:rPr>
      </w:pPr>
      <w:r w:rsidRPr="00C7292F">
        <w:rPr>
          <w:lang w:eastAsia="en-GB"/>
        </w:rPr>
        <w:t>Well, it’s time to put on my teacher pants and clear this up.</w:t>
      </w:r>
    </w:p>
    <w:p w14:paraId="4A62B575" w14:textId="77777777" w:rsidR="000457DB" w:rsidRPr="00C7292F" w:rsidRDefault="000457DB" w:rsidP="00C7292F">
      <w:pPr>
        <w:rPr>
          <w:lang w:eastAsia="en-GB"/>
        </w:rPr>
      </w:pPr>
      <w:r w:rsidRPr="00C7292F">
        <w:rPr>
          <w:lang w:eastAsia="en-GB"/>
        </w:rPr>
        <w:t xml:space="preserve">A white cane is a mobility aid that helps people with little or no vision navigate their world. It looks like a long metal stick that is usually white </w:t>
      </w:r>
      <w:r w:rsidRPr="00C7292F">
        <w:rPr>
          <w:lang w:eastAsia="en-GB"/>
        </w:rPr>
        <w:lastRenderedPageBreak/>
        <w:t>with a black or red handle. It has a ball on the other end that is used to scan the ground surfaces.</w:t>
      </w:r>
    </w:p>
    <w:p w14:paraId="47D818DA" w14:textId="77777777" w:rsidR="000457DB" w:rsidRPr="00C7292F" w:rsidRDefault="000457DB" w:rsidP="00C7292F">
      <w:pPr>
        <w:rPr>
          <w:lang w:eastAsia="en-GB"/>
        </w:rPr>
      </w:pPr>
      <w:r w:rsidRPr="00C7292F">
        <w:rPr>
          <w:lang w:eastAsia="en-GB"/>
        </w:rPr>
        <w:t>Well – no. The ball does not have eyes in it.</w:t>
      </w:r>
    </w:p>
    <w:p w14:paraId="483E4ABF" w14:textId="77777777" w:rsidR="000457DB" w:rsidRPr="00C7292F" w:rsidRDefault="000457DB" w:rsidP="00C7292F">
      <w:r w:rsidRPr="00C7292F">
        <w:t>But can you believe this? It also serves as an identifier, signalling to others that the user is blind. In fact, the white cane is an internationally recognised symbol of blindness. Despite that, so many people still have no idea what a white cane is?</w:t>
      </w:r>
    </w:p>
    <w:p w14:paraId="18C65C47" w14:textId="77777777" w:rsidR="000457DB" w:rsidRPr="00C7292F" w:rsidRDefault="000457DB" w:rsidP="00C7292F">
      <w:pPr>
        <w:rPr>
          <w:lang w:eastAsia="en-GB"/>
        </w:rPr>
      </w:pPr>
      <w:r w:rsidRPr="00C7292F">
        <w:rPr>
          <w:lang w:eastAsia="en-GB"/>
        </w:rPr>
        <w:t>Sounds simple, right? Have I lost anyone yet?</w:t>
      </w:r>
    </w:p>
    <w:p w14:paraId="0CCECFEF" w14:textId="77777777" w:rsidR="000457DB" w:rsidRPr="00C7292F" w:rsidRDefault="000457DB" w:rsidP="00C7292F">
      <w:pPr>
        <w:rPr>
          <w:lang w:eastAsia="en-GB"/>
        </w:rPr>
      </w:pPr>
      <w:r w:rsidRPr="00C7292F">
        <w:rPr>
          <w:lang w:eastAsia="en-GB"/>
        </w:rPr>
        <w:t>No? Well done. Now - just to clarify what a white cane is not.</w:t>
      </w:r>
    </w:p>
    <w:p w14:paraId="750BC9E1" w14:textId="77777777" w:rsidR="000457DB" w:rsidRPr="00C7292F" w:rsidRDefault="000457DB" w:rsidP="00732E45">
      <w:pPr>
        <w:pStyle w:val="ListBullet"/>
      </w:pPr>
      <w:r w:rsidRPr="00C7292F">
        <w:t>A white cane is not a tent pole</w:t>
      </w:r>
    </w:p>
    <w:p w14:paraId="604CB692" w14:textId="77777777" w:rsidR="000457DB" w:rsidRPr="00C7292F" w:rsidRDefault="000457DB" w:rsidP="00732E45">
      <w:pPr>
        <w:pStyle w:val="ListBullet"/>
      </w:pPr>
      <w:r w:rsidRPr="00C7292F">
        <w:t>It is not a walking stick.</w:t>
      </w:r>
    </w:p>
    <w:p w14:paraId="7A04E65D" w14:textId="77777777" w:rsidR="000457DB" w:rsidRPr="00C7292F" w:rsidRDefault="000457DB" w:rsidP="00732E45">
      <w:pPr>
        <w:pStyle w:val="ListBullet"/>
      </w:pPr>
      <w:r w:rsidRPr="00C7292F">
        <w:t>It is not a golf club.</w:t>
      </w:r>
    </w:p>
    <w:p w14:paraId="29066A22" w14:textId="77777777" w:rsidR="000457DB" w:rsidRPr="00C7292F" w:rsidRDefault="000457DB" w:rsidP="00732E45">
      <w:pPr>
        <w:pStyle w:val="ListBullet"/>
      </w:pPr>
      <w:r w:rsidRPr="00C7292F">
        <w:t>It is not a metal detector</w:t>
      </w:r>
    </w:p>
    <w:p w14:paraId="76226700" w14:textId="77777777" w:rsidR="000457DB" w:rsidRPr="00C7292F" w:rsidRDefault="000457DB" w:rsidP="00732E45">
      <w:pPr>
        <w:pStyle w:val="ListBullet"/>
      </w:pPr>
      <w:r w:rsidRPr="00C7292F">
        <w:t>And it’s not for playing fetch with a dog. Got it?</w:t>
      </w:r>
    </w:p>
    <w:p w14:paraId="20D6643C" w14:textId="77777777" w:rsidR="000457DB" w:rsidRPr="00C7292F" w:rsidRDefault="000457DB" w:rsidP="00C7292F">
      <w:pPr>
        <w:rPr>
          <w:lang w:eastAsia="en-GB"/>
        </w:rPr>
      </w:pPr>
      <w:r w:rsidRPr="00C7292F">
        <w:rPr>
          <w:lang w:eastAsia="en-GB"/>
        </w:rPr>
        <w:t>So, when you see someone using one of these contraptions, you won’t need to ask any ridiculous questions.</w:t>
      </w:r>
    </w:p>
    <w:p w14:paraId="5BD027BD" w14:textId="77777777" w:rsidR="000457DB" w:rsidRPr="00C7292F" w:rsidRDefault="000457DB" w:rsidP="00C7292F">
      <w:pPr>
        <w:rPr>
          <w:lang w:eastAsia="en-GB"/>
        </w:rPr>
      </w:pPr>
      <w:r w:rsidRPr="00C7292F">
        <w:rPr>
          <w:lang w:eastAsia="en-GB"/>
        </w:rPr>
        <w:t>But before we move on, let’s discuss the most important thing, how do you use it?</w:t>
      </w:r>
    </w:p>
    <w:p w14:paraId="5B91649C" w14:textId="77777777" w:rsidR="000457DB" w:rsidRPr="00C7292F" w:rsidRDefault="000457DB" w:rsidP="00C7292F">
      <w:pPr>
        <w:rPr>
          <w:lang w:eastAsia="en-GB"/>
        </w:rPr>
      </w:pPr>
      <w:r w:rsidRPr="00C7292F">
        <w:rPr>
          <w:lang w:eastAsia="en-GB"/>
        </w:rPr>
        <w:t>Using a white cane is quite simple. You hold the cane in front of your body, gripping the handle lightly in the palm of your dominant hand. That allows you to swing it gently in a side-to-side motion covering the width of your body.</w:t>
      </w:r>
    </w:p>
    <w:p w14:paraId="73CDA489" w14:textId="77777777" w:rsidR="000457DB" w:rsidRPr="00C7292F" w:rsidRDefault="000457DB" w:rsidP="00C7292F">
      <w:pPr>
        <w:rPr>
          <w:lang w:eastAsia="en-GB"/>
        </w:rPr>
      </w:pPr>
      <w:r w:rsidRPr="00C7292F">
        <w:rPr>
          <w:lang w:eastAsia="en-GB"/>
        </w:rPr>
        <w:t>Now let’s break it down. What is the purpose of the cane?</w:t>
      </w:r>
    </w:p>
    <w:p w14:paraId="332E233E" w14:textId="77777777" w:rsidR="000457DB" w:rsidRPr="00C7292F" w:rsidRDefault="000457DB" w:rsidP="00C7292F">
      <w:pPr>
        <w:rPr>
          <w:lang w:eastAsia="en-GB"/>
        </w:rPr>
      </w:pPr>
      <w:r w:rsidRPr="00C7292F">
        <w:rPr>
          <w:lang w:eastAsia="en-GB"/>
        </w:rPr>
        <w:lastRenderedPageBreak/>
        <w:t>A cane can detect changes in ground surfaces, enabling the user to avoid obstacles like rocks, potholes, staircases, and curbs. It’s like having a second pair of eyes sweeping the ground ahead.</w:t>
      </w:r>
    </w:p>
    <w:p w14:paraId="0C0AC496" w14:textId="77777777" w:rsidR="000457DB" w:rsidRPr="00C7292F" w:rsidRDefault="000457DB" w:rsidP="00C7292F">
      <w:pPr>
        <w:rPr>
          <w:lang w:eastAsia="en-GB"/>
        </w:rPr>
      </w:pPr>
      <w:r w:rsidRPr="00C7292F">
        <w:rPr>
          <w:lang w:eastAsia="en-GB"/>
        </w:rPr>
        <w:t>Excellent. And there’s one other great feature.</w:t>
      </w:r>
    </w:p>
    <w:p w14:paraId="142477C6" w14:textId="77777777" w:rsidR="000457DB" w:rsidRPr="00C7292F" w:rsidRDefault="000457DB" w:rsidP="00C7292F">
      <w:r w:rsidRPr="00C7292F">
        <w:t>Most white canes fold up, snapping into something about a quarter of their original size. This means you can put it in your bag when you go out for dinner…</w:t>
      </w:r>
    </w:p>
    <w:p w14:paraId="5613B321" w14:textId="77777777" w:rsidR="000457DB" w:rsidRPr="00C7292F" w:rsidRDefault="000457DB" w:rsidP="00C7292F">
      <w:r w:rsidRPr="00C7292F">
        <w:t>Anyway, before I got sidetracked, I was sitting in the tram when, suddenly, there was a loud bang. The tram shuddered and lurched forward before coming to a complete stop.</w:t>
      </w:r>
    </w:p>
    <w:p w14:paraId="4CCBEEC6" w14:textId="77777777" w:rsidR="000457DB" w:rsidRPr="00C7292F" w:rsidRDefault="000457DB" w:rsidP="00C7292F">
      <w:r w:rsidRPr="00C7292F">
        <w:t>People were shouting. Mostly men’s voices. ‘What’s going on? What just happened? Is anyone hurt? Idiot driver. No, no, not the tram driver.? The idiot in the car.  Overtook us on the left. Got stuck on the track. Then the tram hit the car.  Did anyone check the tram driver? Yeah, says he’s OK. Seems a bit dazed. Must be OK. Said the police were on the way. Everyone’s OK mate. Let’s get outta here then’. With that, people started pushing forward to get out. Except me. I felt trapped like a fly in a glass jar.</w:t>
      </w:r>
    </w:p>
    <w:p w14:paraId="46941073" w14:textId="77777777" w:rsidR="000457DB" w:rsidRPr="00C7292F" w:rsidRDefault="000457DB" w:rsidP="00C7292F">
      <w:r w:rsidRPr="00C7292F">
        <w:t>As I got closer to the exit, I heard a gentle kind voice with an Indian accent say, ‘You OK, Ma’am?’</w:t>
      </w:r>
    </w:p>
    <w:p w14:paraId="3947E28C" w14:textId="77777777" w:rsidR="000457DB" w:rsidRPr="00C7292F" w:rsidRDefault="000457DB" w:rsidP="00C7292F">
      <w:r w:rsidRPr="00C7292F">
        <w:t>‘Yes, I am. Thanks. But - but what happened?’</w:t>
      </w:r>
    </w:p>
    <w:p w14:paraId="15CAD560" w14:textId="77777777" w:rsidR="000457DB" w:rsidRPr="00C7292F" w:rsidRDefault="000457DB" w:rsidP="00C7292F">
      <w:r w:rsidRPr="00C7292F">
        <w:t>‘Car drive on tracks in front of tram. No time to stop. Very, very sorry.’</w:t>
      </w:r>
    </w:p>
    <w:p w14:paraId="2168866A" w14:textId="77777777" w:rsidR="000457DB" w:rsidRPr="00C7292F" w:rsidRDefault="000457DB" w:rsidP="00C7292F">
      <w:r w:rsidRPr="00C7292F">
        <w:t>He apologised profusely, as though it was his fault.</w:t>
      </w:r>
    </w:p>
    <w:p w14:paraId="41F94F5F" w14:textId="77777777" w:rsidR="000457DB" w:rsidRPr="00C7292F" w:rsidRDefault="000457DB" w:rsidP="00C7292F">
      <w:r w:rsidRPr="00C7292F">
        <w:t>I realised the kind voice belonged to the tram driver. ‘Where are we?’</w:t>
      </w:r>
    </w:p>
    <w:p w14:paraId="1466D890" w14:textId="77777777" w:rsidR="000457DB" w:rsidRPr="00C7292F" w:rsidRDefault="000457DB" w:rsidP="00C7292F">
      <w:r w:rsidRPr="00C7292F">
        <w:t>‘Bourke Street, Ma’am,’ he said. ‘Where do you need to go?’</w:t>
      </w:r>
    </w:p>
    <w:p w14:paraId="488ED91D" w14:textId="77777777" w:rsidR="000457DB" w:rsidRPr="00C7292F" w:rsidRDefault="000457DB" w:rsidP="00C7292F">
      <w:r w:rsidRPr="00C7292F">
        <w:lastRenderedPageBreak/>
        <w:t>‘Flinders Street, to the station,’ I said.</w:t>
      </w:r>
    </w:p>
    <w:p w14:paraId="2B2C0E58" w14:textId="77777777" w:rsidR="000457DB" w:rsidRPr="00C7292F" w:rsidRDefault="000457DB" w:rsidP="00C7292F">
      <w:r w:rsidRPr="00C7292F">
        <w:t>He offered his arm and guided me towards the tram door. But then his phone rang and interrupted this touching moment of kindness.</w:t>
      </w:r>
    </w:p>
    <w:p w14:paraId="542F1385" w14:textId="77777777" w:rsidR="000457DB" w:rsidRPr="00C7292F" w:rsidRDefault="000457DB" w:rsidP="00C7292F">
      <w:r w:rsidRPr="00C7292F">
        <w:t>‘Police, ma’am. Gotta take the call.’</w:t>
      </w:r>
    </w:p>
    <w:p w14:paraId="2D0CAF15" w14:textId="77777777" w:rsidR="000457DB" w:rsidRPr="00C7292F" w:rsidRDefault="000457DB" w:rsidP="00C7292F">
      <w:r w:rsidRPr="00C7292F">
        <w:t>I was on my own again.</w:t>
      </w:r>
    </w:p>
    <w:p w14:paraId="5AA58355" w14:textId="77777777" w:rsidR="000457DB" w:rsidRPr="00C7292F" w:rsidRDefault="000457DB" w:rsidP="00C7292F">
      <w:r w:rsidRPr="00C7292F">
        <w:t>I stepped out of the tram in Bourke Street. Cane first to assess the depth from the tram step to footpath. I looked up - yep, all eyes are on me. I couldn’t see them, but I knew. I could feel all those eyes staring, glaring at me. Every head turned in my direction.</w:t>
      </w:r>
    </w:p>
    <w:p w14:paraId="1AAC3164" w14:textId="77777777" w:rsidR="000457DB" w:rsidRPr="00C7292F" w:rsidRDefault="000457DB" w:rsidP="00C7292F">
      <w:r w:rsidRPr="00C7292F">
        <w:t>Was I being paranoid? Probably. But still...</w:t>
      </w:r>
    </w:p>
    <w:p w14:paraId="5AEF972D" w14:textId="77777777" w:rsidR="000457DB" w:rsidRPr="00C7292F" w:rsidRDefault="000457DB" w:rsidP="00C7292F">
      <w:r w:rsidRPr="00C7292F">
        <w:t>‘Are you blind, mate?’ asked a stranger.</w:t>
      </w:r>
    </w:p>
    <w:p w14:paraId="34878EFC" w14:textId="77777777" w:rsidR="000457DB" w:rsidRPr="00C7292F" w:rsidRDefault="000457DB" w:rsidP="00C7292F">
      <w:r w:rsidRPr="00C7292F">
        <w:t>Great. More help at hand. I thought he was going to guide me through the swarm of pedestrians.</w:t>
      </w:r>
    </w:p>
    <w:p w14:paraId="4F853A21" w14:textId="77777777" w:rsidR="000457DB" w:rsidRPr="00C7292F" w:rsidRDefault="000457DB" w:rsidP="00C7292F">
      <w:r w:rsidRPr="00C7292F">
        <w:t>‘Yes,’ I said. ‘That’s why I’m using the cane.’</w:t>
      </w:r>
    </w:p>
    <w:p w14:paraId="4513E2FF" w14:textId="77777777" w:rsidR="000457DB" w:rsidRPr="00C7292F" w:rsidRDefault="000457DB" w:rsidP="00C7292F">
      <w:r w:rsidRPr="00C7292F">
        <w:t>‘Really, you don’t have blind-looking eyes,’ he said.</w:t>
      </w:r>
    </w:p>
    <w:p w14:paraId="26F836C4" w14:textId="77777777" w:rsidR="000457DB" w:rsidRPr="00C7292F" w:rsidRDefault="000457DB" w:rsidP="00C7292F">
      <w:r w:rsidRPr="00C7292F">
        <w:t>‘Oh, what do blind-looking eyes even look like?’ I asked.</w:t>
      </w:r>
    </w:p>
    <w:p w14:paraId="1B59C6C9" w14:textId="77777777" w:rsidR="000457DB" w:rsidRPr="00C7292F" w:rsidRDefault="000457DB" w:rsidP="00C7292F">
      <w:r w:rsidRPr="00C7292F">
        <w:t>‘Well, you know... googly?’</w:t>
      </w:r>
    </w:p>
    <w:p w14:paraId="5E2BCEBB" w14:textId="77777777" w:rsidR="000457DB" w:rsidRPr="00C7292F" w:rsidRDefault="000457DB" w:rsidP="00C7292F">
      <w:r w:rsidRPr="00C7292F">
        <w:t>‘Googly?’ I echoed. ‘Ah well, sorry, mate, no googly eyes. But I am blind.”</w:t>
      </w:r>
    </w:p>
    <w:p w14:paraId="51A6C13C" w14:textId="77777777" w:rsidR="000457DB" w:rsidRPr="00C7292F" w:rsidRDefault="000457DB" w:rsidP="00C7292F">
      <w:r w:rsidRPr="00C7292F">
        <w:t>‘That’s not what I mean,’ he insisted. ‘You just don’t look blind.’</w:t>
      </w:r>
    </w:p>
    <w:p w14:paraId="05500AD2" w14:textId="77777777" w:rsidR="000457DB" w:rsidRPr="00C7292F" w:rsidRDefault="000457DB" w:rsidP="00C7292F">
      <w:r w:rsidRPr="00C7292F">
        <w:t>‘Thank you,’ I said out loud. My inner voice said, you don’t look stupid.</w:t>
      </w:r>
    </w:p>
    <w:p w14:paraId="6ABBBC9B" w14:textId="77777777" w:rsidR="000457DB" w:rsidRPr="00C7292F" w:rsidRDefault="000457DB" w:rsidP="00C7292F">
      <w:r w:rsidRPr="00C7292F">
        <w:t>And then, I guess he continued with his day looking out for his next vulnerable victim, while I battled my way through the crowds.</w:t>
      </w:r>
    </w:p>
    <w:p w14:paraId="3F3F677E" w14:textId="77777777" w:rsidR="000457DB" w:rsidRPr="00C7292F" w:rsidRDefault="000457DB" w:rsidP="00C7292F">
      <w:r w:rsidRPr="00C7292F">
        <w:t>Was I being paranoid? Probably. But still...</w:t>
      </w:r>
    </w:p>
    <w:p w14:paraId="7E7216CD" w14:textId="77777777" w:rsidR="000457DB" w:rsidRPr="00C7292F" w:rsidRDefault="000457DB" w:rsidP="00C7292F">
      <w:r w:rsidRPr="00C7292F">
        <w:lastRenderedPageBreak/>
        <w:t>Making my way up Bourke Street, I felt like the eyes of a million of pedestrians were piercing my body. It was painful. It was scary. Why was I doing this? Oh, I remember now. I just want to be independent.</w:t>
      </w:r>
    </w:p>
    <w:p w14:paraId="79E1A1FE" w14:textId="77777777" w:rsidR="000457DB" w:rsidRPr="00C7292F" w:rsidRDefault="000457DB" w:rsidP="00C7292F">
      <w:r w:rsidRPr="00C7292F">
        <w:t>‘You can’t be independent if you’ve lost your sight’, sang a chorus of sopranos filling the air.</w:t>
      </w:r>
    </w:p>
    <w:p w14:paraId="60108049" w14:textId="77777777" w:rsidR="000457DB" w:rsidRPr="00C7292F" w:rsidRDefault="000457DB" w:rsidP="00C7292F">
      <w:r w:rsidRPr="00C7292F">
        <w:t>Ignore them. Ignore them. Keep going. Ignore them.</w:t>
      </w:r>
    </w:p>
    <w:p w14:paraId="741669D3" w14:textId="119C216F" w:rsidR="000457DB" w:rsidRPr="00C7292F" w:rsidRDefault="000457DB" w:rsidP="00C7292F">
      <w:r w:rsidRPr="00C7292F">
        <w:t xml:space="preserve">I continued until I could hear the brutal noises emitting from a busy train station. Delays, arrivals, and departures announcements. Chatter. </w:t>
      </w:r>
      <w:r w:rsidR="00F90896">
        <w:t>p</w:t>
      </w:r>
      <w:r w:rsidRPr="00C7292F">
        <w:t>igeons cooing. Suitcases rolling along the hard concrete floor. Trains whooshing in and out of the station. The beeping and clicking of commuters tapping on and going through the turnstiles. People coughing and sneezing all over each other. Were they wearing masks?</w:t>
      </w:r>
    </w:p>
    <w:p w14:paraId="1AE6C6C8" w14:textId="77777777" w:rsidR="000457DB" w:rsidRPr="00C7292F" w:rsidRDefault="000457DB" w:rsidP="00C7292F">
      <w:r w:rsidRPr="00C7292F">
        <w:t>I felt overwhelmed by the noise. But I was here. At Flinders Street Station.</w:t>
      </w:r>
    </w:p>
    <w:p w14:paraId="22649557" w14:textId="77777777" w:rsidR="000457DB" w:rsidRPr="00C7292F" w:rsidRDefault="000457DB" w:rsidP="00C7292F">
      <w:r w:rsidRPr="00C7292F">
        <w:t>Suddenly, out of nowhere, someone tripped over my cane just as I was about to step into the bowels of the station.</w:t>
      </w:r>
    </w:p>
    <w:p w14:paraId="07C1E44E" w14:textId="77777777" w:rsidR="000457DB" w:rsidRPr="00C7292F" w:rsidRDefault="000457DB" w:rsidP="00C7292F">
      <w:r w:rsidRPr="00C7292F">
        <w:t>Male. Angry. Probably middle-aged, but clearly not hurt. He sounded like he was overweight by the way he huffed, puffed, and snapped, ‘If you didn’t stick your walking stick right out in front like that, you wouldn’t trip people up.’</w:t>
      </w:r>
    </w:p>
    <w:p w14:paraId="34603291" w14:textId="77777777" w:rsidR="000457DB" w:rsidRPr="00C7292F" w:rsidRDefault="000457DB" w:rsidP="00C7292F">
      <w:r w:rsidRPr="00C7292F">
        <w:t>‘Thank you,’ I said out loud. My inner voice said, Oh, that’s a great technique-idiot. Watch where you’re going next time.</w:t>
      </w:r>
    </w:p>
    <w:p w14:paraId="6980C149" w14:textId="77777777" w:rsidR="000457DB" w:rsidRPr="00C7292F" w:rsidRDefault="000457DB" w:rsidP="00C7292F">
      <w:r w:rsidRPr="00C7292F">
        <w:t>But of course, he would’ve seen me. After all, doesn’t everyone stare at the blind person? Don’t some people test to see how much they can see by obstructing them on purpose?</w:t>
      </w:r>
    </w:p>
    <w:p w14:paraId="0B83FAD8" w14:textId="77777777" w:rsidR="000457DB" w:rsidRPr="00C7292F" w:rsidRDefault="000457DB" w:rsidP="00C7292F">
      <w:r w:rsidRPr="00C7292F">
        <w:t xml:space="preserve">I wanted to shout and scream. But then the police would’ve come and handcuffed me and thrown me in remand. Or the paramedics might have </w:t>
      </w:r>
      <w:r w:rsidRPr="00C7292F">
        <w:lastRenderedPageBreak/>
        <w:t>rushed in and given me a shot of something to sedate me.  And all the onlookers would be staring and getting their faces in front of the Channel 9 TV news cameras.</w:t>
      </w:r>
    </w:p>
    <w:p w14:paraId="613AE478" w14:textId="77777777" w:rsidR="000457DB" w:rsidRPr="00C7292F" w:rsidRDefault="000457DB" w:rsidP="00C7292F">
      <w:r>
        <w:t>And one of the many TV news reporters would say to an onlooker, ‘Do you know what happened here?’.</w:t>
      </w:r>
    </w:p>
    <w:p w14:paraId="3F27A748" w14:textId="65F5D399" w:rsidR="4E57635A" w:rsidRDefault="4E57635A"/>
    <w:p w14:paraId="2B5BABAF" w14:textId="77777777" w:rsidR="000457DB" w:rsidRPr="00C7292F" w:rsidRDefault="000457DB" w:rsidP="00C7292F">
      <w:r w:rsidRPr="00C7292F">
        <w:t>‘Well, it was crazy. It was all over her walking stick. She had it poking out too far. The poor man in the suit tripped over it. And then he spoke to her. Not in an aggressive way. I didn’t hear the exact words but he was probably asking if SHE was OK. The next minute she was screaming and hollering. It was so loud it echoed through the station.’</w:t>
      </w:r>
    </w:p>
    <w:p w14:paraId="76D6151D" w14:textId="77777777" w:rsidR="000457DB" w:rsidRPr="00C7292F" w:rsidRDefault="000457DB" w:rsidP="00C7292F">
      <w:r w:rsidRPr="00C7292F">
        <w:t>A couple of big fat tears rolled down my face. People were staring. I could feel their eyes glaring at me now. I wouldn’t give anyone the pleasure of seeing me cry. I brushed the tears away with the back of my hand.</w:t>
      </w:r>
    </w:p>
    <w:p w14:paraId="0DF4F0C0" w14:textId="77777777" w:rsidR="000457DB" w:rsidRPr="00C7292F" w:rsidRDefault="000457DB" w:rsidP="00C7292F">
      <w:r w:rsidRPr="00C7292F">
        <w:t>Was I being paranoid? Probably. But still...</w:t>
      </w:r>
    </w:p>
    <w:p w14:paraId="08C4A8EE" w14:textId="77777777" w:rsidR="000457DB" w:rsidRPr="00C7292F" w:rsidRDefault="000457DB" w:rsidP="00C7292F">
      <w:r w:rsidRPr="00C7292F">
        <w:t>I couldn’t move, feeling as if I were planted in a block of concrete for what seemed like an eternity. But it was probably no more than five seconds before a hoarse male voice, seemingly directed towards at me, jolted me back to reality.</w:t>
      </w:r>
    </w:p>
    <w:p w14:paraId="7B916842" w14:textId="77777777" w:rsidR="000457DB" w:rsidRPr="00C7292F" w:rsidRDefault="000457DB" w:rsidP="00C7292F">
      <w:r w:rsidRPr="00C7292F">
        <w:t>‘Are you OK, Madam. I’m Frank. Metro Trains Customer Service.’</w:t>
      </w:r>
    </w:p>
    <w:p w14:paraId="145995DA" w14:textId="77777777" w:rsidR="000457DB" w:rsidRPr="00C7292F" w:rsidRDefault="000457DB" w:rsidP="00C7292F">
      <w:r w:rsidRPr="00C7292F">
        <w:t>My head did its usual swing from side to side and up and down - the thing it does when I can’t figure out where someone is.</w:t>
      </w:r>
    </w:p>
    <w:p w14:paraId="4BD698FF" w14:textId="77777777" w:rsidR="000457DB" w:rsidRPr="00C7292F" w:rsidRDefault="000457DB" w:rsidP="00C7292F">
      <w:r w:rsidRPr="00C7292F">
        <w:t>Frank realised.  ‘I’m standing in front of you.’</w:t>
      </w:r>
    </w:p>
    <w:p w14:paraId="02B84F73" w14:textId="77777777" w:rsidR="000457DB" w:rsidRPr="00C7292F" w:rsidRDefault="000457DB" w:rsidP="00C7292F">
      <w:r w:rsidRPr="00C7292F">
        <w:t>Have I upset this dude as well, I thought.</w:t>
      </w:r>
    </w:p>
    <w:p w14:paraId="73CC95F6" w14:textId="77777777" w:rsidR="000457DB" w:rsidRPr="00C7292F" w:rsidRDefault="000457DB" w:rsidP="00C7292F">
      <w:r w:rsidRPr="00C7292F">
        <w:t>‘Oh, hi,’ I said cautiously.</w:t>
      </w:r>
    </w:p>
    <w:p w14:paraId="0AA1FE80" w14:textId="77777777" w:rsidR="000457DB" w:rsidRPr="00C7292F" w:rsidRDefault="000457DB" w:rsidP="00C7292F">
      <w:r w:rsidRPr="00C7292F">
        <w:lastRenderedPageBreak/>
        <w:t>‘Do you need some help?’ he asked. Finally, I had got the attention of someone who understood. A person who cared.</w:t>
      </w:r>
    </w:p>
    <w:p w14:paraId="03AD2FEC" w14:textId="77777777" w:rsidR="000457DB" w:rsidRPr="00C7292F" w:rsidRDefault="000457DB" w:rsidP="00C7292F">
      <w:r w:rsidRPr="00C7292F">
        <w:t>‘That would be great,’ I said. ‘I need to find the Cranbourne platform’.</w:t>
      </w:r>
    </w:p>
    <w:p w14:paraId="261425C9" w14:textId="77777777" w:rsidR="000457DB" w:rsidRPr="00C7292F" w:rsidRDefault="000457DB" w:rsidP="00C7292F">
      <w:r w:rsidRPr="00C7292F">
        <w:t>‘Take a wing,’ he said, chuckling at the joke he just cracked.</w:t>
      </w:r>
    </w:p>
    <w:p w14:paraId="6DFA5A92" w14:textId="77777777" w:rsidR="000457DB" w:rsidRPr="00C7292F" w:rsidRDefault="000457DB" w:rsidP="00C7292F">
      <w:r w:rsidRPr="00C7292F">
        <w:t>I liked this dude. Friendly, funny and smart. He had probably done some vision loss awareness training on the job.</w:t>
      </w:r>
    </w:p>
    <w:p w14:paraId="387188FA" w14:textId="77777777" w:rsidR="000457DB" w:rsidRPr="00C7292F" w:rsidRDefault="000457DB" w:rsidP="00C7292F">
      <w:r w:rsidRPr="00C7292F">
        <w:t>He offered his elbow and guided me to the Tactile Ground Surface Indicators aka TGSIs.</w:t>
      </w:r>
    </w:p>
    <w:p w14:paraId="76A0B50F" w14:textId="77777777" w:rsidR="000457DB" w:rsidRPr="00C7292F" w:rsidRDefault="000457DB" w:rsidP="00C7292F">
      <w:r w:rsidRPr="00C7292F">
        <w:t>I know. I know. I hear you. What are the TGSIs?</w:t>
      </w:r>
    </w:p>
    <w:p w14:paraId="0E4F0347" w14:textId="77777777" w:rsidR="000457DB" w:rsidRPr="00C7292F" w:rsidRDefault="000457DB" w:rsidP="00C7292F">
      <w:r w:rsidRPr="00C7292F">
        <w:t>It was time to put on my teacher pants again.</w:t>
      </w:r>
    </w:p>
    <w:p w14:paraId="083D73F8" w14:textId="77777777" w:rsidR="000457DB" w:rsidRPr="00C7292F" w:rsidRDefault="000457DB" w:rsidP="00C7292F">
      <w:r w:rsidRPr="00C7292F">
        <w:t>I’m guessing most of you don’t have a clue what the TGSIs are, judging by the groups of people blocking them - standing on them, walking along them, and hanging out on them. And even meeting their friends on them.</w:t>
      </w:r>
    </w:p>
    <w:p w14:paraId="389694E9" w14:textId="77777777" w:rsidR="000457DB" w:rsidRPr="00C7292F" w:rsidRDefault="000457DB" w:rsidP="00C7292F">
      <w:r w:rsidRPr="00C7292F">
        <w:t>I once heard a conversation that went like this.</w:t>
      </w:r>
    </w:p>
    <w:p w14:paraId="03DB81BE" w14:textId="77777777" w:rsidR="000457DB" w:rsidRPr="00C7292F" w:rsidRDefault="000457DB" w:rsidP="00C7292F">
      <w:r w:rsidRPr="00C7292F">
        <w:t>‘Oh, where should we meet?’</w:t>
      </w:r>
    </w:p>
    <w:p w14:paraId="170D1A5C" w14:textId="77777777" w:rsidR="000457DB" w:rsidRPr="00C7292F" w:rsidRDefault="000457DB" w:rsidP="00C7292F">
      <w:r w:rsidRPr="00C7292F">
        <w:t>‘Let’s all meet on the yellow bumpy dots at the foot of the escalator near Hungry Jacks at Southern Cross Station.’</w:t>
      </w:r>
    </w:p>
    <w:p w14:paraId="6CB90812" w14:textId="77777777" w:rsidR="000457DB" w:rsidRPr="00C7292F" w:rsidRDefault="000457DB" w:rsidP="00C7292F">
      <w:r w:rsidRPr="00C7292F">
        <w:t>For goodness’ sake people, there’s got to be a thousand other places you could meet around this great big city.</w:t>
      </w:r>
    </w:p>
    <w:p w14:paraId="117793C7" w14:textId="77777777" w:rsidR="000457DB" w:rsidRPr="00C7292F" w:rsidRDefault="000457DB" w:rsidP="00C7292F">
      <w:r w:rsidRPr="00C7292F">
        <w:t>Now about the fancy name. No need to get caught up on that. Most people just call them ‘those bumpy things’ that you find lurking in train stations, shopping centres, around the streets, over railway crossings, at the tops and bottoms of stairs…</w:t>
      </w:r>
    </w:p>
    <w:p w14:paraId="336CE8E0" w14:textId="77777777" w:rsidR="000457DB" w:rsidRPr="00C7292F" w:rsidRDefault="000457DB" w:rsidP="00C7292F">
      <w:r w:rsidRPr="00C7292F">
        <w:lastRenderedPageBreak/>
        <w:t>But most importantly, they were designed to help vision impaired individuals avoid hazards. And give them a bit of confidence and independence when going about their business.</w:t>
      </w:r>
    </w:p>
    <w:p w14:paraId="742E99F6" w14:textId="77777777" w:rsidR="000457DB" w:rsidRPr="00C7292F" w:rsidRDefault="000457DB" w:rsidP="00C7292F">
      <w:r w:rsidRPr="00C7292F">
        <w:t>Got it?</w:t>
      </w:r>
    </w:p>
    <w:p w14:paraId="3AD5623C" w14:textId="77777777" w:rsidR="000457DB" w:rsidRPr="00C7292F" w:rsidRDefault="000457DB" w:rsidP="00C7292F">
      <w:r w:rsidRPr="00C7292F">
        <w:t>I’m not so sure. Let’s go over that point again.</w:t>
      </w:r>
    </w:p>
    <w:p w14:paraId="272678FB" w14:textId="77777777" w:rsidR="000457DB" w:rsidRPr="00C7292F" w:rsidRDefault="000457DB" w:rsidP="00C7292F">
      <w:r w:rsidRPr="00C7292F">
        <w:t>Now what do they look like?</w:t>
      </w:r>
    </w:p>
    <w:p w14:paraId="09FBFF37" w14:textId="77777777" w:rsidR="000457DB" w:rsidRPr="00C7292F" w:rsidRDefault="000457DB" w:rsidP="00C7292F">
      <w:r w:rsidRPr="00C7292F">
        <w:t>Well, done. Great observation. Some of them DO look like giant LEGO pieces. Or bumpy dots. Take your pick. Both answers are correct. Let’s call these ones ‘tactiles’. They come in lots of bright colours, but mostly bright yellow or orange and warn people to stop.</w:t>
      </w:r>
    </w:p>
    <w:p w14:paraId="237AA624" w14:textId="77777777" w:rsidR="000457DB" w:rsidRPr="00C7292F" w:rsidRDefault="000457DB" w:rsidP="00C7292F">
      <w:r w:rsidRPr="00C7292F">
        <w:t>Have you observed any other types of TGSIs?</w:t>
      </w:r>
    </w:p>
    <w:p w14:paraId="33447FA8" w14:textId="77777777" w:rsidR="000457DB" w:rsidRPr="00C7292F" w:rsidRDefault="000457DB" w:rsidP="00C7292F">
      <w:r w:rsidRPr="00C7292F">
        <w:t>Exactly! Let’s call these ‘directionals’ because they provide directions to a specific location. They are usually long, made of small bars, and often lead to train platforms.</w:t>
      </w:r>
    </w:p>
    <w:p w14:paraId="65E21BEE" w14:textId="77777777" w:rsidR="000457DB" w:rsidRPr="00C7292F" w:rsidRDefault="000457DB" w:rsidP="00C7292F">
      <w:r w:rsidRPr="00C7292F">
        <w:t>Frank continued, ‘Walk along the directionals. At the end, turn left onto the tactiles. The tactiles are in front of the lift. The lift only goes down one floor. When you exit the lift, you’ll be on the Cranbourne platform.’ he said.</w:t>
      </w:r>
    </w:p>
    <w:p w14:paraId="2E5679BD" w14:textId="77777777" w:rsidR="000457DB" w:rsidRPr="00C7292F" w:rsidRDefault="000457DB" w:rsidP="00C7292F">
      <w:r w:rsidRPr="00C7292F">
        <w:t>I took Frank’s advice and walked along to the platform, following the directionals.</w:t>
      </w:r>
    </w:p>
    <w:p w14:paraId="4689204D" w14:textId="77777777" w:rsidR="000457DB" w:rsidRPr="00C7292F" w:rsidRDefault="000457DB" w:rsidP="00C7292F">
      <w:r w:rsidRPr="00C7292F">
        <w:t>‘Watch out!’, someone shouted. Possibly a teenager.</w:t>
      </w:r>
    </w:p>
    <w:p w14:paraId="15A8FF3E" w14:textId="77777777" w:rsidR="000457DB" w:rsidRPr="00C7292F" w:rsidRDefault="000457DB" w:rsidP="00C7292F">
      <w:r w:rsidRPr="00C7292F">
        <w:t>Was he shouting at me? How could I know? I had every right to be on the directionals. But it felt like he was hurtling towards me - maybe on a skateboard or something. Terror gripped me. I stepped off the safety of the directionals and into a sea of cranky crocodiles.</w:t>
      </w:r>
    </w:p>
    <w:p w14:paraId="0F54BC20" w14:textId="77777777" w:rsidR="000457DB" w:rsidRPr="00C7292F" w:rsidRDefault="000457DB" w:rsidP="00C7292F">
      <w:r w:rsidRPr="00C7292F">
        <w:lastRenderedPageBreak/>
        <w:t>That’s when I became disoriented. Why was everyone looking at me? The rude dude at the tram, the huffy, puffy, snappy guy at the station, the self-obsessed teenager.</w:t>
      </w:r>
    </w:p>
    <w:p w14:paraId="40C1DFDB" w14:textId="77777777" w:rsidR="000457DB" w:rsidRPr="00C7292F" w:rsidRDefault="000457DB" w:rsidP="00C7292F">
      <w:r w:rsidRPr="00C7292F">
        <w:t>Was I being paranoid? Probably. But still...</w:t>
      </w:r>
    </w:p>
    <w:p w14:paraId="68B5B24B" w14:textId="60F3047A" w:rsidR="000457DB" w:rsidRPr="00C7292F" w:rsidRDefault="000457DB" w:rsidP="3101FC75">
      <w:pPr>
        <w:spacing w:after="160" w:line="259" w:lineRule="auto"/>
      </w:pPr>
      <w:r>
        <w:t>As I kept walking, someone suddenly overtook me from the side, completely swiping my cane out of my hand. It rolled across the smooth, hard, polished concrete floor of the station. I dropped to my knees, sweeping my palms over the ground, desperately trying to find it. Finally, a kind woman tapped me on the shoulder.</w:t>
      </w:r>
    </w:p>
    <w:p w14:paraId="1D85CA01" w14:textId="77777777" w:rsidR="000457DB" w:rsidRPr="00C7292F" w:rsidRDefault="000457DB" w:rsidP="00C7292F">
      <w:r w:rsidRPr="00C7292F">
        <w:t>‘I’ve got it love,’ she said. ‘I saw what happened. People are in such a rush these days.’</w:t>
      </w:r>
    </w:p>
    <w:p w14:paraId="30A34B47" w14:textId="77777777" w:rsidR="000457DB" w:rsidRPr="00C7292F" w:rsidRDefault="000457DB" w:rsidP="00C7292F">
      <w:r w:rsidRPr="00C7292F">
        <w:t>Maybe Mr Huffy Puffy Snappy was right after all. But what would he know.</w:t>
      </w:r>
    </w:p>
    <w:p w14:paraId="038B9E24" w14:textId="77777777" w:rsidR="000457DB" w:rsidRPr="00C7292F" w:rsidRDefault="000457DB" w:rsidP="00C7292F">
      <w:r w:rsidRPr="00C7292F">
        <w:t>Finally, I got to the station and found a seat.</w:t>
      </w:r>
    </w:p>
    <w:p w14:paraId="1E3E7929" w14:textId="77777777" w:rsidR="000457DB" w:rsidRPr="00C7292F" w:rsidRDefault="000457DB" w:rsidP="00C7292F">
      <w:r w:rsidRPr="00C7292F">
        <w:t>‘Excuse me please. What time’s the next train?’ I asked a woman sitting next to me. She smelt strongly of a very expensive brand of perfume.  A peachy aroma. Maybe Chanel or something like that.</w:t>
      </w:r>
    </w:p>
    <w:p w14:paraId="5DBAE891" w14:textId="77777777" w:rsidR="000457DB" w:rsidRPr="00C7292F" w:rsidRDefault="000457DB" w:rsidP="00C7292F">
      <w:r w:rsidRPr="00C7292F">
        <w:t>‘Er, 2:15’, ‘another five minutes yet,’ she said in a sultry, swanky voice.</w:t>
      </w:r>
    </w:p>
    <w:p w14:paraId="6678F83C" w14:textId="77777777" w:rsidR="000457DB" w:rsidRPr="00C7292F" w:rsidRDefault="000457DB" w:rsidP="00C7292F">
      <w:r w:rsidRPr="00C7292F">
        <w:t>I wondered why she was waiting for a train with the plebs. Surely, she’d have a Mustang or Porsche parked outside her double story town house, that she zipped around the city in.</w:t>
      </w:r>
    </w:p>
    <w:p w14:paraId="49D815C6" w14:textId="77777777" w:rsidR="000457DB" w:rsidRPr="00C7292F" w:rsidRDefault="000457DB" w:rsidP="00C7292F">
      <w:r w:rsidRPr="00C7292F">
        <w:t>I just wanted to sit quietly and wait, but she was one of those annoying chatty types. You love them. Or hate them. I’m of the latter persuasion.</w:t>
      </w:r>
    </w:p>
    <w:p w14:paraId="01C83010" w14:textId="77777777" w:rsidR="000457DB" w:rsidRPr="00C7292F" w:rsidRDefault="000457DB" w:rsidP="00C7292F">
      <w:r w:rsidRPr="00C7292F">
        <w:t>I could feel her staring at me, and once it dawned on her that I was blind, she began speaking slower and louder.</w:t>
      </w:r>
    </w:p>
    <w:p w14:paraId="77E89533" w14:textId="77777777" w:rsidR="000457DB" w:rsidRPr="00C7292F" w:rsidRDefault="000457DB" w:rsidP="00C7292F">
      <w:r w:rsidRPr="00C7292F">
        <w:lastRenderedPageBreak/>
        <w:t>‘Where are you going today?’ she enquired, carefully enunciating each word, and raising the volume of her voice.</w:t>
      </w:r>
    </w:p>
    <w:p w14:paraId="30B0B8FF" w14:textId="77777777" w:rsidR="000457DB" w:rsidRPr="00C7292F" w:rsidRDefault="000457DB" w:rsidP="00C7292F">
      <w:r w:rsidRPr="00C7292F">
        <w:t>‘I’ve got an appointment at Kensington at the Vision Australia office’, I said.</w:t>
      </w:r>
    </w:p>
    <w:p w14:paraId="06B5D599" w14:textId="77777777" w:rsidR="000457DB" w:rsidRPr="00C7292F" w:rsidRDefault="000457DB" w:rsidP="00C7292F">
      <w:r w:rsidRPr="00C7292F">
        <w:t>‘Oh, you’re on the Cranbourne platform, love’ she said.</w:t>
      </w:r>
    </w:p>
    <w:p w14:paraId="08D00296" w14:textId="77777777" w:rsidR="000457DB" w:rsidRPr="00C7292F" w:rsidRDefault="000457DB" w:rsidP="00C7292F">
      <w:r w:rsidRPr="00C7292F">
        <w:t>‘Yes, that’s right’, I said, beaming with pride, saying goodbye to poor paranoid me and welcoming clever confident me.</w:t>
      </w:r>
    </w:p>
    <w:p w14:paraId="2EFFEA38" w14:textId="77777777" w:rsidR="000457DB" w:rsidRPr="00C7292F" w:rsidRDefault="000457DB" w:rsidP="00C7292F">
      <w:r w:rsidRPr="00C7292F">
        <w:t>‘But Kensington is on the Craigieburn line,’ she said.</w:t>
      </w:r>
    </w:p>
    <w:p w14:paraId="2AC922E3" w14:textId="77777777" w:rsidR="000457DB" w:rsidRPr="00C7292F" w:rsidRDefault="000457DB" w:rsidP="00C7292F">
      <w:r w:rsidRPr="00C7292F">
        <w:t>Overwhelmed and vulnerable. I stood up and walked away, squeezing my eyelids together to stop the flood of tears that had started streaming down my face. And naturally, everyone was staring at me.</w:t>
      </w:r>
    </w:p>
    <w:p w14:paraId="014C2F51" w14:textId="77777777" w:rsidR="000457DB" w:rsidRPr="00C7292F" w:rsidRDefault="000457DB" w:rsidP="00C7292F">
      <w:r w:rsidRPr="00C7292F">
        <w:t>Was I being paranoid? No, not at all…</w:t>
      </w:r>
    </w:p>
    <w:p w14:paraId="776EB53C" w14:textId="1A3724CE" w:rsidR="000457DB" w:rsidRPr="00C7292F" w:rsidRDefault="000457DB" w:rsidP="002167B7">
      <w:pPr>
        <w:pStyle w:val="Heading2"/>
      </w:pPr>
      <w:bookmarkStart w:id="43" w:name="_Toc232511419"/>
      <w:r w:rsidRPr="00C7292F">
        <w:t>A Small Matter of 50 Years</w:t>
      </w:r>
      <w:r w:rsidR="002167B7">
        <w:t xml:space="preserve"> - b</w:t>
      </w:r>
      <w:r w:rsidRPr="00C7292F">
        <w:t>y Stephen Jolley</w:t>
      </w:r>
      <w:bookmarkEnd w:id="43"/>
    </w:p>
    <w:p w14:paraId="6D2BB841" w14:textId="77777777" w:rsidR="000457DB" w:rsidRPr="00C7292F" w:rsidRDefault="000457DB" w:rsidP="00C7292F">
      <w:r w:rsidRPr="00C7292F">
        <w:t>A little while ago I was asked to reflect on our wonderful gathering in June 2025. I was invited to compare this 50th Anniversary event with the original modest assembly, three months following a small meeting to ‘bounce the ball’ in March 1975.</w:t>
      </w:r>
    </w:p>
    <w:p w14:paraId="41488063" w14:textId="77777777" w:rsidR="000457DB" w:rsidRPr="00C7292F" w:rsidRDefault="000457DB" w:rsidP="00C7292F">
      <w:r w:rsidRPr="00C7292F">
        <w:t xml:space="preserve">The elder statesman of the group was 57-year-old Hugh Jeffrey. That meeting was chaired by an already outstanding leader in our community, 40-year-old David Blyth. The feisty, passionate and high achieving Philis Gration was there. Amongst the energetic young brigade was 21-year-old Bill Jolley. We resolved at that meeting to form The National Federation of Blind Citizens (Australia), NFBCA. The first convention took place in Melbourne 13 weeks </w:t>
      </w:r>
      <w:proofErr w:type="gramStart"/>
      <w:r w:rsidRPr="00C7292F">
        <w:t>later on</w:t>
      </w:r>
      <w:proofErr w:type="gramEnd"/>
      <w:r w:rsidRPr="00C7292F">
        <w:t xml:space="preserve"> June 7, 1975. More on that shortly.</w:t>
      </w:r>
    </w:p>
    <w:p w14:paraId="157229AA" w14:textId="77777777" w:rsidR="000457DB" w:rsidRPr="00C7292F" w:rsidRDefault="000457DB" w:rsidP="00C7292F">
      <w:r w:rsidRPr="00C7292F">
        <w:lastRenderedPageBreak/>
        <w:t>So, the 50th Anniversary BCA Convention held from June 13 to 15, 2025 was an outstanding success. The venue was the Novotel Glen Waverley, which lived up to its reputation of excellence for accessible facilities, prime location and dedication to ensuring an inclusive experience for all attendees with more than 20 accompanied by dog guides.</w:t>
      </w:r>
    </w:p>
    <w:p w14:paraId="57B50E1D" w14:textId="77777777" w:rsidR="000457DB" w:rsidRPr="00C7292F" w:rsidRDefault="000457DB" w:rsidP="00C7292F">
      <w:r w:rsidRPr="00C7292F">
        <w:t>There were sessions reflecting upon the 50-year history of our organisation, considering current challenges such as making the best use of the NDIS and harnessing that friend or foe - artificial intelligence, affectionately known as AI. There were a couple of hypothetical sessions to trigger the imagination. All, packaged in a wonderful Melbourne setting, with 48 hours of camaraderie, work and play. No need to detail all the business sessions, you can find them on YouTube, safely residing on the BCA channel. Amazingly, we had no idea in 1975 of that extraordinary audio capability being possible.</w:t>
      </w:r>
    </w:p>
    <w:p w14:paraId="57EB4095" w14:textId="77777777" w:rsidR="000457DB" w:rsidRPr="00C7292F" w:rsidRDefault="000457DB" w:rsidP="00C7292F">
      <w:r w:rsidRPr="00C7292F">
        <w:t>Away from the business sessions there was plenty to do as participants reunited with old acquaintances and made new ones. This activity was highlighted by the Convention dinner on the Saturday night including the traditional presentation of the David Blyth Award. The recipient was John Machin, a tireless worker in those early days laying the foundation for the culture of sound recording and preservation of BCA Conventions. John’s loyalty and commitment over the 50 years is a striking example of the lifelong service of many in our organisation.</w:t>
      </w:r>
    </w:p>
    <w:p w14:paraId="771969FE" w14:textId="77777777" w:rsidR="000457DB" w:rsidRPr="00C7292F" w:rsidRDefault="000457DB" w:rsidP="00C7292F">
      <w:r w:rsidRPr="00C7292F">
        <w:t>The success of the event would not have been possible without the tireless efforts of the BCA staff and volunteers, led by CEO Deb Deshayes and President at the time, Vaughn Bennison.</w:t>
      </w:r>
    </w:p>
    <w:p w14:paraId="25043B9F" w14:textId="77777777" w:rsidR="000457DB" w:rsidRPr="00C7292F" w:rsidRDefault="000457DB" w:rsidP="00C7292F">
      <w:r w:rsidRPr="00C7292F">
        <w:t xml:space="preserve">Not surprisingly, the contrast between last year’s grand event and the modest first convention in 1975 is worth contemplating. Last year the program, venue documentation and much more was produced in the format of choice encompassing large print, Braille, audio or electronic </w:t>
      </w:r>
      <w:r w:rsidRPr="00C7292F">
        <w:lastRenderedPageBreak/>
        <w:t>distribution. In 1975, large print program with resolutions for consideration were typed and duplicated. The braille manually transcribed via a Perkins Brailler to paper. The paper was placed under individual sheets of plastic, baked to suck up the dot impressions in a process known as thermoform.</w:t>
      </w:r>
    </w:p>
    <w:p w14:paraId="2E701077" w14:textId="77777777" w:rsidR="000457DB" w:rsidRPr="00C7292F" w:rsidRDefault="000457DB" w:rsidP="00C7292F">
      <w:r w:rsidRPr="00C7292F">
        <w:t>Attendees predominantly from Melbourne, met in a meeting room at the Association for the Blind at Kooyong numbering around 40 people. The dinner was a modest event at a nearby Chinese restaurant in Hawthorn. There was interest from our friends in NSW over what was happening and it took only two years for them to host the first convention outside Melbourne in Sydney.</w:t>
      </w:r>
    </w:p>
    <w:p w14:paraId="1C346692" w14:textId="77777777" w:rsidR="000457DB" w:rsidRPr="00C7292F" w:rsidRDefault="000457DB" w:rsidP="00C7292F">
      <w:r w:rsidRPr="00C7292F">
        <w:t>It is reasonable to assume BCA was established to address a long-time appetite amongst blind and vision impaired Australians to have the opportunity to drive the availability and coordination of services. It was extremely rare for anyone from our community to serve as a director or in senior management of a blindness service provision organisation. Our workers and professionals were organised in their separate entities, but there was no broad based single united vehicle for individual participation and influence. So, a national federation was formed and with limited numbers and few resources, got stuck into the work.</w:t>
      </w:r>
    </w:p>
    <w:p w14:paraId="214FB181" w14:textId="77777777" w:rsidR="000457DB" w:rsidRPr="00C7292F" w:rsidRDefault="000457DB" w:rsidP="00C7292F">
      <w:r w:rsidRPr="00C7292F">
        <w:t>High on the agenda in those initial days, was the challenge to break down those barriers which were keeping blind people out of board rooms and away from senior management. There were other burning issues too, such as how best to take advantage of the opportunities the introduction of community radio might bring for access to print content and as a platform for a public voice. The quest for pedestrian safety was another motivating factor, leading eventually to the introduction of audible traffic signals around the country. Social security support, enhancing education and employment opportunities, like today, were high on people’s minds.</w:t>
      </w:r>
    </w:p>
    <w:p w14:paraId="095959C3" w14:textId="77777777" w:rsidR="000457DB" w:rsidRPr="00C7292F" w:rsidRDefault="000457DB" w:rsidP="00C7292F">
      <w:r w:rsidRPr="00C7292F">
        <w:lastRenderedPageBreak/>
        <w:t>There was a fire there that may not be so prevalent today. So much is perceived to be in place. Perhaps there is no longer the clarity for many, that we need to collaborate and organise to get things done.</w:t>
      </w:r>
    </w:p>
    <w:p w14:paraId="43D554A6" w14:textId="77777777" w:rsidR="000457DB" w:rsidRPr="00C7292F" w:rsidRDefault="000457DB" w:rsidP="00C7292F">
      <w:r w:rsidRPr="00C7292F">
        <w:t>The reality is that the work is not done. What will there be for us, in the future NDIS into the coming decades? How do we maintain a strong presence in the ever-changing work environment?</w:t>
      </w:r>
    </w:p>
    <w:p w14:paraId="6A1D30BB" w14:textId="77777777" w:rsidR="000457DB" w:rsidRPr="00C7292F" w:rsidRDefault="000457DB" w:rsidP="00C7292F">
      <w:r>
        <w:t>Clearly, there isn’t the need to seek out issues, but the responsibility to identify what is significant at any time and address it to ensure that our community is not squeezed out but can take advantage of emerging opportunities.</w:t>
      </w:r>
    </w:p>
    <w:p w14:paraId="0FEE9E59" w14:textId="400C55B8" w:rsidR="000457DB" w:rsidRPr="00C7292F" w:rsidRDefault="000457DB" w:rsidP="00C7292F"/>
    <w:p w14:paraId="7CE35A42" w14:textId="5F12A170" w:rsidR="000457DB" w:rsidRPr="00C7292F" w:rsidRDefault="000457DB" w:rsidP="4E57635A">
      <w:r>
        <w:t>Perhaps in 50 years’ time we will reflect on debates over:</w:t>
      </w:r>
    </w:p>
    <w:p w14:paraId="390A9E7F" w14:textId="77777777" w:rsidR="000457DB" w:rsidRPr="00C7292F" w:rsidRDefault="000457DB" w:rsidP="002167B7">
      <w:pPr>
        <w:pStyle w:val="ListBullet"/>
      </w:pPr>
      <w:r w:rsidRPr="00C7292F">
        <w:t>A swing to government and non-profit support from loving and companionable, highly competent dog guides to the impeccable guidance and more cost-effective electronic mobility aids.</w:t>
      </w:r>
    </w:p>
    <w:p w14:paraId="676F462D" w14:textId="77777777" w:rsidR="000457DB" w:rsidRPr="00C7292F" w:rsidRDefault="000457DB" w:rsidP="002167B7">
      <w:pPr>
        <w:pStyle w:val="ListBullet"/>
      </w:pPr>
      <w:r w:rsidRPr="00C7292F">
        <w:t>The matter of blind people having the option to hold a license to operate a fully autonomous driverless vehicle?</w:t>
      </w:r>
    </w:p>
    <w:p w14:paraId="32E41699" w14:textId="77777777" w:rsidR="000457DB" w:rsidRPr="00C7292F" w:rsidRDefault="000457DB" w:rsidP="00C7292F">
      <w:r w:rsidRPr="00C7292F">
        <w:t>It is even not too far-fetched to contemplate a situation where the government and not-for-profit organisations might decline support for families where genetic advanced analysis established that the children they choose to bring into the world, will be born with a significant disability. A bundle of issues there.</w:t>
      </w:r>
    </w:p>
    <w:p w14:paraId="7343B4C9" w14:textId="77777777" w:rsidR="000457DB" w:rsidRPr="00C7292F" w:rsidRDefault="000457DB" w:rsidP="00C7292F">
      <w:r w:rsidRPr="00C7292F">
        <w:t>So, in the coming decades, agendas will change but not the need to be organised. Who would have thought 50 years ago that much of our attention would be given over to adequate access to a phenomenon called the internet.</w:t>
      </w:r>
    </w:p>
    <w:p w14:paraId="077B6E9F" w14:textId="77777777" w:rsidR="000457DB" w:rsidRPr="00C7292F" w:rsidRDefault="000457DB" w:rsidP="00C7292F">
      <w:r w:rsidRPr="00C7292F">
        <w:lastRenderedPageBreak/>
        <w:t>As time rolls on, the way we do things will continue to evolve. The rise of the online setting of Zoom and later Microsoft Teams was a boon in the COVID days and still is a useful vehicle for getting much done. Internet-connected people from anywhere in the country ‘can be in the room’. For our own personal well-being though, the full in person environment must be our priority for major gatherings. It has been wonderful to fulfill the dream of the early days of taking the event beyond the venue through internet and radio. However, this is no substitute for the fellowship outside business sessions, of physical embrace, sharing a drink and having a good yarn that an in-person event brings.</w:t>
      </w:r>
    </w:p>
    <w:p w14:paraId="7492E9B1" w14:textId="759B3BDC" w:rsidR="000457DB" w:rsidRPr="00C7292F" w:rsidRDefault="000457DB" w:rsidP="00C7292F">
      <w:r w:rsidRPr="00C7292F">
        <w:t>The BCA Convention of 2025 was a wonderful occasion. We were able to celebrate 50 years of foundation, growth and making a difference for blind and vision impaired Australians. In addition, we were able to celebrate the return of the in-person gathering, after a COVID triggered hiatus. Well done to all who put the convention of 2025 together and to each participant who attended making it an outstanding event.</w:t>
      </w:r>
    </w:p>
    <w:p w14:paraId="2ACF04D6" w14:textId="36A96F2E" w:rsidR="000457DB" w:rsidRPr="00C7292F" w:rsidRDefault="000457DB" w:rsidP="00161108">
      <w:pPr>
        <w:pStyle w:val="Heading2"/>
      </w:pPr>
      <w:bookmarkStart w:id="44" w:name="_Toc232511420"/>
      <w:r w:rsidRPr="00C7292F">
        <w:t xml:space="preserve">50 </w:t>
      </w:r>
      <w:r w:rsidR="00FA18A0">
        <w:t>Y</w:t>
      </w:r>
      <w:r w:rsidRPr="00C7292F">
        <w:t xml:space="preserve">ears of Gold: </w:t>
      </w:r>
      <w:r w:rsidR="00FA18A0">
        <w:t xml:space="preserve">a </w:t>
      </w:r>
      <w:r w:rsidRPr="00C7292F">
        <w:t xml:space="preserve">BCA Convention </w:t>
      </w:r>
      <w:r w:rsidR="00FA18A0">
        <w:t>r</w:t>
      </w:r>
      <w:r w:rsidRPr="00C7292F">
        <w:t>eflection</w:t>
      </w:r>
      <w:r w:rsidR="00161108">
        <w:t xml:space="preserve">   -       by</w:t>
      </w:r>
      <w:r w:rsidRPr="00C7292F">
        <w:t xml:space="preserve"> Dr Graeme Innes AM</w:t>
      </w:r>
      <w:bookmarkEnd w:id="44"/>
    </w:p>
    <w:p w14:paraId="62F94D5F" w14:textId="77777777" w:rsidR="000457DB" w:rsidRPr="00C7292F" w:rsidRDefault="000457DB" w:rsidP="00C7292F">
      <w:r w:rsidRPr="00C7292F">
        <w:t>I attended my first BCA Convention in Sydney in my very early 20s. They have been a golden thread throughout my life ever since.</w:t>
      </w:r>
    </w:p>
    <w:p w14:paraId="111A283B" w14:textId="77777777" w:rsidR="000457DB" w:rsidRPr="00C7292F" w:rsidRDefault="000457DB" w:rsidP="00C7292F">
      <w:r w:rsidRPr="00C7292F">
        <w:t>When I think about the mentors I have had throughout my life most of them have been blind. That's no coincidence. I am constantly benefitting from the awareness of the achievements of many others who do things that I thought as a blind person I could not do. Through their demonstrable achievements, and their willingness to share their knowledge, my life has been a success.</w:t>
      </w:r>
    </w:p>
    <w:p w14:paraId="3386166F" w14:textId="77777777" w:rsidR="000457DB" w:rsidRPr="00C7292F" w:rsidRDefault="000457DB" w:rsidP="00C7292F">
      <w:r w:rsidRPr="00C7292F">
        <w:lastRenderedPageBreak/>
        <w:t>Being a husband and a dad, being a lawyer and a senior public servant, being a mentor and guide to many others. I could not have done these things without other blind people.</w:t>
      </w:r>
    </w:p>
    <w:p w14:paraId="50D72B6D" w14:textId="77777777" w:rsidR="00DA633B" w:rsidRDefault="000457DB" w:rsidP="00C7292F">
      <w:r w:rsidRPr="00C7292F">
        <w:t xml:space="preserve">And most of the blind people I met were through BCA conventions. Once held in hotels around the country, where many of us travelled by train because it was less expensive, and reported on in hard copy braille and large print through our magazine BUFF. </w:t>
      </w:r>
    </w:p>
    <w:p w14:paraId="3A17603D" w14:textId="1F17C299" w:rsidR="000457DB" w:rsidRPr="00C7292F" w:rsidRDefault="000457DB" w:rsidP="00DA633B">
      <w:pPr>
        <w:spacing w:after="160" w:line="259" w:lineRule="auto"/>
      </w:pPr>
      <w:r>
        <w:t>This magazine, an acronym for Blind Unity, Fellowship and Fulfillment, was the conduit for information outside conventions. As well as our radio programme New Horizons.</w:t>
      </w:r>
    </w:p>
    <w:p w14:paraId="2DD3DBAE" w14:textId="77777777" w:rsidR="000457DB" w:rsidRPr="00C7292F" w:rsidRDefault="000457DB" w:rsidP="00C7292F">
      <w:r w:rsidRPr="00C7292F">
        <w:t>These days it's the internet – BC News arrives in a digital file, our radio programme is also now a podcast, and social media shares our immediate news.</w:t>
      </w:r>
    </w:p>
    <w:p w14:paraId="339F5BAF" w14:textId="77777777" w:rsidR="000457DB" w:rsidRPr="00C7292F" w:rsidRDefault="000457DB" w:rsidP="00C7292F">
      <w:r w:rsidRPr="00C7292F">
        <w:t>But the thread which runs through it all is the chance for blind people to gather in conventions. Whether it's to hone our speaking and debating skills, share and receive encouragement about our challenges through life, or get a quick tip on a new iPhone app, there's nothing like doing it face-to-face.</w:t>
      </w:r>
    </w:p>
    <w:p w14:paraId="5482DB50" w14:textId="7A9094D8" w:rsidR="000457DB" w:rsidRPr="00C7292F" w:rsidRDefault="000457DB" w:rsidP="00C7292F">
      <w:r w:rsidRPr="00C7292F">
        <w:t xml:space="preserve">The two key differences BCA </w:t>
      </w:r>
      <w:proofErr w:type="gramStart"/>
      <w:r w:rsidRPr="00C7292F">
        <w:t>has to</w:t>
      </w:r>
      <w:proofErr w:type="gramEnd"/>
      <w:r w:rsidRPr="00C7292F">
        <w:t xml:space="preserve"> most other blindness organisations are</w:t>
      </w:r>
      <w:r w:rsidR="002167B7">
        <w:t>; f</w:t>
      </w:r>
      <w:r w:rsidRPr="00C7292F">
        <w:t>irst, that we are blind people speaking for ourselves, not service providers speaking on our behalf. And second, that we have the chance to share our knowledge with others who, due to our lived experience, have the first-hand knowledge themselves.</w:t>
      </w:r>
    </w:p>
    <w:p w14:paraId="3B247842" w14:textId="77777777" w:rsidR="000457DB" w:rsidRPr="00C7292F" w:rsidRDefault="000457DB" w:rsidP="00C7292F">
      <w:r w:rsidRPr="00C7292F">
        <w:t>Our conventions are the perfect vehicle for both. May they long and regularly continue.</w:t>
      </w:r>
    </w:p>
    <w:p w14:paraId="38607175" w14:textId="50F1CDA9" w:rsidR="000457DB" w:rsidRPr="00C7292F" w:rsidRDefault="000457DB" w:rsidP="002167B7">
      <w:pPr>
        <w:pStyle w:val="Heading2"/>
      </w:pPr>
      <w:bookmarkStart w:id="45" w:name="_Toc232511421"/>
      <w:r w:rsidRPr="00C7292F">
        <w:lastRenderedPageBreak/>
        <w:t>The Power of Reaching Out</w:t>
      </w:r>
      <w:r w:rsidR="002167B7">
        <w:t xml:space="preserve"> - b</w:t>
      </w:r>
      <w:r w:rsidRPr="00C7292F">
        <w:t>y Martin Stewart</w:t>
      </w:r>
      <w:bookmarkEnd w:id="45"/>
    </w:p>
    <w:p w14:paraId="3E599A28" w14:textId="336E813A" w:rsidR="000457DB" w:rsidRPr="00C7292F" w:rsidRDefault="000457DB" w:rsidP="00C7292F">
      <w:r w:rsidRPr="00C7292F">
        <w:t>Reaching out for advice, knowledge or information is one of the most powerful acts of self-empowerment any of us can take. Yet for many people, including those of us in the blind and vision-impaired community, it can feel like one of the hardest steps.</w:t>
      </w:r>
    </w:p>
    <w:p w14:paraId="3D20DAEB" w14:textId="63AE4BBF" w:rsidR="000457DB" w:rsidRPr="00C7292F" w:rsidRDefault="000457DB" w:rsidP="3101FC75">
      <w:pPr>
        <w:spacing w:after="160" w:line="259" w:lineRule="auto"/>
      </w:pPr>
      <w:r>
        <w:t>There can be hesitation, pride, uncertainty or even fear of being judged. As an advocate for Blind Citizens Australia, I want to encourage people to see asking for support not as a weakness but as a vital and courageous step toward independence, confidence, and connection.</w:t>
      </w:r>
    </w:p>
    <w:p w14:paraId="034166A1" w14:textId="6A211502" w:rsidR="000457DB" w:rsidRPr="00C7292F" w:rsidRDefault="000457DB" w:rsidP="00C7292F">
      <w:r w:rsidRPr="00C7292F">
        <w:t>For a long time, I personally struggled with this idea. While my advocacy work has always centred on encouraging others to speak up, there was a period in my own life where I didn’t follow that advice. I lived with poor hearing for far too long, quietly adapting, making do, and convincing myself that it wasn’t serious enough to address. Conversations became harder, social situations more tiring, and day-to-day interactions increasingly frustrating. Still, I hesitated. I told myself I could manage, that it wasn’t urgent or that seeking help would somehow diminish my independence.</w:t>
      </w:r>
    </w:p>
    <w:p w14:paraId="60FE61B8" w14:textId="19D14862" w:rsidR="000457DB" w:rsidRPr="00C7292F" w:rsidRDefault="000457DB" w:rsidP="00C7292F">
      <w:r w:rsidRPr="00C7292F">
        <w:t xml:space="preserve">Now looking back, I realise that this reluctance </w:t>
      </w:r>
      <w:proofErr w:type="gramStart"/>
      <w:r w:rsidRPr="00C7292F">
        <w:t>actually limited</w:t>
      </w:r>
      <w:proofErr w:type="gramEnd"/>
      <w:r w:rsidRPr="00C7292F">
        <w:t xml:space="preserve"> my independence rather than protected it. By not reaching out, I was cutting myself off from solutions that could have significantly improved my quality of life. It wasn’t until I finally decided to ask for advice from professionals as well as people with lived experience, that things began to change. That simple act of reaching out opened the door to information, options and ultimately a solution I wish I had embraced much earlier.</w:t>
      </w:r>
    </w:p>
    <w:p w14:paraId="51687FE1" w14:textId="26DF5AD1" w:rsidR="000457DB" w:rsidRPr="00C7292F" w:rsidRDefault="000457DB" w:rsidP="00C7292F">
      <w:r w:rsidRPr="00C7292F">
        <w:t xml:space="preserve">Through those conversations, I learned about modern hearing technology, what to expect and how to choose something that would suit my needs. The result was transformative. I recently purchased a high-quality set of hearing aids that dramatically improved my ability to engage </w:t>
      </w:r>
      <w:r w:rsidRPr="00C7292F">
        <w:lastRenderedPageBreak/>
        <w:t>with the world. Conversations became clearer, social interactions more enjoyable, and the daily strain I had grown used to had begun to fade. Most importantly I felt reconnected, not just to sound, but to people.</w:t>
      </w:r>
    </w:p>
    <w:p w14:paraId="354E6FDB" w14:textId="36C13B8F" w:rsidR="000457DB" w:rsidRPr="00C7292F" w:rsidRDefault="000457DB" w:rsidP="3101FC75">
      <w:pPr>
        <w:spacing w:after="160" w:line="259" w:lineRule="auto"/>
      </w:pPr>
      <w:r>
        <w:t>This experience reinforced something I have long believed but had not fully applied to myself. Empowerment does not come from struggling alone. It comes from having the courage to seek out the knowledge and support that helps us thrive. Whether it is navigating vision loss, exploring assistive technology or managing other aspects of life, reaching out allows us to make informed decisions and regain control over our circumstances.</w:t>
      </w:r>
    </w:p>
    <w:p w14:paraId="51984F06" w14:textId="42BE4AB6" w:rsidR="000457DB" w:rsidRPr="00C7292F" w:rsidRDefault="000457DB" w:rsidP="00C7292F">
      <w:r w:rsidRPr="00C7292F">
        <w:t>For members of the blind and vision-impaired community, this message is especially important. We live in a world that is often not designed with accessibility in mind. There are physical, technological and social barriers that can make everyday life more complex. But there is also a wealth of shared experience within our community. When we reach out to one another, we tap into that collective knowledge. We learn from those who have faced similar challenges and we discover solutions we may not have found on our own.</w:t>
      </w:r>
    </w:p>
    <w:p w14:paraId="7004BB00" w14:textId="7649CB12" w:rsidR="000457DB" w:rsidRPr="00C7292F" w:rsidRDefault="000457DB" w:rsidP="00C7292F">
      <w:r w:rsidRPr="00C7292F">
        <w:t xml:space="preserve">There is also a powerful sense of connection that comes from this process. Isolation can sometimes creep in when we feel we </w:t>
      </w:r>
      <w:proofErr w:type="gramStart"/>
      <w:r w:rsidRPr="00C7292F">
        <w:t>have to</w:t>
      </w:r>
      <w:proofErr w:type="gramEnd"/>
      <w:r w:rsidRPr="00C7292F">
        <w:t xml:space="preserve"> manage everything independently. But when we ask a question, share a concern or seek advice, we open the door to community. We build relationships, strengthen networks and remind ourselves that we are not alone in our experiences.</w:t>
      </w:r>
    </w:p>
    <w:p w14:paraId="0086DBE0" w14:textId="77777777" w:rsidR="000457DB" w:rsidRPr="00C7292F" w:rsidRDefault="000457DB" w:rsidP="00C7292F">
      <w:r w:rsidRPr="00C7292F">
        <w:t>Importantly, asking for advice also strengthens our ability to advocate for ourselves and for others. The more informed we are, the better equipped we are to make decisions, to demand accessible services and to contribute meaningfully to conversations about inclusion. Advocacy is not just about speaking out - it is also about being informed, connected and confident in the knowledge we bring forward.</w:t>
      </w:r>
    </w:p>
    <w:p w14:paraId="3737E8C9" w14:textId="18FAB9E2" w:rsidR="000457DB" w:rsidRPr="00C7292F" w:rsidRDefault="000457DB" w:rsidP="3101FC75">
      <w:pPr>
        <w:spacing w:after="160" w:line="259" w:lineRule="auto"/>
      </w:pPr>
      <w:r>
        <w:lastRenderedPageBreak/>
        <w:t>My experience with hearing loss taught me that the hardest step to come forward to others is the one you perhaps should have first made. But it also taught me that this step can lead to outcomes far beyond what you might expect. What begins as a simple question can become a positive turning point.</w:t>
      </w:r>
    </w:p>
    <w:p w14:paraId="2AF373FB" w14:textId="12A1166A" w:rsidR="00DA633B" w:rsidRDefault="000457DB" w:rsidP="00C7292F">
      <w:r w:rsidRPr="00C7292F">
        <w:t>So, I encourage everyone, especially within our Blind Citizens Australia community, don’t wait as long as I did. If something isn’t working, if you are unsure or if you simply want to know more, reach out.</w:t>
      </w:r>
    </w:p>
    <w:p w14:paraId="1026935F" w14:textId="1E7DA448" w:rsidR="000457DB" w:rsidRPr="00C7292F" w:rsidRDefault="000457DB" w:rsidP="00DA633B">
      <w:pPr>
        <w:spacing w:after="160" w:line="259" w:lineRule="auto"/>
      </w:pPr>
      <w:r w:rsidRPr="00C7292F">
        <w:t>Ask the question. Start the conversation. You never know what doors it might open.</w:t>
      </w:r>
    </w:p>
    <w:p w14:paraId="66A579F3" w14:textId="4C51DA46" w:rsidR="003275D7" w:rsidRPr="002167B7" w:rsidRDefault="000457DB" w:rsidP="00F85EAC">
      <w:r>
        <w:t>Empowerment is not about having all the answers. It is about knowing you are allowed to seek them and trusting that, together, we can find them.</w:t>
      </w:r>
      <w:bookmarkStart w:id="46" w:name="_Toc95981106"/>
      <w:bookmarkStart w:id="47" w:name="_Toc112937250"/>
    </w:p>
    <w:p w14:paraId="7B30FAFF" w14:textId="1498CE84" w:rsidR="00CC1431" w:rsidRPr="00261D6A" w:rsidRDefault="00CC1431" w:rsidP="4E57635A">
      <w:r>
        <w:br w:type="page"/>
      </w:r>
    </w:p>
    <w:p w14:paraId="30D179CE" w14:textId="21B40392" w:rsidR="00CC1431" w:rsidRPr="00261D6A" w:rsidRDefault="00CC1431" w:rsidP="00CC1431">
      <w:pPr>
        <w:pStyle w:val="Heading2"/>
      </w:pPr>
      <w:bookmarkStart w:id="48" w:name="_Toc232511422"/>
      <w:r>
        <w:lastRenderedPageBreak/>
        <w:t>Feedback for BCA</w:t>
      </w:r>
      <w:bookmarkEnd w:id="35"/>
      <w:bookmarkEnd w:id="36"/>
      <w:bookmarkEnd w:id="37"/>
      <w:bookmarkEnd w:id="38"/>
      <w:bookmarkEnd w:id="46"/>
      <w:bookmarkEnd w:id="47"/>
      <w:bookmarkEnd w:id="48"/>
    </w:p>
    <w:p w14:paraId="6F3A8E5A" w14:textId="313B0FA7" w:rsidR="00CC1431" w:rsidRPr="00261D6A" w:rsidRDefault="00CC1431" w:rsidP="00CC1431">
      <w:r w:rsidRPr="00261D6A">
        <w:t xml:space="preserve">Do you have any compliments, suggestions or concerns you wanted to let BCA know about? You can do this anonymously by going to our website </w:t>
      </w:r>
      <w:hyperlink r:id="rId31" w:history="1">
        <w:r w:rsidRPr="00261D6A">
          <w:rPr>
            <w:rStyle w:val="Hyperlink"/>
            <w:rFonts w:ascii="Arial" w:hAnsi="Arial"/>
          </w:rPr>
          <w:t>www.bca.org.au/feedback</w:t>
        </w:r>
      </w:hyperlink>
      <w:r w:rsidRPr="00261D6A">
        <w:t xml:space="preserve"> </w:t>
      </w:r>
      <w:r w:rsidR="00A87D34" w:rsidRPr="00261D6A">
        <w:t xml:space="preserve">and </w:t>
      </w:r>
      <w:r w:rsidRPr="00261D6A">
        <w:t>completing a feedback form or you can call the BCA Office toll free on 1800 033 660.  Your feedback will be used to improve our services to better meet the needs of our membership.</w:t>
      </w:r>
    </w:p>
    <w:p w14:paraId="34740D94" w14:textId="77777777" w:rsidR="00CC1431" w:rsidRPr="00261D6A" w:rsidRDefault="00CC1431" w:rsidP="00CC1431">
      <w:pPr>
        <w:pStyle w:val="Heading2"/>
      </w:pPr>
      <w:bookmarkStart w:id="49" w:name="_Toc20819524"/>
      <w:bookmarkStart w:id="50" w:name="_Toc34813373"/>
      <w:bookmarkStart w:id="51" w:name="_Toc35268649"/>
      <w:bookmarkStart w:id="52" w:name="_Toc44431133"/>
      <w:bookmarkStart w:id="53" w:name="_Toc95981107"/>
      <w:bookmarkStart w:id="54" w:name="_Toc112937251"/>
      <w:bookmarkStart w:id="55" w:name="_Toc232511423"/>
      <w:r w:rsidRPr="00261D6A">
        <w:t>How to Make a Complaint About BCA</w:t>
      </w:r>
      <w:bookmarkEnd w:id="49"/>
      <w:bookmarkEnd w:id="50"/>
      <w:bookmarkEnd w:id="51"/>
      <w:bookmarkEnd w:id="52"/>
      <w:bookmarkEnd w:id="53"/>
      <w:bookmarkEnd w:id="54"/>
      <w:bookmarkEnd w:id="55"/>
    </w:p>
    <w:p w14:paraId="6339BC68" w14:textId="27A55A12" w:rsidR="00CC1431" w:rsidRPr="00261D6A" w:rsidRDefault="00CC1431" w:rsidP="00CC1431">
      <w:pPr>
        <w:snapToGrid w:val="0"/>
        <w:rPr>
          <w:color w:val="000000"/>
        </w:rPr>
      </w:pPr>
      <w:r w:rsidRPr="32C44F15">
        <w:rPr>
          <w:color w:val="000000" w:themeColor="text1"/>
        </w:rPr>
        <w:t>Any member, volunteer, or their advocate, can lodge a complaint about the services provided by BCA. Complaints can be made in the following ways:</w:t>
      </w:r>
    </w:p>
    <w:p w14:paraId="38FDD339" w14:textId="77777777" w:rsidR="00CC1431" w:rsidRPr="00261D6A" w:rsidRDefault="00CC1431" w:rsidP="00CC1431">
      <w:pPr>
        <w:snapToGrid w:val="0"/>
        <w:rPr>
          <w:color w:val="000000"/>
        </w:rPr>
      </w:pPr>
      <w:r w:rsidRPr="00261D6A">
        <w:rPr>
          <w:color w:val="000000"/>
        </w:rPr>
        <w:t>Phone: 1800 033 660</w:t>
      </w:r>
      <w:r w:rsidRPr="00261D6A">
        <w:rPr>
          <w:color w:val="000000"/>
        </w:rPr>
        <w:br/>
        <w:t xml:space="preserve">Email: </w:t>
      </w:r>
      <w:hyperlink r:id="rId32" w:history="1">
        <w:r w:rsidRPr="00261D6A">
          <w:rPr>
            <w:rStyle w:val="Hyperlink"/>
            <w:rFonts w:ascii="Arial" w:hAnsi="Arial"/>
          </w:rPr>
          <w:t>bca@bca.org.au</w:t>
        </w:r>
      </w:hyperlink>
      <w:r w:rsidRPr="00261D6A">
        <w:rPr>
          <w:rStyle w:val="Hyperlink"/>
          <w:rFonts w:ascii="Arial" w:hAnsi="Arial"/>
        </w:rPr>
        <w:br/>
      </w:r>
      <w:r w:rsidRPr="00261D6A">
        <w:rPr>
          <w:color w:val="000000"/>
        </w:rPr>
        <w:t xml:space="preserve">Website: </w:t>
      </w:r>
      <w:r w:rsidRPr="00261D6A">
        <w:rPr>
          <w:rStyle w:val="Hyperlink"/>
          <w:rFonts w:ascii="Arial" w:hAnsi="Arial"/>
        </w:rPr>
        <w:t>www.bca.org.au/feedback</w:t>
      </w:r>
      <w:r w:rsidRPr="00261D6A">
        <w:rPr>
          <w:rStyle w:val="Hyperlink"/>
        </w:rPr>
        <w:t xml:space="preserve"> </w:t>
      </w:r>
    </w:p>
    <w:p w14:paraId="7C9D0BB1" w14:textId="77777777" w:rsidR="00CC1431" w:rsidRPr="00261D6A" w:rsidRDefault="00CC1431" w:rsidP="00CC1431">
      <w:pPr>
        <w:snapToGrid w:val="0"/>
        <w:ind w:left="720" w:hanging="720"/>
        <w:rPr>
          <w:color w:val="000000"/>
        </w:rPr>
      </w:pPr>
      <w:r w:rsidRPr="00261D6A">
        <w:rPr>
          <w:color w:val="000000"/>
        </w:rPr>
        <w:t>Post:</w:t>
      </w:r>
      <w:r w:rsidRPr="00261D6A">
        <w:t xml:space="preserve"> </w:t>
      </w:r>
      <w:r w:rsidRPr="00261D6A">
        <w:rPr>
          <w:color w:val="000000"/>
        </w:rPr>
        <w:t>Blind Citizens Australia, Level 3, Ross House</w:t>
      </w:r>
      <w:r w:rsidRPr="00261D6A">
        <w:rPr>
          <w:color w:val="000000"/>
        </w:rPr>
        <w:br/>
        <w:t>247 – 251 Flinders Lane, Melbourne, Vic 3000</w:t>
      </w:r>
    </w:p>
    <w:p w14:paraId="2FD68B46" w14:textId="77777777" w:rsidR="00CC1431" w:rsidRPr="00261D6A" w:rsidRDefault="00CC1431" w:rsidP="00CC1431">
      <w:pPr>
        <w:snapToGrid w:val="0"/>
      </w:pPr>
      <w:r w:rsidRPr="00261D6A">
        <w:rPr>
          <w:color w:val="000000"/>
        </w:rPr>
        <w:t>If there are complaints of a serious nature, the Chief Executive Officer will ask that the complaint be put in writing.</w:t>
      </w:r>
    </w:p>
    <w:p w14:paraId="09E62082" w14:textId="2C46DF6E" w:rsidR="00CC1431" w:rsidRPr="00261D6A" w:rsidRDefault="00CC1431" w:rsidP="51FE9F5C">
      <w:r>
        <w:t xml:space="preserve">Complaints will be recorded in accordance with the requirements for complaints management outlined by The Office of Disability Services Commissioner. Member and client privacy will be respected and protected in relation to the recording, management and resolution of the complaint. For a full copy of BCA's complaints policy, please go to our website </w:t>
      </w:r>
      <w:hyperlink r:id="rId33">
        <w:r w:rsidRPr="51FE9F5C">
          <w:rPr>
            <w:rStyle w:val="Hyperlink"/>
            <w:rFonts w:ascii="Arial" w:hAnsi="Arial"/>
          </w:rPr>
          <w:t>www.bca.org.au/feedback</w:t>
        </w:r>
      </w:hyperlink>
      <w:r>
        <w:t xml:space="preserve"> or call BCA.</w:t>
      </w:r>
    </w:p>
    <w:p w14:paraId="114075BE" w14:textId="137087B4" w:rsidR="00CC1431" w:rsidRPr="00261D6A" w:rsidRDefault="00CC1431" w:rsidP="51FE9F5C">
      <w:pPr>
        <w:pStyle w:val="Heading2"/>
      </w:pPr>
      <w:bookmarkStart w:id="56" w:name="_Toc20819525"/>
      <w:bookmarkStart w:id="57" w:name="_Toc34813374"/>
      <w:bookmarkStart w:id="58" w:name="_Toc35268650"/>
      <w:bookmarkStart w:id="59" w:name="_Toc44431134"/>
      <w:bookmarkStart w:id="60" w:name="_Toc95981108"/>
      <w:bookmarkStart w:id="61" w:name="_Toc112937252"/>
      <w:bookmarkStart w:id="62" w:name="_Toc232511424"/>
      <w:r>
        <w:lastRenderedPageBreak/>
        <w:t>Funding and Donations for BCA</w:t>
      </w:r>
      <w:bookmarkEnd w:id="56"/>
      <w:bookmarkEnd w:id="57"/>
      <w:bookmarkEnd w:id="58"/>
      <w:bookmarkEnd w:id="59"/>
      <w:bookmarkEnd w:id="60"/>
      <w:bookmarkEnd w:id="61"/>
      <w:bookmarkEnd w:id="62"/>
    </w:p>
    <w:p w14:paraId="70F1BEBB" w14:textId="58C47CCB" w:rsidR="00CC1431" w:rsidRPr="00261D6A" w:rsidRDefault="00CC1431" w:rsidP="00CC1431">
      <w:r w:rsidRPr="00261D6A">
        <w:t>BCA would like to acknowledge the generous work of the Jeffrey Blyth Foundation. The Foundation was formed in 1995 with BCA being the beneficiary.</w:t>
      </w:r>
      <w:r w:rsidR="71EB2FA8" w:rsidRPr="00261D6A">
        <w:t xml:space="preserve"> And the Shirley Fund, which now sits with the Jeffrey Blyth Foundation following the merger of BCNSW with BCA.</w:t>
      </w:r>
    </w:p>
    <w:p w14:paraId="052EFB6E" w14:textId="2A32D978" w:rsidR="00CC1431" w:rsidRPr="00261D6A" w:rsidRDefault="00CC1431" w:rsidP="695EA8C7">
      <w:r>
        <w:t xml:space="preserve">We would also like to acknowledge our funding partners:  the Federal Department of </w:t>
      </w:r>
      <w:r w:rsidR="3686A39F">
        <w:t xml:space="preserve">Health, Disability and Ageing </w:t>
      </w:r>
      <w:r>
        <w:t>(D</w:t>
      </w:r>
      <w:r w:rsidR="7A88AB8C">
        <w:t>HDA</w:t>
      </w:r>
      <w:r>
        <w:t>),</w:t>
      </w:r>
      <w:r w:rsidR="00D70CE3">
        <w:t xml:space="preserve"> the National Disability Insurance Agency,</w:t>
      </w:r>
      <w:r>
        <w:t xml:space="preserve"> </w:t>
      </w:r>
      <w:r w:rsidR="594810A3">
        <w:t xml:space="preserve">the Department of Communities and Justice (DCJ) NSW; the Department of Families, Fairness and Housing (DFFH) Victoria, </w:t>
      </w:r>
      <w:r w:rsidR="001440F9">
        <w:t>D</w:t>
      </w:r>
      <w:r w:rsidR="246D26E1">
        <w:t>HDA</w:t>
      </w:r>
      <w:r w:rsidR="001440F9">
        <w:t xml:space="preserve"> via </w:t>
      </w:r>
      <w:r>
        <w:t xml:space="preserve">the Australian Federation of Disability Organisations (AFDO), Vision Australia, Guide Dogs Australia, </w:t>
      </w:r>
      <w:r w:rsidR="55E2DC2F">
        <w:t xml:space="preserve">Guide Dogs NSW/ACT, </w:t>
      </w:r>
      <w:r>
        <w:t>Ever</w:t>
      </w:r>
      <w:r w:rsidR="00167434">
        <w:t>A</w:t>
      </w:r>
      <w:r>
        <w:t>bility</w:t>
      </w:r>
      <w:r w:rsidR="4337B0A9">
        <w:t xml:space="preserve">, </w:t>
      </w:r>
      <w:r>
        <w:t>and our generous members</w:t>
      </w:r>
      <w:r w:rsidR="6A8B7A52">
        <w:t xml:space="preserve"> and BCA Backers</w:t>
      </w:r>
      <w:r>
        <w:t>.</w:t>
      </w:r>
    </w:p>
    <w:p w14:paraId="76706939" w14:textId="323FA099" w:rsidR="00CC1431" w:rsidRPr="00261D6A" w:rsidRDefault="00CC1431" w:rsidP="00CC1431">
      <w:pPr>
        <w:rPr>
          <w:rFonts w:eastAsia="MS Gothic" w:cs="Times New Roman"/>
          <w:b/>
          <w:color w:val="4F2260"/>
          <w:kern w:val="28"/>
          <w:sz w:val="40"/>
          <w:szCs w:val="26"/>
        </w:rPr>
      </w:pPr>
      <w:r w:rsidRPr="00261D6A">
        <w:t xml:space="preserve">If you would like to </w:t>
      </w:r>
      <w:proofErr w:type="gramStart"/>
      <w:r w:rsidRPr="00261D6A">
        <w:t>make a donation</w:t>
      </w:r>
      <w:proofErr w:type="gramEnd"/>
      <w:r w:rsidRPr="00261D6A">
        <w:t xml:space="preserve"> to Blind Citizens Australia, you can call 1800 033 660 and use your credit card. You can also donate online </w:t>
      </w:r>
      <w:hyperlink r:id="rId34" w:history="1">
        <w:r w:rsidR="005E554D" w:rsidRPr="002738D0">
          <w:rPr>
            <w:rStyle w:val="Hyperlink"/>
            <w:rFonts w:ascii="Arial" w:hAnsi="Arial"/>
          </w:rPr>
          <w:t>https://www.givenow.com.au/blindcitizensaustralia</w:t>
        </w:r>
      </w:hyperlink>
      <w:r w:rsidRPr="00261D6A">
        <w:t>. All donations over $2 are tax deductible.</w:t>
      </w:r>
      <w:bookmarkStart w:id="63" w:name="_Toc20819526"/>
      <w:bookmarkStart w:id="64" w:name="_Toc34813375"/>
      <w:bookmarkStart w:id="65" w:name="_Toc35268651"/>
      <w:bookmarkStart w:id="66" w:name="_Toc44431135"/>
    </w:p>
    <w:p w14:paraId="5181ADBC" w14:textId="77777777" w:rsidR="00CC1431" w:rsidRPr="00261D6A" w:rsidRDefault="7E5AAB74" w:rsidP="00DE7A2B">
      <w:pPr>
        <w:pStyle w:val="Heading2"/>
      </w:pPr>
      <w:bookmarkStart w:id="67" w:name="_Toc95981109"/>
      <w:bookmarkStart w:id="68" w:name="_Toc112937253"/>
      <w:bookmarkStart w:id="69" w:name="_Toc232511425"/>
      <w:r>
        <w:t xml:space="preserve">Submit </w:t>
      </w:r>
      <w:bookmarkStart w:id="70" w:name="_Int_ZkGBJT7x"/>
      <w:r>
        <w:t>Your</w:t>
      </w:r>
      <w:bookmarkEnd w:id="70"/>
      <w:r>
        <w:t xml:space="preserve"> Writing to Blind Citizens News</w:t>
      </w:r>
      <w:bookmarkEnd w:id="63"/>
      <w:bookmarkEnd w:id="64"/>
      <w:bookmarkEnd w:id="65"/>
      <w:bookmarkEnd w:id="66"/>
      <w:bookmarkEnd w:id="67"/>
      <w:bookmarkEnd w:id="68"/>
      <w:bookmarkEnd w:id="69"/>
    </w:p>
    <w:p w14:paraId="79FF1343" w14:textId="46D07443" w:rsidR="00CC1431" w:rsidRPr="00261D6A" w:rsidRDefault="49B0D038" w:rsidP="52F063CB">
      <w:pPr>
        <w:rPr>
          <w:rFonts w:eastAsia="MS Gothic" w:cs="Times New Roman"/>
          <w:b/>
          <w:bCs/>
          <w:color w:val="4F2260"/>
          <w:kern w:val="28"/>
          <w:sz w:val="40"/>
          <w:szCs w:val="40"/>
        </w:rPr>
      </w:pPr>
      <w:r>
        <w:t xml:space="preserve">The Editor welcomes your submissions for Blind Citizens News. Submissions for the next </w:t>
      </w:r>
      <w:r w:rsidR="796A170B">
        <w:t xml:space="preserve">edition </w:t>
      </w:r>
      <w:r>
        <w:t xml:space="preserve">close </w:t>
      </w:r>
      <w:r w:rsidR="17ABA362">
        <w:t xml:space="preserve">on Friday </w:t>
      </w:r>
      <w:r w:rsidR="00DA633B">
        <w:t>24</w:t>
      </w:r>
      <w:r w:rsidR="17ABA362" w:rsidRPr="5208B10D">
        <w:rPr>
          <w:vertAlign w:val="superscript"/>
        </w:rPr>
        <w:t>th</w:t>
      </w:r>
      <w:r w:rsidR="17ABA362">
        <w:t xml:space="preserve"> </w:t>
      </w:r>
      <w:r w:rsidR="00DA633B">
        <w:t>October</w:t>
      </w:r>
      <w:r w:rsidR="17ABA362">
        <w:t xml:space="preserve"> 2026. </w:t>
      </w:r>
      <w:r w:rsidR="1663960E">
        <w:t xml:space="preserve">  </w:t>
      </w:r>
      <w:r w:rsidR="245F81F8">
        <w:t xml:space="preserve">Contributions can be sent to </w:t>
      </w:r>
      <w:hyperlink r:id="rId35">
        <w:r w:rsidR="7225E5B2" w:rsidRPr="5208B10D">
          <w:rPr>
            <w:rStyle w:val="Hyperlink"/>
            <w:rFonts w:ascii="Arial" w:hAnsi="Arial"/>
          </w:rPr>
          <w:t>bcnews@bca.org.au</w:t>
        </w:r>
      </w:hyperlink>
      <w:r w:rsidR="7225E5B2">
        <w:t xml:space="preserve"> or </w:t>
      </w:r>
      <w:r w:rsidR="148F1F94">
        <w:t xml:space="preserve">to </w:t>
      </w:r>
      <w:r w:rsidR="7225E5B2">
        <w:t xml:space="preserve">our postal address.  </w:t>
      </w:r>
      <w:r>
        <w:t xml:space="preserve">Contributions can be submitted </w:t>
      </w:r>
      <w:r w:rsidR="221C9487">
        <w:t xml:space="preserve">in </w:t>
      </w:r>
      <w:r w:rsidR="148F1F94">
        <w:t xml:space="preserve">electronic format, </w:t>
      </w:r>
      <w:r>
        <w:t xml:space="preserve">braille, print, </w:t>
      </w:r>
      <w:r w:rsidR="148F1F94">
        <w:t xml:space="preserve">or </w:t>
      </w:r>
      <w:r>
        <w:t>audio CD</w:t>
      </w:r>
      <w:r w:rsidR="148F1F94">
        <w:t xml:space="preserve">.  </w:t>
      </w:r>
      <w:r>
        <w:t>For a</w:t>
      </w:r>
      <w:r w:rsidR="76D9B860">
        <w:t>ny</w:t>
      </w:r>
      <w:r>
        <w:t xml:space="preserve"> other format </w:t>
      </w:r>
      <w:r w:rsidR="244DAB45">
        <w:t>please contact</w:t>
      </w:r>
      <w:r w:rsidR="5CACE943">
        <w:t xml:space="preserve"> the BCA</w:t>
      </w:r>
      <w:r>
        <w:t xml:space="preserve"> Office</w:t>
      </w:r>
      <w:r w:rsidR="2641675F">
        <w:t xml:space="preserve"> </w:t>
      </w:r>
      <w:r w:rsidR="5CACE943">
        <w:t>on</w:t>
      </w:r>
      <w:r w:rsidR="2641675F">
        <w:t xml:space="preserve"> 1800 033 660.</w:t>
      </w:r>
      <w:r>
        <w:t xml:space="preserve"> Submissions should be between 500 and 1200 words in length. Submissions cannot be made anonymously, and the Editor must be made aware of any conflict of interest which may be relevant to the author</w:t>
      </w:r>
      <w:r w:rsidR="21B5B8B4">
        <w:t>’</w:t>
      </w:r>
      <w:r>
        <w:t>s work.</w:t>
      </w:r>
      <w:bookmarkStart w:id="71" w:name="_Toc20819528"/>
      <w:bookmarkStart w:id="72" w:name="_Toc34813377"/>
      <w:bookmarkStart w:id="73" w:name="_Toc35268653"/>
      <w:bookmarkStart w:id="74" w:name="_Toc44431137"/>
      <w:bookmarkEnd w:id="71"/>
      <w:bookmarkEnd w:id="72"/>
      <w:bookmarkEnd w:id="73"/>
      <w:bookmarkEnd w:id="74"/>
    </w:p>
    <w:sectPr w:rsidR="00CC1431" w:rsidRPr="00261D6A" w:rsidSect="008308CE">
      <w:footerReference w:type="default" r:id="rId36"/>
      <w:pgSz w:w="11907" w:h="16839" w:code="9"/>
      <w:pgMar w:top="1135" w:right="720" w:bottom="1135" w:left="720" w:header="720" w:footer="567"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6BEC" w14:textId="77777777" w:rsidR="00901200" w:rsidRPr="00261D6A" w:rsidRDefault="00901200">
      <w:pPr>
        <w:spacing w:after="0" w:line="240" w:lineRule="auto"/>
      </w:pPr>
      <w:r w:rsidRPr="00261D6A">
        <w:separator/>
      </w:r>
    </w:p>
  </w:endnote>
  <w:endnote w:type="continuationSeparator" w:id="0">
    <w:p w14:paraId="0998D735" w14:textId="77777777" w:rsidR="00901200" w:rsidRPr="00261D6A" w:rsidRDefault="00901200">
      <w:pPr>
        <w:spacing w:after="0" w:line="240" w:lineRule="auto"/>
      </w:pPr>
      <w:r w:rsidRPr="00261D6A">
        <w:continuationSeparator/>
      </w:r>
    </w:p>
  </w:endnote>
  <w:endnote w:type="continuationNotice" w:id="1">
    <w:p w14:paraId="4A3AE06D" w14:textId="77777777" w:rsidR="00901200" w:rsidRPr="00261D6A" w:rsidRDefault="00901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82B4" w14:textId="310250D0" w:rsidR="00745F5B" w:rsidRPr="00261D6A" w:rsidRDefault="0053762C">
    <w:pPr>
      <w:pStyle w:val="Footer"/>
      <w:jc w:val="center"/>
      <w:rPr>
        <w:i w:val="0"/>
        <w:iCs w:val="0"/>
        <w:color w:val="auto"/>
        <w:szCs w:val="24"/>
      </w:rPr>
    </w:pPr>
    <w:r w:rsidRPr="00261D6A">
      <w:rPr>
        <w:i w:val="0"/>
        <w:iCs w:val="0"/>
        <w:color w:val="auto"/>
        <w:szCs w:val="24"/>
      </w:rPr>
      <w:t>Blind Citizens Australia</w:t>
    </w:r>
    <w:r w:rsidRPr="00261D6A">
      <w:rPr>
        <w:color w:val="auto"/>
        <w:szCs w:val="24"/>
        <w:shd w:val="clear" w:color="auto" w:fill="FFFFFF"/>
      </w:rPr>
      <w:t xml:space="preserve"> |</w:t>
    </w:r>
    <w:r w:rsidRPr="00261D6A">
      <w:rPr>
        <w:i w:val="0"/>
        <w:iCs w:val="0"/>
        <w:color w:val="auto"/>
        <w:szCs w:val="24"/>
      </w:rPr>
      <w:t xml:space="preserve"> Page </w:t>
    </w:r>
    <w:r w:rsidRPr="00261D6A">
      <w:rPr>
        <w:i w:val="0"/>
        <w:iCs w:val="0"/>
        <w:color w:val="auto"/>
        <w:szCs w:val="24"/>
      </w:rPr>
      <w:fldChar w:fldCharType="begin"/>
    </w:r>
    <w:r w:rsidRPr="00261D6A">
      <w:rPr>
        <w:i w:val="0"/>
        <w:iCs w:val="0"/>
        <w:color w:val="auto"/>
        <w:szCs w:val="24"/>
      </w:rPr>
      <w:instrText xml:space="preserve"> PAGE  \* Arabic  \* MERGEFORMAT </w:instrText>
    </w:r>
    <w:r w:rsidRPr="00261D6A">
      <w:rPr>
        <w:i w:val="0"/>
        <w:iCs w:val="0"/>
        <w:color w:val="auto"/>
        <w:szCs w:val="24"/>
      </w:rPr>
      <w:fldChar w:fldCharType="separate"/>
    </w:r>
    <w:r w:rsidRPr="00261D6A">
      <w:rPr>
        <w:i w:val="0"/>
        <w:iCs w:val="0"/>
        <w:color w:val="auto"/>
        <w:szCs w:val="24"/>
      </w:rPr>
      <w:t>11</w:t>
    </w:r>
    <w:r w:rsidRPr="00261D6A">
      <w:rPr>
        <w:i w:val="0"/>
        <w:iCs w:val="0"/>
        <w:color w:val="auto"/>
        <w:szCs w:val="24"/>
      </w:rPr>
      <w:fldChar w:fldCharType="end"/>
    </w:r>
    <w:r w:rsidRPr="00261D6A">
      <w:rPr>
        <w:i w:val="0"/>
        <w:iCs w:val="0"/>
        <w:color w:val="auto"/>
        <w:szCs w:val="24"/>
      </w:rPr>
      <w:t xml:space="preserve"> of </w:t>
    </w:r>
    <w:r w:rsidRPr="00261D6A">
      <w:rPr>
        <w:i w:val="0"/>
        <w:iCs w:val="0"/>
        <w:color w:val="auto"/>
        <w:szCs w:val="24"/>
      </w:rPr>
      <w:fldChar w:fldCharType="begin"/>
    </w:r>
    <w:r w:rsidRPr="00261D6A">
      <w:rPr>
        <w:i w:val="0"/>
        <w:iCs w:val="0"/>
        <w:color w:val="auto"/>
        <w:szCs w:val="24"/>
      </w:rPr>
      <w:instrText xml:space="preserve"> NUMPAGES  \* Arabic  \* MERGEFORMAT </w:instrText>
    </w:r>
    <w:r w:rsidRPr="00261D6A">
      <w:rPr>
        <w:i w:val="0"/>
        <w:iCs w:val="0"/>
        <w:color w:val="auto"/>
        <w:szCs w:val="24"/>
      </w:rPr>
      <w:fldChar w:fldCharType="separate"/>
    </w:r>
    <w:r w:rsidRPr="00261D6A">
      <w:rPr>
        <w:i w:val="0"/>
        <w:iCs w:val="0"/>
        <w:color w:val="auto"/>
        <w:szCs w:val="24"/>
      </w:rPr>
      <w:t>11</w:t>
    </w:r>
    <w:r w:rsidRPr="00261D6A">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8DC6" w14:textId="77777777" w:rsidR="00901200" w:rsidRPr="00261D6A" w:rsidRDefault="00901200">
      <w:pPr>
        <w:spacing w:after="0" w:line="240" w:lineRule="auto"/>
      </w:pPr>
      <w:r w:rsidRPr="00261D6A">
        <w:separator/>
      </w:r>
    </w:p>
  </w:footnote>
  <w:footnote w:type="continuationSeparator" w:id="0">
    <w:p w14:paraId="28702966" w14:textId="77777777" w:rsidR="00901200" w:rsidRPr="00261D6A" w:rsidRDefault="00901200">
      <w:pPr>
        <w:spacing w:after="0" w:line="240" w:lineRule="auto"/>
      </w:pPr>
      <w:r w:rsidRPr="00261D6A">
        <w:continuationSeparator/>
      </w:r>
    </w:p>
  </w:footnote>
  <w:footnote w:type="continuationNotice" w:id="1">
    <w:p w14:paraId="41876A63" w14:textId="77777777" w:rsidR="00901200" w:rsidRPr="00261D6A" w:rsidRDefault="0090120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p4u0XOc9CAIiN" int2:id="JgqTp7zt">
      <int2:state int2:value="Rejected" int2:type="gram"/>
    </int2:textHash>
    <int2:textHash int2:hashCode="KmYaQ3h5pTHK8j" int2:id="PYXNmjHu">
      <int2:state int2:value="Rejected" int2:type="spell"/>
    </int2:textHash>
    <int2:textHash int2:hashCode="5YI1xK7JDpfRW7" int2:id="YkPrSkgX">
      <int2:state int2:value="Rejected" int2:type="spell"/>
    </int2:textHash>
    <int2:bookmark int2:bookmarkName="_Int_ZkGBJT7x" int2:invalidationBookmarkName="" int2:hashCode="ullv01sbY2NCxv" int2:id="IsTKjnd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189C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FC502"/>
    <w:multiLevelType w:val="hybridMultilevel"/>
    <w:tmpl w:val="DC1C98AE"/>
    <w:lvl w:ilvl="0" w:tplc="E9B44D52">
      <w:start w:val="1"/>
      <w:numFmt w:val="bullet"/>
      <w:lvlText w:val=""/>
      <w:lvlJc w:val="left"/>
      <w:pPr>
        <w:ind w:left="720" w:hanging="360"/>
      </w:pPr>
      <w:rPr>
        <w:rFonts w:ascii="Symbol" w:hAnsi="Symbol" w:hint="default"/>
      </w:rPr>
    </w:lvl>
    <w:lvl w:ilvl="1" w:tplc="D0C0D9F8">
      <w:start w:val="1"/>
      <w:numFmt w:val="bullet"/>
      <w:lvlText w:val="o"/>
      <w:lvlJc w:val="left"/>
      <w:pPr>
        <w:ind w:left="1440" w:hanging="360"/>
      </w:pPr>
      <w:rPr>
        <w:rFonts w:ascii="Courier New" w:hAnsi="Courier New" w:hint="default"/>
      </w:rPr>
    </w:lvl>
    <w:lvl w:ilvl="2" w:tplc="C03677D8">
      <w:start w:val="1"/>
      <w:numFmt w:val="bullet"/>
      <w:lvlText w:val=""/>
      <w:lvlJc w:val="left"/>
      <w:pPr>
        <w:ind w:left="2160" w:hanging="360"/>
      </w:pPr>
      <w:rPr>
        <w:rFonts w:ascii="Wingdings" w:hAnsi="Wingdings" w:hint="default"/>
      </w:rPr>
    </w:lvl>
    <w:lvl w:ilvl="3" w:tplc="251E4DBE">
      <w:start w:val="1"/>
      <w:numFmt w:val="bullet"/>
      <w:lvlText w:val=""/>
      <w:lvlJc w:val="left"/>
      <w:pPr>
        <w:ind w:left="2880" w:hanging="360"/>
      </w:pPr>
      <w:rPr>
        <w:rFonts w:ascii="Symbol" w:hAnsi="Symbol" w:hint="default"/>
      </w:rPr>
    </w:lvl>
    <w:lvl w:ilvl="4" w:tplc="CA44255E">
      <w:start w:val="1"/>
      <w:numFmt w:val="bullet"/>
      <w:lvlText w:val="o"/>
      <w:lvlJc w:val="left"/>
      <w:pPr>
        <w:ind w:left="3600" w:hanging="360"/>
      </w:pPr>
      <w:rPr>
        <w:rFonts w:ascii="Courier New" w:hAnsi="Courier New" w:hint="default"/>
      </w:rPr>
    </w:lvl>
    <w:lvl w:ilvl="5" w:tplc="0E449F28">
      <w:start w:val="1"/>
      <w:numFmt w:val="bullet"/>
      <w:lvlText w:val=""/>
      <w:lvlJc w:val="left"/>
      <w:pPr>
        <w:ind w:left="4320" w:hanging="360"/>
      </w:pPr>
      <w:rPr>
        <w:rFonts w:ascii="Wingdings" w:hAnsi="Wingdings" w:hint="default"/>
      </w:rPr>
    </w:lvl>
    <w:lvl w:ilvl="6" w:tplc="4F5E20D6">
      <w:start w:val="1"/>
      <w:numFmt w:val="bullet"/>
      <w:lvlText w:val=""/>
      <w:lvlJc w:val="left"/>
      <w:pPr>
        <w:ind w:left="5040" w:hanging="360"/>
      </w:pPr>
      <w:rPr>
        <w:rFonts w:ascii="Symbol" w:hAnsi="Symbol" w:hint="default"/>
      </w:rPr>
    </w:lvl>
    <w:lvl w:ilvl="7" w:tplc="126ABD8E">
      <w:start w:val="1"/>
      <w:numFmt w:val="bullet"/>
      <w:lvlText w:val="o"/>
      <w:lvlJc w:val="left"/>
      <w:pPr>
        <w:ind w:left="5760" w:hanging="360"/>
      </w:pPr>
      <w:rPr>
        <w:rFonts w:ascii="Courier New" w:hAnsi="Courier New" w:hint="default"/>
      </w:rPr>
    </w:lvl>
    <w:lvl w:ilvl="8" w:tplc="94A27540">
      <w:start w:val="1"/>
      <w:numFmt w:val="bullet"/>
      <w:lvlText w:val=""/>
      <w:lvlJc w:val="left"/>
      <w:pPr>
        <w:ind w:left="6480" w:hanging="360"/>
      </w:pPr>
      <w:rPr>
        <w:rFonts w:ascii="Wingdings" w:hAnsi="Wingdings" w:hint="default"/>
      </w:rPr>
    </w:lvl>
  </w:abstractNum>
  <w:abstractNum w:abstractNumId="2" w15:restartNumberingAfterBreak="0">
    <w:nsid w:val="0BA578D6"/>
    <w:multiLevelType w:val="hybridMultilevel"/>
    <w:tmpl w:val="2E422744"/>
    <w:lvl w:ilvl="0" w:tplc="7DD4B7F8">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528F1"/>
    <w:multiLevelType w:val="hybridMultilevel"/>
    <w:tmpl w:val="A2FE6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C25B4"/>
    <w:multiLevelType w:val="hybridMultilevel"/>
    <w:tmpl w:val="0B003ED2"/>
    <w:lvl w:ilvl="0" w:tplc="836E7E80">
      <w:start w:val="1"/>
      <w:numFmt w:val="bullet"/>
      <w:lvlText w:val="·"/>
      <w:lvlJc w:val="left"/>
      <w:pPr>
        <w:ind w:left="720" w:hanging="360"/>
      </w:pPr>
      <w:rPr>
        <w:rFonts w:ascii="Arial, sans-serif" w:hAnsi="Arial, sans-serif" w:hint="default"/>
      </w:rPr>
    </w:lvl>
    <w:lvl w:ilvl="1" w:tplc="8224021C">
      <w:start w:val="1"/>
      <w:numFmt w:val="bullet"/>
      <w:lvlText w:val="o"/>
      <w:lvlJc w:val="left"/>
      <w:pPr>
        <w:ind w:left="1440" w:hanging="360"/>
      </w:pPr>
      <w:rPr>
        <w:rFonts w:ascii="Courier New" w:hAnsi="Courier New" w:hint="default"/>
      </w:rPr>
    </w:lvl>
    <w:lvl w:ilvl="2" w:tplc="3196A944">
      <w:start w:val="1"/>
      <w:numFmt w:val="bullet"/>
      <w:lvlText w:val=""/>
      <w:lvlJc w:val="left"/>
      <w:pPr>
        <w:ind w:left="2160" w:hanging="360"/>
      </w:pPr>
      <w:rPr>
        <w:rFonts w:ascii="Wingdings" w:hAnsi="Wingdings" w:hint="default"/>
      </w:rPr>
    </w:lvl>
    <w:lvl w:ilvl="3" w:tplc="0988EC42">
      <w:start w:val="1"/>
      <w:numFmt w:val="bullet"/>
      <w:lvlText w:val=""/>
      <w:lvlJc w:val="left"/>
      <w:pPr>
        <w:ind w:left="2880" w:hanging="360"/>
      </w:pPr>
      <w:rPr>
        <w:rFonts w:ascii="Symbol" w:hAnsi="Symbol" w:hint="default"/>
      </w:rPr>
    </w:lvl>
    <w:lvl w:ilvl="4" w:tplc="3E2C6A4E">
      <w:start w:val="1"/>
      <w:numFmt w:val="bullet"/>
      <w:lvlText w:val="o"/>
      <w:lvlJc w:val="left"/>
      <w:pPr>
        <w:ind w:left="3600" w:hanging="360"/>
      </w:pPr>
      <w:rPr>
        <w:rFonts w:ascii="Courier New" w:hAnsi="Courier New" w:hint="default"/>
      </w:rPr>
    </w:lvl>
    <w:lvl w:ilvl="5" w:tplc="9E44137A">
      <w:start w:val="1"/>
      <w:numFmt w:val="bullet"/>
      <w:lvlText w:val=""/>
      <w:lvlJc w:val="left"/>
      <w:pPr>
        <w:ind w:left="4320" w:hanging="360"/>
      </w:pPr>
      <w:rPr>
        <w:rFonts w:ascii="Wingdings" w:hAnsi="Wingdings" w:hint="default"/>
      </w:rPr>
    </w:lvl>
    <w:lvl w:ilvl="6" w:tplc="A20C2126">
      <w:start w:val="1"/>
      <w:numFmt w:val="bullet"/>
      <w:lvlText w:val=""/>
      <w:lvlJc w:val="left"/>
      <w:pPr>
        <w:ind w:left="5040" w:hanging="360"/>
      </w:pPr>
      <w:rPr>
        <w:rFonts w:ascii="Symbol" w:hAnsi="Symbol" w:hint="default"/>
      </w:rPr>
    </w:lvl>
    <w:lvl w:ilvl="7" w:tplc="2F3ECC60">
      <w:start w:val="1"/>
      <w:numFmt w:val="bullet"/>
      <w:lvlText w:val="o"/>
      <w:lvlJc w:val="left"/>
      <w:pPr>
        <w:ind w:left="5760" w:hanging="360"/>
      </w:pPr>
      <w:rPr>
        <w:rFonts w:ascii="Courier New" w:hAnsi="Courier New" w:hint="default"/>
      </w:rPr>
    </w:lvl>
    <w:lvl w:ilvl="8" w:tplc="F764394A">
      <w:start w:val="1"/>
      <w:numFmt w:val="bullet"/>
      <w:lvlText w:val=""/>
      <w:lvlJc w:val="left"/>
      <w:pPr>
        <w:ind w:left="6480" w:hanging="360"/>
      </w:pPr>
      <w:rPr>
        <w:rFonts w:ascii="Wingdings" w:hAnsi="Wingdings" w:hint="default"/>
      </w:rPr>
    </w:lvl>
  </w:abstractNum>
  <w:abstractNum w:abstractNumId="5" w15:restartNumberingAfterBreak="0">
    <w:nsid w:val="1FCA4BFB"/>
    <w:multiLevelType w:val="hybridMultilevel"/>
    <w:tmpl w:val="CC64D4C6"/>
    <w:lvl w:ilvl="0" w:tplc="1CFA1242">
      <w:numFmt w:val="bullet"/>
      <w:lvlText w:val=""/>
      <w:lvlJc w:val="left"/>
      <w:pPr>
        <w:ind w:left="720" w:hanging="360"/>
      </w:pPr>
      <w:rPr>
        <w:rFonts w:ascii="Symbol" w:eastAsia="Calibri" w:hAnsi="Symbol" w:cs="Cordia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2C54B2"/>
    <w:multiLevelType w:val="hybridMultilevel"/>
    <w:tmpl w:val="E908887C"/>
    <w:lvl w:ilvl="0" w:tplc="6CBE5834">
      <w:start w:val="1"/>
      <w:numFmt w:val="bullet"/>
      <w:pStyle w:val="List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7" w15:restartNumberingAfterBreak="0">
    <w:nsid w:val="31875500"/>
    <w:multiLevelType w:val="hybridMultilevel"/>
    <w:tmpl w:val="5FF8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41304"/>
    <w:multiLevelType w:val="hybridMultilevel"/>
    <w:tmpl w:val="4D507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C55E13"/>
    <w:multiLevelType w:val="hybridMultilevel"/>
    <w:tmpl w:val="274A8B1A"/>
    <w:lvl w:ilvl="0" w:tplc="EB2ED7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01224C"/>
    <w:multiLevelType w:val="hybridMultilevel"/>
    <w:tmpl w:val="FFE46FDE"/>
    <w:lvl w:ilvl="0" w:tplc="1EB0A4BE">
      <w:start w:val="1"/>
      <w:numFmt w:val="bullet"/>
      <w:lvlText w:val=""/>
      <w:lvlJc w:val="left"/>
      <w:pPr>
        <w:ind w:left="720" w:hanging="360"/>
      </w:pPr>
      <w:rPr>
        <w:rFonts w:ascii="Symbol" w:hAnsi="Symbol" w:hint="default"/>
      </w:rPr>
    </w:lvl>
    <w:lvl w:ilvl="1" w:tplc="C09A685E">
      <w:start w:val="1"/>
      <w:numFmt w:val="bullet"/>
      <w:lvlText w:val="o"/>
      <w:lvlJc w:val="left"/>
      <w:pPr>
        <w:ind w:left="1440" w:hanging="360"/>
      </w:pPr>
      <w:rPr>
        <w:rFonts w:ascii="Courier New" w:hAnsi="Courier New" w:hint="default"/>
      </w:rPr>
    </w:lvl>
    <w:lvl w:ilvl="2" w:tplc="7676165C">
      <w:start w:val="1"/>
      <w:numFmt w:val="bullet"/>
      <w:lvlText w:val=""/>
      <w:lvlJc w:val="left"/>
      <w:pPr>
        <w:ind w:left="2160" w:hanging="360"/>
      </w:pPr>
      <w:rPr>
        <w:rFonts w:ascii="Wingdings" w:hAnsi="Wingdings" w:hint="default"/>
      </w:rPr>
    </w:lvl>
    <w:lvl w:ilvl="3" w:tplc="4A38C846">
      <w:start w:val="1"/>
      <w:numFmt w:val="bullet"/>
      <w:lvlText w:val=""/>
      <w:lvlJc w:val="left"/>
      <w:pPr>
        <w:ind w:left="2880" w:hanging="360"/>
      </w:pPr>
      <w:rPr>
        <w:rFonts w:ascii="Symbol" w:hAnsi="Symbol" w:hint="default"/>
      </w:rPr>
    </w:lvl>
    <w:lvl w:ilvl="4" w:tplc="C01A2592">
      <w:start w:val="1"/>
      <w:numFmt w:val="bullet"/>
      <w:lvlText w:val="o"/>
      <w:lvlJc w:val="left"/>
      <w:pPr>
        <w:ind w:left="3600" w:hanging="360"/>
      </w:pPr>
      <w:rPr>
        <w:rFonts w:ascii="Courier New" w:hAnsi="Courier New" w:hint="default"/>
      </w:rPr>
    </w:lvl>
    <w:lvl w:ilvl="5" w:tplc="AB6CC87E">
      <w:start w:val="1"/>
      <w:numFmt w:val="bullet"/>
      <w:lvlText w:val=""/>
      <w:lvlJc w:val="left"/>
      <w:pPr>
        <w:ind w:left="4320" w:hanging="360"/>
      </w:pPr>
      <w:rPr>
        <w:rFonts w:ascii="Wingdings" w:hAnsi="Wingdings" w:hint="default"/>
      </w:rPr>
    </w:lvl>
    <w:lvl w:ilvl="6" w:tplc="31C602D8">
      <w:start w:val="1"/>
      <w:numFmt w:val="bullet"/>
      <w:lvlText w:val=""/>
      <w:lvlJc w:val="left"/>
      <w:pPr>
        <w:ind w:left="5040" w:hanging="360"/>
      </w:pPr>
      <w:rPr>
        <w:rFonts w:ascii="Symbol" w:hAnsi="Symbol" w:hint="default"/>
      </w:rPr>
    </w:lvl>
    <w:lvl w:ilvl="7" w:tplc="5D46D6FE">
      <w:start w:val="1"/>
      <w:numFmt w:val="bullet"/>
      <w:lvlText w:val="o"/>
      <w:lvlJc w:val="left"/>
      <w:pPr>
        <w:ind w:left="5760" w:hanging="360"/>
      </w:pPr>
      <w:rPr>
        <w:rFonts w:ascii="Courier New" w:hAnsi="Courier New" w:hint="default"/>
      </w:rPr>
    </w:lvl>
    <w:lvl w:ilvl="8" w:tplc="8AFA3E8C">
      <w:start w:val="1"/>
      <w:numFmt w:val="bullet"/>
      <w:lvlText w:val=""/>
      <w:lvlJc w:val="left"/>
      <w:pPr>
        <w:ind w:left="6480" w:hanging="360"/>
      </w:pPr>
      <w:rPr>
        <w:rFonts w:ascii="Wingdings" w:hAnsi="Wingdings" w:hint="default"/>
      </w:rPr>
    </w:lvl>
  </w:abstractNum>
  <w:abstractNum w:abstractNumId="11" w15:restartNumberingAfterBreak="0">
    <w:nsid w:val="54685EDB"/>
    <w:multiLevelType w:val="hybridMultilevel"/>
    <w:tmpl w:val="8F80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E2955"/>
    <w:multiLevelType w:val="hybridMultilevel"/>
    <w:tmpl w:val="17600F28"/>
    <w:lvl w:ilvl="0" w:tplc="37505BE0">
      <w:start w:val="50"/>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55BF85"/>
    <w:multiLevelType w:val="hybridMultilevel"/>
    <w:tmpl w:val="37307A82"/>
    <w:lvl w:ilvl="0" w:tplc="6D7820BC">
      <w:start w:val="1"/>
      <w:numFmt w:val="bullet"/>
      <w:lvlText w:val=""/>
      <w:lvlJc w:val="left"/>
      <w:pPr>
        <w:ind w:left="720" w:hanging="360"/>
      </w:pPr>
      <w:rPr>
        <w:rFonts w:ascii="Symbol" w:hAnsi="Symbol" w:hint="default"/>
      </w:rPr>
    </w:lvl>
    <w:lvl w:ilvl="1" w:tplc="10341740">
      <w:start w:val="1"/>
      <w:numFmt w:val="bullet"/>
      <w:lvlText w:val="o"/>
      <w:lvlJc w:val="left"/>
      <w:pPr>
        <w:ind w:left="1440" w:hanging="360"/>
      </w:pPr>
      <w:rPr>
        <w:rFonts w:ascii="Courier New" w:hAnsi="Courier New" w:hint="default"/>
      </w:rPr>
    </w:lvl>
    <w:lvl w:ilvl="2" w:tplc="67885442">
      <w:start w:val="1"/>
      <w:numFmt w:val="bullet"/>
      <w:lvlText w:val=""/>
      <w:lvlJc w:val="left"/>
      <w:pPr>
        <w:ind w:left="2160" w:hanging="360"/>
      </w:pPr>
      <w:rPr>
        <w:rFonts w:ascii="Wingdings" w:hAnsi="Wingdings" w:hint="default"/>
      </w:rPr>
    </w:lvl>
    <w:lvl w:ilvl="3" w:tplc="ECAE7AA8">
      <w:start w:val="1"/>
      <w:numFmt w:val="bullet"/>
      <w:lvlText w:val=""/>
      <w:lvlJc w:val="left"/>
      <w:pPr>
        <w:ind w:left="2880" w:hanging="360"/>
      </w:pPr>
      <w:rPr>
        <w:rFonts w:ascii="Symbol" w:hAnsi="Symbol" w:hint="default"/>
      </w:rPr>
    </w:lvl>
    <w:lvl w:ilvl="4" w:tplc="F70A04DC">
      <w:start w:val="1"/>
      <w:numFmt w:val="bullet"/>
      <w:lvlText w:val="o"/>
      <w:lvlJc w:val="left"/>
      <w:pPr>
        <w:ind w:left="3600" w:hanging="360"/>
      </w:pPr>
      <w:rPr>
        <w:rFonts w:ascii="Courier New" w:hAnsi="Courier New" w:hint="default"/>
      </w:rPr>
    </w:lvl>
    <w:lvl w:ilvl="5" w:tplc="CB0050C2">
      <w:start w:val="1"/>
      <w:numFmt w:val="bullet"/>
      <w:lvlText w:val=""/>
      <w:lvlJc w:val="left"/>
      <w:pPr>
        <w:ind w:left="4320" w:hanging="360"/>
      </w:pPr>
      <w:rPr>
        <w:rFonts w:ascii="Wingdings" w:hAnsi="Wingdings" w:hint="default"/>
      </w:rPr>
    </w:lvl>
    <w:lvl w:ilvl="6" w:tplc="B50E7950">
      <w:start w:val="1"/>
      <w:numFmt w:val="bullet"/>
      <w:lvlText w:val=""/>
      <w:lvlJc w:val="left"/>
      <w:pPr>
        <w:ind w:left="5040" w:hanging="360"/>
      </w:pPr>
      <w:rPr>
        <w:rFonts w:ascii="Symbol" w:hAnsi="Symbol" w:hint="default"/>
      </w:rPr>
    </w:lvl>
    <w:lvl w:ilvl="7" w:tplc="4FC819A8">
      <w:start w:val="1"/>
      <w:numFmt w:val="bullet"/>
      <w:lvlText w:val="o"/>
      <w:lvlJc w:val="left"/>
      <w:pPr>
        <w:ind w:left="5760" w:hanging="360"/>
      </w:pPr>
      <w:rPr>
        <w:rFonts w:ascii="Courier New" w:hAnsi="Courier New" w:hint="default"/>
      </w:rPr>
    </w:lvl>
    <w:lvl w:ilvl="8" w:tplc="9B465510">
      <w:start w:val="1"/>
      <w:numFmt w:val="bullet"/>
      <w:lvlText w:val=""/>
      <w:lvlJc w:val="left"/>
      <w:pPr>
        <w:ind w:left="6480" w:hanging="360"/>
      </w:pPr>
      <w:rPr>
        <w:rFonts w:ascii="Wingdings" w:hAnsi="Wingdings" w:hint="default"/>
      </w:rPr>
    </w:lvl>
  </w:abstractNum>
  <w:abstractNum w:abstractNumId="14" w15:restartNumberingAfterBreak="0">
    <w:nsid w:val="63336565"/>
    <w:multiLevelType w:val="multilevel"/>
    <w:tmpl w:val="3826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54513F"/>
    <w:multiLevelType w:val="hybridMultilevel"/>
    <w:tmpl w:val="94FAADE6"/>
    <w:lvl w:ilvl="0" w:tplc="C07E4E44">
      <w:start w:val="1"/>
      <w:numFmt w:val="bullet"/>
      <w:lvlText w:val=""/>
      <w:lvlJc w:val="left"/>
      <w:pPr>
        <w:ind w:left="780" w:hanging="360"/>
      </w:pPr>
      <w:rPr>
        <w:rFonts w:ascii="Symbol" w:hAnsi="Symbol" w:hint="default"/>
      </w:rPr>
    </w:lvl>
    <w:lvl w:ilvl="1" w:tplc="1582663A">
      <w:start w:val="1"/>
      <w:numFmt w:val="bullet"/>
      <w:lvlText w:val="o"/>
      <w:lvlJc w:val="left"/>
      <w:pPr>
        <w:ind w:left="1440" w:hanging="360"/>
      </w:pPr>
      <w:rPr>
        <w:rFonts w:ascii="Courier New" w:hAnsi="Courier New" w:hint="default"/>
      </w:rPr>
    </w:lvl>
    <w:lvl w:ilvl="2" w:tplc="2BFA6A36">
      <w:start w:val="1"/>
      <w:numFmt w:val="bullet"/>
      <w:lvlText w:val=""/>
      <w:lvlJc w:val="left"/>
      <w:pPr>
        <w:ind w:left="2160" w:hanging="360"/>
      </w:pPr>
      <w:rPr>
        <w:rFonts w:ascii="Wingdings" w:hAnsi="Wingdings" w:hint="default"/>
      </w:rPr>
    </w:lvl>
    <w:lvl w:ilvl="3" w:tplc="35509BF2">
      <w:start w:val="1"/>
      <w:numFmt w:val="bullet"/>
      <w:lvlText w:val=""/>
      <w:lvlJc w:val="left"/>
      <w:pPr>
        <w:ind w:left="2880" w:hanging="360"/>
      </w:pPr>
      <w:rPr>
        <w:rFonts w:ascii="Symbol" w:hAnsi="Symbol" w:hint="default"/>
      </w:rPr>
    </w:lvl>
    <w:lvl w:ilvl="4" w:tplc="0C20A75E">
      <w:start w:val="1"/>
      <w:numFmt w:val="bullet"/>
      <w:lvlText w:val="o"/>
      <w:lvlJc w:val="left"/>
      <w:pPr>
        <w:ind w:left="3600" w:hanging="360"/>
      </w:pPr>
      <w:rPr>
        <w:rFonts w:ascii="Courier New" w:hAnsi="Courier New" w:hint="default"/>
      </w:rPr>
    </w:lvl>
    <w:lvl w:ilvl="5" w:tplc="6324F81E">
      <w:start w:val="1"/>
      <w:numFmt w:val="bullet"/>
      <w:lvlText w:val=""/>
      <w:lvlJc w:val="left"/>
      <w:pPr>
        <w:ind w:left="4320" w:hanging="360"/>
      </w:pPr>
      <w:rPr>
        <w:rFonts w:ascii="Wingdings" w:hAnsi="Wingdings" w:hint="default"/>
      </w:rPr>
    </w:lvl>
    <w:lvl w:ilvl="6" w:tplc="58F4FC50">
      <w:start w:val="1"/>
      <w:numFmt w:val="bullet"/>
      <w:lvlText w:val=""/>
      <w:lvlJc w:val="left"/>
      <w:pPr>
        <w:ind w:left="5040" w:hanging="360"/>
      </w:pPr>
      <w:rPr>
        <w:rFonts w:ascii="Symbol" w:hAnsi="Symbol" w:hint="default"/>
      </w:rPr>
    </w:lvl>
    <w:lvl w:ilvl="7" w:tplc="0BBA1A28">
      <w:start w:val="1"/>
      <w:numFmt w:val="bullet"/>
      <w:lvlText w:val="o"/>
      <w:lvlJc w:val="left"/>
      <w:pPr>
        <w:ind w:left="5760" w:hanging="360"/>
      </w:pPr>
      <w:rPr>
        <w:rFonts w:ascii="Courier New" w:hAnsi="Courier New" w:hint="default"/>
      </w:rPr>
    </w:lvl>
    <w:lvl w:ilvl="8" w:tplc="AF18C388">
      <w:start w:val="1"/>
      <w:numFmt w:val="bullet"/>
      <w:lvlText w:val=""/>
      <w:lvlJc w:val="left"/>
      <w:pPr>
        <w:ind w:left="6480" w:hanging="360"/>
      </w:pPr>
      <w:rPr>
        <w:rFonts w:ascii="Wingdings" w:hAnsi="Wingdings" w:hint="default"/>
      </w:rPr>
    </w:lvl>
  </w:abstractNum>
  <w:abstractNum w:abstractNumId="16" w15:restartNumberingAfterBreak="0">
    <w:nsid w:val="700C3CA6"/>
    <w:multiLevelType w:val="hybridMultilevel"/>
    <w:tmpl w:val="2FA66D64"/>
    <w:lvl w:ilvl="0" w:tplc="6D280E68">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BA54B9"/>
    <w:multiLevelType w:val="multilevel"/>
    <w:tmpl w:val="0538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062173">
    <w:abstractNumId w:val="13"/>
  </w:num>
  <w:num w:numId="2" w16cid:durableId="2065978582">
    <w:abstractNumId w:val="10"/>
  </w:num>
  <w:num w:numId="3" w16cid:durableId="826359970">
    <w:abstractNumId w:val="1"/>
  </w:num>
  <w:num w:numId="4" w16cid:durableId="489832913">
    <w:abstractNumId w:val="6"/>
  </w:num>
  <w:num w:numId="5" w16cid:durableId="1127088491">
    <w:abstractNumId w:val="5"/>
  </w:num>
  <w:num w:numId="6" w16cid:durableId="499808381">
    <w:abstractNumId w:val="8"/>
  </w:num>
  <w:num w:numId="7" w16cid:durableId="963579420">
    <w:abstractNumId w:val="9"/>
  </w:num>
  <w:num w:numId="8" w16cid:durableId="1199859271">
    <w:abstractNumId w:val="3"/>
  </w:num>
  <w:num w:numId="9" w16cid:durableId="1719469903">
    <w:abstractNumId w:val="15"/>
  </w:num>
  <w:num w:numId="10" w16cid:durableId="1039430248">
    <w:abstractNumId w:val="2"/>
  </w:num>
  <w:num w:numId="11" w16cid:durableId="1996688129">
    <w:abstractNumId w:val="4"/>
  </w:num>
  <w:num w:numId="12" w16cid:durableId="1057629385">
    <w:abstractNumId w:val="14"/>
  </w:num>
  <w:num w:numId="13" w16cid:durableId="433670636">
    <w:abstractNumId w:val="17"/>
  </w:num>
  <w:num w:numId="14" w16cid:durableId="2022658088">
    <w:abstractNumId w:val="11"/>
  </w:num>
  <w:num w:numId="15" w16cid:durableId="1316030665">
    <w:abstractNumId w:val="7"/>
  </w:num>
  <w:num w:numId="16" w16cid:durableId="585306791">
    <w:abstractNumId w:val="16"/>
  </w:num>
  <w:num w:numId="17" w16cid:durableId="1427190680">
    <w:abstractNumId w:val="12"/>
  </w:num>
  <w:num w:numId="18" w16cid:durableId="125647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31"/>
    <w:rsid w:val="000029A9"/>
    <w:rsid w:val="00020F0B"/>
    <w:rsid w:val="0003449F"/>
    <w:rsid w:val="00041C00"/>
    <w:rsid w:val="000457DB"/>
    <w:rsid w:val="000458F0"/>
    <w:rsid w:val="0004792D"/>
    <w:rsid w:val="0006057D"/>
    <w:rsid w:val="00063FC8"/>
    <w:rsid w:val="00070E64"/>
    <w:rsid w:val="000719B6"/>
    <w:rsid w:val="00076E63"/>
    <w:rsid w:val="00077A77"/>
    <w:rsid w:val="000790A8"/>
    <w:rsid w:val="00091CBE"/>
    <w:rsid w:val="000A09FE"/>
    <w:rsid w:val="000A3248"/>
    <w:rsid w:val="000A37F1"/>
    <w:rsid w:val="000A43A4"/>
    <w:rsid w:val="000A4F08"/>
    <w:rsid w:val="000B3BC7"/>
    <w:rsid w:val="000B5960"/>
    <w:rsid w:val="000C1133"/>
    <w:rsid w:val="000E1FDC"/>
    <w:rsid w:val="000E2874"/>
    <w:rsid w:val="000E3BE9"/>
    <w:rsid w:val="000F42AF"/>
    <w:rsid w:val="001016C5"/>
    <w:rsid w:val="00102B2C"/>
    <w:rsid w:val="00105E7F"/>
    <w:rsid w:val="0012585B"/>
    <w:rsid w:val="00125881"/>
    <w:rsid w:val="00132469"/>
    <w:rsid w:val="001429D4"/>
    <w:rsid w:val="001440F9"/>
    <w:rsid w:val="00145ECB"/>
    <w:rsid w:val="00156BD8"/>
    <w:rsid w:val="00161108"/>
    <w:rsid w:val="00162845"/>
    <w:rsid w:val="00167434"/>
    <w:rsid w:val="00167496"/>
    <w:rsid w:val="00170DAE"/>
    <w:rsid w:val="00173570"/>
    <w:rsid w:val="00184037"/>
    <w:rsid w:val="00185C19"/>
    <w:rsid w:val="001940DE"/>
    <w:rsid w:val="001B1324"/>
    <w:rsid w:val="001C4EE5"/>
    <w:rsid w:val="001C75FC"/>
    <w:rsid w:val="001CC51D"/>
    <w:rsid w:val="001E0686"/>
    <w:rsid w:val="001F2CF6"/>
    <w:rsid w:val="001F5954"/>
    <w:rsid w:val="00201278"/>
    <w:rsid w:val="00202CAC"/>
    <w:rsid w:val="00205DBE"/>
    <w:rsid w:val="002103EF"/>
    <w:rsid w:val="0021098B"/>
    <w:rsid w:val="002167B7"/>
    <w:rsid w:val="00221CCD"/>
    <w:rsid w:val="00226362"/>
    <w:rsid w:val="002333AE"/>
    <w:rsid w:val="00234A04"/>
    <w:rsid w:val="00235113"/>
    <w:rsid w:val="00235523"/>
    <w:rsid w:val="00240B12"/>
    <w:rsid w:val="00244562"/>
    <w:rsid w:val="0025774B"/>
    <w:rsid w:val="00261266"/>
    <w:rsid w:val="00261D6A"/>
    <w:rsid w:val="002623CA"/>
    <w:rsid w:val="002650B2"/>
    <w:rsid w:val="00271508"/>
    <w:rsid w:val="00271C7F"/>
    <w:rsid w:val="0027514C"/>
    <w:rsid w:val="00275487"/>
    <w:rsid w:val="00284132"/>
    <w:rsid w:val="00294E60"/>
    <w:rsid w:val="002A025D"/>
    <w:rsid w:val="002A2574"/>
    <w:rsid w:val="002A6E8F"/>
    <w:rsid w:val="002A77C0"/>
    <w:rsid w:val="002B409C"/>
    <w:rsid w:val="002C27EE"/>
    <w:rsid w:val="002C6B04"/>
    <w:rsid w:val="002C78B7"/>
    <w:rsid w:val="002D2E03"/>
    <w:rsid w:val="002E50BF"/>
    <w:rsid w:val="002E5EAA"/>
    <w:rsid w:val="002E7CB3"/>
    <w:rsid w:val="00300261"/>
    <w:rsid w:val="00311FB6"/>
    <w:rsid w:val="0031227A"/>
    <w:rsid w:val="00317E54"/>
    <w:rsid w:val="003224FF"/>
    <w:rsid w:val="0032602E"/>
    <w:rsid w:val="003275D7"/>
    <w:rsid w:val="0033161B"/>
    <w:rsid w:val="00333DDA"/>
    <w:rsid w:val="00335432"/>
    <w:rsid w:val="00336E45"/>
    <w:rsid w:val="0033788F"/>
    <w:rsid w:val="00353A18"/>
    <w:rsid w:val="00354173"/>
    <w:rsid w:val="00357313"/>
    <w:rsid w:val="00362BDA"/>
    <w:rsid w:val="00365408"/>
    <w:rsid w:val="00367A42"/>
    <w:rsid w:val="00370AD5"/>
    <w:rsid w:val="00374E53"/>
    <w:rsid w:val="003817F4"/>
    <w:rsid w:val="003832D6"/>
    <w:rsid w:val="00392C9F"/>
    <w:rsid w:val="003A0658"/>
    <w:rsid w:val="003A1F10"/>
    <w:rsid w:val="003B12D2"/>
    <w:rsid w:val="003B140D"/>
    <w:rsid w:val="003B2255"/>
    <w:rsid w:val="003B2FC7"/>
    <w:rsid w:val="003C4A4F"/>
    <w:rsid w:val="003C4E6E"/>
    <w:rsid w:val="003E04E8"/>
    <w:rsid w:val="003E42D7"/>
    <w:rsid w:val="003E4BC6"/>
    <w:rsid w:val="003E62A1"/>
    <w:rsid w:val="003F6498"/>
    <w:rsid w:val="003F76E9"/>
    <w:rsid w:val="00403673"/>
    <w:rsid w:val="00404C53"/>
    <w:rsid w:val="00406571"/>
    <w:rsid w:val="00410699"/>
    <w:rsid w:val="00411782"/>
    <w:rsid w:val="00416EBE"/>
    <w:rsid w:val="004259D6"/>
    <w:rsid w:val="0043457D"/>
    <w:rsid w:val="00445B87"/>
    <w:rsid w:val="004533DB"/>
    <w:rsid w:val="0046640F"/>
    <w:rsid w:val="00470242"/>
    <w:rsid w:val="004723EF"/>
    <w:rsid w:val="004759EA"/>
    <w:rsid w:val="00476C1B"/>
    <w:rsid w:val="004839B1"/>
    <w:rsid w:val="00486981"/>
    <w:rsid w:val="00491519"/>
    <w:rsid w:val="00493BFD"/>
    <w:rsid w:val="00495151"/>
    <w:rsid w:val="004B3A14"/>
    <w:rsid w:val="004B4411"/>
    <w:rsid w:val="004B59A5"/>
    <w:rsid w:val="004C020E"/>
    <w:rsid w:val="004C379D"/>
    <w:rsid w:val="004C56C2"/>
    <w:rsid w:val="004C7C00"/>
    <w:rsid w:val="004D2AB4"/>
    <w:rsid w:val="004D4DB7"/>
    <w:rsid w:val="004D6AAB"/>
    <w:rsid w:val="004E63F3"/>
    <w:rsid w:val="004E7895"/>
    <w:rsid w:val="004F6625"/>
    <w:rsid w:val="004F7109"/>
    <w:rsid w:val="005027AA"/>
    <w:rsid w:val="00511F43"/>
    <w:rsid w:val="00513CE9"/>
    <w:rsid w:val="00513EC6"/>
    <w:rsid w:val="00523D3B"/>
    <w:rsid w:val="0053376B"/>
    <w:rsid w:val="0053762C"/>
    <w:rsid w:val="00540020"/>
    <w:rsid w:val="00540DEC"/>
    <w:rsid w:val="0054219D"/>
    <w:rsid w:val="00544E44"/>
    <w:rsid w:val="00547A2D"/>
    <w:rsid w:val="0055128B"/>
    <w:rsid w:val="005529D5"/>
    <w:rsid w:val="005555CD"/>
    <w:rsid w:val="0056061A"/>
    <w:rsid w:val="00565CE1"/>
    <w:rsid w:val="00565E53"/>
    <w:rsid w:val="0058611F"/>
    <w:rsid w:val="00586E10"/>
    <w:rsid w:val="005872E8"/>
    <w:rsid w:val="005878F3"/>
    <w:rsid w:val="00596298"/>
    <w:rsid w:val="00596D77"/>
    <w:rsid w:val="005A001C"/>
    <w:rsid w:val="005A0939"/>
    <w:rsid w:val="005B0DA6"/>
    <w:rsid w:val="005B23AC"/>
    <w:rsid w:val="005B5182"/>
    <w:rsid w:val="005C7660"/>
    <w:rsid w:val="005C79AF"/>
    <w:rsid w:val="005C7F0D"/>
    <w:rsid w:val="005D4E3D"/>
    <w:rsid w:val="005E02E6"/>
    <w:rsid w:val="005E554D"/>
    <w:rsid w:val="005F294E"/>
    <w:rsid w:val="00600B77"/>
    <w:rsid w:val="00605EAF"/>
    <w:rsid w:val="00612718"/>
    <w:rsid w:val="0061717F"/>
    <w:rsid w:val="00624D6E"/>
    <w:rsid w:val="00636D2C"/>
    <w:rsid w:val="0063736C"/>
    <w:rsid w:val="00644798"/>
    <w:rsid w:val="00644E76"/>
    <w:rsid w:val="0065020E"/>
    <w:rsid w:val="00652D18"/>
    <w:rsid w:val="006537CB"/>
    <w:rsid w:val="00655A94"/>
    <w:rsid w:val="006626B0"/>
    <w:rsid w:val="00665199"/>
    <w:rsid w:val="00667EC5"/>
    <w:rsid w:val="00675EE6"/>
    <w:rsid w:val="00676182"/>
    <w:rsid w:val="00680E5E"/>
    <w:rsid w:val="00681632"/>
    <w:rsid w:val="00682D16"/>
    <w:rsid w:val="0068602E"/>
    <w:rsid w:val="00696DC9"/>
    <w:rsid w:val="006A1252"/>
    <w:rsid w:val="006A2E61"/>
    <w:rsid w:val="006A6058"/>
    <w:rsid w:val="006A69D4"/>
    <w:rsid w:val="006B14EE"/>
    <w:rsid w:val="006C0020"/>
    <w:rsid w:val="006C1E08"/>
    <w:rsid w:val="006C425A"/>
    <w:rsid w:val="006D134D"/>
    <w:rsid w:val="006D2FEE"/>
    <w:rsid w:val="006E2844"/>
    <w:rsid w:val="006E7B3F"/>
    <w:rsid w:val="007025F6"/>
    <w:rsid w:val="00706450"/>
    <w:rsid w:val="007118C1"/>
    <w:rsid w:val="00711EA0"/>
    <w:rsid w:val="0071504D"/>
    <w:rsid w:val="00715B93"/>
    <w:rsid w:val="007168C7"/>
    <w:rsid w:val="00726A21"/>
    <w:rsid w:val="00727915"/>
    <w:rsid w:val="00732E45"/>
    <w:rsid w:val="00736CCD"/>
    <w:rsid w:val="00741A3D"/>
    <w:rsid w:val="00742C03"/>
    <w:rsid w:val="007446C0"/>
    <w:rsid w:val="007454C2"/>
    <w:rsid w:val="00745F5B"/>
    <w:rsid w:val="00745F70"/>
    <w:rsid w:val="00761B92"/>
    <w:rsid w:val="0076472A"/>
    <w:rsid w:val="00765F54"/>
    <w:rsid w:val="00772ACA"/>
    <w:rsid w:val="00777D52"/>
    <w:rsid w:val="007840BC"/>
    <w:rsid w:val="00784DB7"/>
    <w:rsid w:val="00797533"/>
    <w:rsid w:val="007A02C3"/>
    <w:rsid w:val="007A4AC1"/>
    <w:rsid w:val="007B7119"/>
    <w:rsid w:val="007C3D0D"/>
    <w:rsid w:val="007C7487"/>
    <w:rsid w:val="0081003D"/>
    <w:rsid w:val="00810486"/>
    <w:rsid w:val="0081273A"/>
    <w:rsid w:val="00814054"/>
    <w:rsid w:val="008301EE"/>
    <w:rsid w:val="008308CE"/>
    <w:rsid w:val="00832B3F"/>
    <w:rsid w:val="00845CBF"/>
    <w:rsid w:val="00850601"/>
    <w:rsid w:val="00861681"/>
    <w:rsid w:val="00865F90"/>
    <w:rsid w:val="00866564"/>
    <w:rsid w:val="00870AD9"/>
    <w:rsid w:val="008754BF"/>
    <w:rsid w:val="0089090E"/>
    <w:rsid w:val="00891257"/>
    <w:rsid w:val="00893096"/>
    <w:rsid w:val="008A24EF"/>
    <w:rsid w:val="008C6D79"/>
    <w:rsid w:val="008D7395"/>
    <w:rsid w:val="008F0A20"/>
    <w:rsid w:val="008F1831"/>
    <w:rsid w:val="00900117"/>
    <w:rsid w:val="00900D2C"/>
    <w:rsid w:val="00901200"/>
    <w:rsid w:val="0090126D"/>
    <w:rsid w:val="0090391B"/>
    <w:rsid w:val="00906377"/>
    <w:rsid w:val="0091312A"/>
    <w:rsid w:val="009166FA"/>
    <w:rsid w:val="00923E97"/>
    <w:rsid w:val="0092426F"/>
    <w:rsid w:val="00942B63"/>
    <w:rsid w:val="00942DD2"/>
    <w:rsid w:val="0095039F"/>
    <w:rsid w:val="009512BC"/>
    <w:rsid w:val="00953301"/>
    <w:rsid w:val="0095508C"/>
    <w:rsid w:val="009555C2"/>
    <w:rsid w:val="00961B52"/>
    <w:rsid w:val="00965B7B"/>
    <w:rsid w:val="00974C0D"/>
    <w:rsid w:val="00975F7B"/>
    <w:rsid w:val="00976B97"/>
    <w:rsid w:val="00977C62"/>
    <w:rsid w:val="009813D0"/>
    <w:rsid w:val="009866B2"/>
    <w:rsid w:val="00987442"/>
    <w:rsid w:val="00990A45"/>
    <w:rsid w:val="009A7B14"/>
    <w:rsid w:val="009B3BD3"/>
    <w:rsid w:val="009B6C97"/>
    <w:rsid w:val="009C04D1"/>
    <w:rsid w:val="009C586E"/>
    <w:rsid w:val="009D0D3C"/>
    <w:rsid w:val="009D254F"/>
    <w:rsid w:val="009D29CB"/>
    <w:rsid w:val="009D41BD"/>
    <w:rsid w:val="009D5CC2"/>
    <w:rsid w:val="009E2A04"/>
    <w:rsid w:val="009E30AA"/>
    <w:rsid w:val="009E3384"/>
    <w:rsid w:val="009F1015"/>
    <w:rsid w:val="009F3828"/>
    <w:rsid w:val="009F5832"/>
    <w:rsid w:val="009F68CE"/>
    <w:rsid w:val="00A075C0"/>
    <w:rsid w:val="00A12137"/>
    <w:rsid w:val="00A14155"/>
    <w:rsid w:val="00A1599F"/>
    <w:rsid w:val="00A17D8E"/>
    <w:rsid w:val="00A21649"/>
    <w:rsid w:val="00A235FE"/>
    <w:rsid w:val="00A27C79"/>
    <w:rsid w:val="00A30F0B"/>
    <w:rsid w:val="00A363C0"/>
    <w:rsid w:val="00A365FC"/>
    <w:rsid w:val="00A36BC4"/>
    <w:rsid w:val="00A4188D"/>
    <w:rsid w:val="00A4267E"/>
    <w:rsid w:val="00A438D1"/>
    <w:rsid w:val="00A644BE"/>
    <w:rsid w:val="00A70FF7"/>
    <w:rsid w:val="00A7122F"/>
    <w:rsid w:val="00A87D34"/>
    <w:rsid w:val="00A936E5"/>
    <w:rsid w:val="00A95FB3"/>
    <w:rsid w:val="00AA2E73"/>
    <w:rsid w:val="00AA2EBD"/>
    <w:rsid w:val="00AA31F7"/>
    <w:rsid w:val="00AA41D5"/>
    <w:rsid w:val="00AB3755"/>
    <w:rsid w:val="00AB68F4"/>
    <w:rsid w:val="00AC3128"/>
    <w:rsid w:val="00AC71CC"/>
    <w:rsid w:val="00AD076A"/>
    <w:rsid w:val="00AD0B49"/>
    <w:rsid w:val="00AD389C"/>
    <w:rsid w:val="00AD4CE0"/>
    <w:rsid w:val="00AE1ABF"/>
    <w:rsid w:val="00AE3E76"/>
    <w:rsid w:val="00AE7684"/>
    <w:rsid w:val="00AF12E7"/>
    <w:rsid w:val="00AF5E17"/>
    <w:rsid w:val="00AF72B2"/>
    <w:rsid w:val="00B01375"/>
    <w:rsid w:val="00B02F0B"/>
    <w:rsid w:val="00B03D29"/>
    <w:rsid w:val="00B112E4"/>
    <w:rsid w:val="00B1677D"/>
    <w:rsid w:val="00B1680F"/>
    <w:rsid w:val="00B24746"/>
    <w:rsid w:val="00B2507C"/>
    <w:rsid w:val="00B327C2"/>
    <w:rsid w:val="00B32B0E"/>
    <w:rsid w:val="00B3621E"/>
    <w:rsid w:val="00B4347F"/>
    <w:rsid w:val="00B65A8D"/>
    <w:rsid w:val="00B746D2"/>
    <w:rsid w:val="00B77304"/>
    <w:rsid w:val="00B9223D"/>
    <w:rsid w:val="00B977CD"/>
    <w:rsid w:val="00BA0ECF"/>
    <w:rsid w:val="00BA2411"/>
    <w:rsid w:val="00BA755F"/>
    <w:rsid w:val="00BC44E5"/>
    <w:rsid w:val="00BC7D79"/>
    <w:rsid w:val="00BD281B"/>
    <w:rsid w:val="00BD302F"/>
    <w:rsid w:val="00BD371A"/>
    <w:rsid w:val="00BD5189"/>
    <w:rsid w:val="00BE3611"/>
    <w:rsid w:val="00BE6AF2"/>
    <w:rsid w:val="00BE714F"/>
    <w:rsid w:val="00BF5440"/>
    <w:rsid w:val="00BF6AEF"/>
    <w:rsid w:val="00C01B67"/>
    <w:rsid w:val="00C06952"/>
    <w:rsid w:val="00C214F4"/>
    <w:rsid w:val="00C2228F"/>
    <w:rsid w:val="00C24BF7"/>
    <w:rsid w:val="00C26338"/>
    <w:rsid w:val="00C26B34"/>
    <w:rsid w:val="00C27A11"/>
    <w:rsid w:val="00C302AA"/>
    <w:rsid w:val="00C34A59"/>
    <w:rsid w:val="00C41E30"/>
    <w:rsid w:val="00C42BB7"/>
    <w:rsid w:val="00C4418B"/>
    <w:rsid w:val="00C45889"/>
    <w:rsid w:val="00C52FAB"/>
    <w:rsid w:val="00C57AB6"/>
    <w:rsid w:val="00C604D5"/>
    <w:rsid w:val="00C60555"/>
    <w:rsid w:val="00C71873"/>
    <w:rsid w:val="00C7292F"/>
    <w:rsid w:val="00C827D3"/>
    <w:rsid w:val="00C85D76"/>
    <w:rsid w:val="00C86F31"/>
    <w:rsid w:val="00C95016"/>
    <w:rsid w:val="00C954F1"/>
    <w:rsid w:val="00CA5065"/>
    <w:rsid w:val="00CA70F4"/>
    <w:rsid w:val="00CB109C"/>
    <w:rsid w:val="00CB3F76"/>
    <w:rsid w:val="00CC1431"/>
    <w:rsid w:val="00CC4FDE"/>
    <w:rsid w:val="00CC6CD2"/>
    <w:rsid w:val="00CD0EA1"/>
    <w:rsid w:val="00CD2198"/>
    <w:rsid w:val="00CD50DA"/>
    <w:rsid w:val="00CD5E9F"/>
    <w:rsid w:val="00CE3CE1"/>
    <w:rsid w:val="00CF255D"/>
    <w:rsid w:val="00CF34FB"/>
    <w:rsid w:val="00D015A8"/>
    <w:rsid w:val="00D0362D"/>
    <w:rsid w:val="00D10152"/>
    <w:rsid w:val="00D17EEC"/>
    <w:rsid w:val="00D30724"/>
    <w:rsid w:val="00D3081D"/>
    <w:rsid w:val="00D37BE6"/>
    <w:rsid w:val="00D41344"/>
    <w:rsid w:val="00D547A2"/>
    <w:rsid w:val="00D6660F"/>
    <w:rsid w:val="00D70CE3"/>
    <w:rsid w:val="00D72C78"/>
    <w:rsid w:val="00D76173"/>
    <w:rsid w:val="00D77344"/>
    <w:rsid w:val="00D82B62"/>
    <w:rsid w:val="00D851C4"/>
    <w:rsid w:val="00D869DF"/>
    <w:rsid w:val="00D970B2"/>
    <w:rsid w:val="00DA237F"/>
    <w:rsid w:val="00DA2611"/>
    <w:rsid w:val="00DA617E"/>
    <w:rsid w:val="00DA633B"/>
    <w:rsid w:val="00DA68F6"/>
    <w:rsid w:val="00DA765C"/>
    <w:rsid w:val="00DB5E03"/>
    <w:rsid w:val="00DC1B84"/>
    <w:rsid w:val="00DC6133"/>
    <w:rsid w:val="00DC7EE6"/>
    <w:rsid w:val="00DE172C"/>
    <w:rsid w:val="00DE2973"/>
    <w:rsid w:val="00DE46C7"/>
    <w:rsid w:val="00DE562D"/>
    <w:rsid w:val="00DE7A2B"/>
    <w:rsid w:val="00E02E20"/>
    <w:rsid w:val="00E02F0A"/>
    <w:rsid w:val="00E055F1"/>
    <w:rsid w:val="00E10F95"/>
    <w:rsid w:val="00E119FC"/>
    <w:rsid w:val="00E15AD3"/>
    <w:rsid w:val="00E33A0C"/>
    <w:rsid w:val="00E33C51"/>
    <w:rsid w:val="00E4498F"/>
    <w:rsid w:val="00E44D68"/>
    <w:rsid w:val="00E45B36"/>
    <w:rsid w:val="00E50298"/>
    <w:rsid w:val="00E51267"/>
    <w:rsid w:val="00E552A1"/>
    <w:rsid w:val="00E57C58"/>
    <w:rsid w:val="00E62B86"/>
    <w:rsid w:val="00E62C8F"/>
    <w:rsid w:val="00E63D73"/>
    <w:rsid w:val="00E67DB9"/>
    <w:rsid w:val="00E75F2E"/>
    <w:rsid w:val="00E83F49"/>
    <w:rsid w:val="00E901B0"/>
    <w:rsid w:val="00EA7218"/>
    <w:rsid w:val="00EA7C7F"/>
    <w:rsid w:val="00EB2EF3"/>
    <w:rsid w:val="00ED3B24"/>
    <w:rsid w:val="00ED5036"/>
    <w:rsid w:val="00ED5A8D"/>
    <w:rsid w:val="00ED74F4"/>
    <w:rsid w:val="00EF184D"/>
    <w:rsid w:val="00EF6725"/>
    <w:rsid w:val="00F127A8"/>
    <w:rsid w:val="00F2057F"/>
    <w:rsid w:val="00F208BC"/>
    <w:rsid w:val="00F26FA7"/>
    <w:rsid w:val="00F27D71"/>
    <w:rsid w:val="00F310DE"/>
    <w:rsid w:val="00F33295"/>
    <w:rsid w:val="00F34340"/>
    <w:rsid w:val="00F351D6"/>
    <w:rsid w:val="00F36B87"/>
    <w:rsid w:val="00F420B5"/>
    <w:rsid w:val="00F4495F"/>
    <w:rsid w:val="00F44D5F"/>
    <w:rsid w:val="00F468D7"/>
    <w:rsid w:val="00F50ED5"/>
    <w:rsid w:val="00F546C9"/>
    <w:rsid w:val="00F54D7D"/>
    <w:rsid w:val="00F54F0D"/>
    <w:rsid w:val="00F56EBC"/>
    <w:rsid w:val="00F85A6C"/>
    <w:rsid w:val="00F85EAC"/>
    <w:rsid w:val="00F87DF3"/>
    <w:rsid w:val="00F90896"/>
    <w:rsid w:val="00F9108F"/>
    <w:rsid w:val="00F96A92"/>
    <w:rsid w:val="00FA0DF6"/>
    <w:rsid w:val="00FA18A0"/>
    <w:rsid w:val="00FA2EB2"/>
    <w:rsid w:val="00FA4D3B"/>
    <w:rsid w:val="00FB34B6"/>
    <w:rsid w:val="00FB352E"/>
    <w:rsid w:val="00FB4722"/>
    <w:rsid w:val="00FC02FE"/>
    <w:rsid w:val="00FC611D"/>
    <w:rsid w:val="00FD1236"/>
    <w:rsid w:val="00FD1DA0"/>
    <w:rsid w:val="00FD2621"/>
    <w:rsid w:val="00FD5033"/>
    <w:rsid w:val="00FD70C4"/>
    <w:rsid w:val="00FE6991"/>
    <w:rsid w:val="00FF6562"/>
    <w:rsid w:val="01594605"/>
    <w:rsid w:val="016CB4C4"/>
    <w:rsid w:val="01B0AA8D"/>
    <w:rsid w:val="01E973E0"/>
    <w:rsid w:val="02473474"/>
    <w:rsid w:val="02BAA6AC"/>
    <w:rsid w:val="032887D7"/>
    <w:rsid w:val="03313889"/>
    <w:rsid w:val="04B93D9C"/>
    <w:rsid w:val="04E11C30"/>
    <w:rsid w:val="05729398"/>
    <w:rsid w:val="05AB6213"/>
    <w:rsid w:val="05D3522B"/>
    <w:rsid w:val="05EA56E3"/>
    <w:rsid w:val="05EB4A28"/>
    <w:rsid w:val="05F75270"/>
    <w:rsid w:val="063104FF"/>
    <w:rsid w:val="06BFFC0F"/>
    <w:rsid w:val="084EAAA5"/>
    <w:rsid w:val="08B84C5C"/>
    <w:rsid w:val="08E5D054"/>
    <w:rsid w:val="09B18141"/>
    <w:rsid w:val="0A7F164D"/>
    <w:rsid w:val="0B5865C9"/>
    <w:rsid w:val="0DDD5754"/>
    <w:rsid w:val="0E327DEA"/>
    <w:rsid w:val="0F223006"/>
    <w:rsid w:val="0F80EF22"/>
    <w:rsid w:val="0FCF43AC"/>
    <w:rsid w:val="103F1ECA"/>
    <w:rsid w:val="1124A349"/>
    <w:rsid w:val="11CE2A8C"/>
    <w:rsid w:val="122A5E89"/>
    <w:rsid w:val="12B531ED"/>
    <w:rsid w:val="12D5189B"/>
    <w:rsid w:val="12DB6024"/>
    <w:rsid w:val="13B2DF7C"/>
    <w:rsid w:val="148F1F94"/>
    <w:rsid w:val="149A82AA"/>
    <w:rsid w:val="149C0D5C"/>
    <w:rsid w:val="14ADDD46"/>
    <w:rsid w:val="14BBAA3B"/>
    <w:rsid w:val="14F94566"/>
    <w:rsid w:val="1507996F"/>
    <w:rsid w:val="150DFA01"/>
    <w:rsid w:val="157561DF"/>
    <w:rsid w:val="159B9F20"/>
    <w:rsid w:val="1627C264"/>
    <w:rsid w:val="1663960E"/>
    <w:rsid w:val="16745292"/>
    <w:rsid w:val="16BF0C08"/>
    <w:rsid w:val="16C3B63C"/>
    <w:rsid w:val="1793E4CD"/>
    <w:rsid w:val="17ABA362"/>
    <w:rsid w:val="17BE9F18"/>
    <w:rsid w:val="17C55789"/>
    <w:rsid w:val="18202004"/>
    <w:rsid w:val="190CC7B1"/>
    <w:rsid w:val="192906CE"/>
    <w:rsid w:val="19DB0A92"/>
    <w:rsid w:val="1A9BE6F1"/>
    <w:rsid w:val="1B75F0D5"/>
    <w:rsid w:val="1D4B3DC1"/>
    <w:rsid w:val="1F5C3B97"/>
    <w:rsid w:val="1F85CE55"/>
    <w:rsid w:val="201BEDB3"/>
    <w:rsid w:val="203B9BFD"/>
    <w:rsid w:val="209982E6"/>
    <w:rsid w:val="21B5B8B4"/>
    <w:rsid w:val="221C9487"/>
    <w:rsid w:val="22B8C987"/>
    <w:rsid w:val="22DC523B"/>
    <w:rsid w:val="23026213"/>
    <w:rsid w:val="238CCE4F"/>
    <w:rsid w:val="244D1031"/>
    <w:rsid w:val="244DAB45"/>
    <w:rsid w:val="245F81F8"/>
    <w:rsid w:val="246D26E1"/>
    <w:rsid w:val="2497DED6"/>
    <w:rsid w:val="2499AC0E"/>
    <w:rsid w:val="254B9EF7"/>
    <w:rsid w:val="2641675F"/>
    <w:rsid w:val="2715EA2D"/>
    <w:rsid w:val="28A95F19"/>
    <w:rsid w:val="292E2A70"/>
    <w:rsid w:val="29C07D8A"/>
    <w:rsid w:val="2A0A27F7"/>
    <w:rsid w:val="2A1F5CAB"/>
    <w:rsid w:val="2B150368"/>
    <w:rsid w:val="2C4123C4"/>
    <w:rsid w:val="2C5514ED"/>
    <w:rsid w:val="2CE2760A"/>
    <w:rsid w:val="2D280C85"/>
    <w:rsid w:val="2D67880F"/>
    <w:rsid w:val="2E3BDF6F"/>
    <w:rsid w:val="2E529D42"/>
    <w:rsid w:val="2E672FFF"/>
    <w:rsid w:val="2FD7C0D8"/>
    <w:rsid w:val="30123EF0"/>
    <w:rsid w:val="303DCA99"/>
    <w:rsid w:val="3101FC75"/>
    <w:rsid w:val="3112321C"/>
    <w:rsid w:val="313CF817"/>
    <w:rsid w:val="31483A46"/>
    <w:rsid w:val="31D99AFA"/>
    <w:rsid w:val="321226AE"/>
    <w:rsid w:val="321CEB63"/>
    <w:rsid w:val="324792A3"/>
    <w:rsid w:val="32C44F15"/>
    <w:rsid w:val="33FC0629"/>
    <w:rsid w:val="35E66960"/>
    <w:rsid w:val="35F5533C"/>
    <w:rsid w:val="360E7B99"/>
    <w:rsid w:val="36132129"/>
    <w:rsid w:val="362005E2"/>
    <w:rsid w:val="36812AD6"/>
    <w:rsid w:val="3686A39F"/>
    <w:rsid w:val="36E5CE39"/>
    <w:rsid w:val="36F049F1"/>
    <w:rsid w:val="371D4B0E"/>
    <w:rsid w:val="3725978A"/>
    <w:rsid w:val="373B4C77"/>
    <w:rsid w:val="3791239D"/>
    <w:rsid w:val="379572A1"/>
    <w:rsid w:val="37B3CCF0"/>
    <w:rsid w:val="384414F0"/>
    <w:rsid w:val="38B170DE"/>
    <w:rsid w:val="38EA87E6"/>
    <w:rsid w:val="394D4BD3"/>
    <w:rsid w:val="39F8D1CF"/>
    <w:rsid w:val="3A0A2E1D"/>
    <w:rsid w:val="3A17DBE8"/>
    <w:rsid w:val="3A22E305"/>
    <w:rsid w:val="3A25A9AE"/>
    <w:rsid w:val="3A27B66E"/>
    <w:rsid w:val="3AC8C45F"/>
    <w:rsid w:val="3AE99583"/>
    <w:rsid w:val="3B2C7C8A"/>
    <w:rsid w:val="3C6494C0"/>
    <w:rsid w:val="3C66509F"/>
    <w:rsid w:val="3C79A685"/>
    <w:rsid w:val="3CA6082F"/>
    <w:rsid w:val="3CC0B6A5"/>
    <w:rsid w:val="3CD2BA4F"/>
    <w:rsid w:val="3CD3B41B"/>
    <w:rsid w:val="3CE5E0E8"/>
    <w:rsid w:val="3DF7120E"/>
    <w:rsid w:val="3E5F2F98"/>
    <w:rsid w:val="3EE99245"/>
    <w:rsid w:val="3F5C9D33"/>
    <w:rsid w:val="3F742349"/>
    <w:rsid w:val="3FBF6727"/>
    <w:rsid w:val="4017C2CA"/>
    <w:rsid w:val="4071C185"/>
    <w:rsid w:val="40883E05"/>
    <w:rsid w:val="40905268"/>
    <w:rsid w:val="4144A01C"/>
    <w:rsid w:val="417F234B"/>
    <w:rsid w:val="41F03641"/>
    <w:rsid w:val="423F0320"/>
    <w:rsid w:val="4286D02C"/>
    <w:rsid w:val="42977DD2"/>
    <w:rsid w:val="4337B0A9"/>
    <w:rsid w:val="44B80BB5"/>
    <w:rsid w:val="44EA8133"/>
    <w:rsid w:val="44FCC981"/>
    <w:rsid w:val="450E8A1B"/>
    <w:rsid w:val="457A9A33"/>
    <w:rsid w:val="458E1C3E"/>
    <w:rsid w:val="46692FC1"/>
    <w:rsid w:val="46A7FDEE"/>
    <w:rsid w:val="46C906E3"/>
    <w:rsid w:val="46D983A0"/>
    <w:rsid w:val="47F652E5"/>
    <w:rsid w:val="488D9379"/>
    <w:rsid w:val="48D346ED"/>
    <w:rsid w:val="49B0D038"/>
    <w:rsid w:val="49C2CE91"/>
    <w:rsid w:val="49EFB88B"/>
    <w:rsid w:val="4A738E43"/>
    <w:rsid w:val="4ACA515E"/>
    <w:rsid w:val="4BF53550"/>
    <w:rsid w:val="4C03D96E"/>
    <w:rsid w:val="4C0F3E92"/>
    <w:rsid w:val="4D03C92D"/>
    <w:rsid w:val="4D0B3DE4"/>
    <w:rsid w:val="4D1635B3"/>
    <w:rsid w:val="4DD2DD6F"/>
    <w:rsid w:val="4DF0216C"/>
    <w:rsid w:val="4E2AA9A6"/>
    <w:rsid w:val="4E57635A"/>
    <w:rsid w:val="4E5954A0"/>
    <w:rsid w:val="4F610F2B"/>
    <w:rsid w:val="51D83329"/>
    <w:rsid w:val="51FE9F5C"/>
    <w:rsid w:val="5208B10D"/>
    <w:rsid w:val="521CA250"/>
    <w:rsid w:val="52A2B1BC"/>
    <w:rsid w:val="52EB38C1"/>
    <w:rsid w:val="52F063CB"/>
    <w:rsid w:val="535B5A3E"/>
    <w:rsid w:val="53AD511F"/>
    <w:rsid w:val="54316500"/>
    <w:rsid w:val="544433E1"/>
    <w:rsid w:val="54B4185F"/>
    <w:rsid w:val="54E68965"/>
    <w:rsid w:val="55E13C82"/>
    <w:rsid w:val="55E2DC2F"/>
    <w:rsid w:val="56A3940E"/>
    <w:rsid w:val="56CF8FD2"/>
    <w:rsid w:val="5738AD57"/>
    <w:rsid w:val="576768BE"/>
    <w:rsid w:val="586616BA"/>
    <w:rsid w:val="589EF55B"/>
    <w:rsid w:val="5905E60B"/>
    <w:rsid w:val="594810A3"/>
    <w:rsid w:val="59A4898C"/>
    <w:rsid w:val="59AAC1A4"/>
    <w:rsid w:val="59FBC225"/>
    <w:rsid w:val="5AD5F546"/>
    <w:rsid w:val="5AE2423E"/>
    <w:rsid w:val="5B0E0E72"/>
    <w:rsid w:val="5B1393D6"/>
    <w:rsid w:val="5C289047"/>
    <w:rsid w:val="5CACE943"/>
    <w:rsid w:val="5CBF537C"/>
    <w:rsid w:val="5CF97BBB"/>
    <w:rsid w:val="5D1B66DD"/>
    <w:rsid w:val="5D29D6BD"/>
    <w:rsid w:val="5D41FBC2"/>
    <w:rsid w:val="5D5C513A"/>
    <w:rsid w:val="5DC0D78C"/>
    <w:rsid w:val="5E237134"/>
    <w:rsid w:val="5E40DFC3"/>
    <w:rsid w:val="5E4E2E64"/>
    <w:rsid w:val="5EB5A675"/>
    <w:rsid w:val="5EBE5F83"/>
    <w:rsid w:val="5EFC782C"/>
    <w:rsid w:val="5F4EF926"/>
    <w:rsid w:val="5F969215"/>
    <w:rsid w:val="5FFB54C3"/>
    <w:rsid w:val="618D319B"/>
    <w:rsid w:val="62B6CF7F"/>
    <w:rsid w:val="63407358"/>
    <w:rsid w:val="635EDB6A"/>
    <w:rsid w:val="63700C09"/>
    <w:rsid w:val="637C05DD"/>
    <w:rsid w:val="63B007AE"/>
    <w:rsid w:val="63C0BAC2"/>
    <w:rsid w:val="643B6A4F"/>
    <w:rsid w:val="653CC97B"/>
    <w:rsid w:val="65E3A99A"/>
    <w:rsid w:val="6682A293"/>
    <w:rsid w:val="66876AC2"/>
    <w:rsid w:val="66B3D850"/>
    <w:rsid w:val="66E85989"/>
    <w:rsid w:val="67A6265B"/>
    <w:rsid w:val="67CDC146"/>
    <w:rsid w:val="684A8B04"/>
    <w:rsid w:val="68F32CCE"/>
    <w:rsid w:val="6945DF9F"/>
    <w:rsid w:val="695EA8C7"/>
    <w:rsid w:val="69891826"/>
    <w:rsid w:val="698D11D1"/>
    <w:rsid w:val="6A1D5F05"/>
    <w:rsid w:val="6A59580D"/>
    <w:rsid w:val="6A6D4316"/>
    <w:rsid w:val="6A7B84D2"/>
    <w:rsid w:val="6A8B7A52"/>
    <w:rsid w:val="6B0DF285"/>
    <w:rsid w:val="6B4F472E"/>
    <w:rsid w:val="6B5F24A8"/>
    <w:rsid w:val="6B6F2E65"/>
    <w:rsid w:val="6BA8F3BB"/>
    <w:rsid w:val="6BD7B6EF"/>
    <w:rsid w:val="6BFD18AE"/>
    <w:rsid w:val="6C38DBB2"/>
    <w:rsid w:val="6C5144EF"/>
    <w:rsid w:val="6D89883A"/>
    <w:rsid w:val="6E8BB2C5"/>
    <w:rsid w:val="6E92FB64"/>
    <w:rsid w:val="6F096C69"/>
    <w:rsid w:val="6F7AE94B"/>
    <w:rsid w:val="6FECC0B7"/>
    <w:rsid w:val="6FF0F1FF"/>
    <w:rsid w:val="70D356C9"/>
    <w:rsid w:val="71105E44"/>
    <w:rsid w:val="71D6856E"/>
    <w:rsid w:val="71E61D80"/>
    <w:rsid w:val="71EB2FA8"/>
    <w:rsid w:val="7225E5B2"/>
    <w:rsid w:val="724F7523"/>
    <w:rsid w:val="73000799"/>
    <w:rsid w:val="7325766D"/>
    <w:rsid w:val="734C03CE"/>
    <w:rsid w:val="7424F4A3"/>
    <w:rsid w:val="74A82DF1"/>
    <w:rsid w:val="75166D04"/>
    <w:rsid w:val="752DFDAD"/>
    <w:rsid w:val="755A319A"/>
    <w:rsid w:val="75E5C7D1"/>
    <w:rsid w:val="762BEDEF"/>
    <w:rsid w:val="7634760A"/>
    <w:rsid w:val="76D25601"/>
    <w:rsid w:val="76D9B860"/>
    <w:rsid w:val="76EF2FEA"/>
    <w:rsid w:val="78B88A2E"/>
    <w:rsid w:val="78E7A032"/>
    <w:rsid w:val="796A170B"/>
    <w:rsid w:val="798A5BAC"/>
    <w:rsid w:val="7A88AB8C"/>
    <w:rsid w:val="7A9B5D65"/>
    <w:rsid w:val="7ABE469E"/>
    <w:rsid w:val="7AC0EC5B"/>
    <w:rsid w:val="7C33FD57"/>
    <w:rsid w:val="7C4405BC"/>
    <w:rsid w:val="7C87A281"/>
    <w:rsid w:val="7CA84717"/>
    <w:rsid w:val="7DBAEAA2"/>
    <w:rsid w:val="7DFB4135"/>
    <w:rsid w:val="7E04336E"/>
    <w:rsid w:val="7E30F69D"/>
    <w:rsid w:val="7E5AAB74"/>
    <w:rsid w:val="7E838118"/>
    <w:rsid w:val="7ED3C0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8785"/>
  <w15:docId w15:val="{77C4C951-3F94-4BD4-B186-3E0B5869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A"/>
    <w:pPr>
      <w:spacing w:after="240" w:line="300" w:lineRule="auto"/>
    </w:pPr>
    <w:rPr>
      <w:rFonts w:ascii="Arial" w:eastAsia="MS Mincho" w:hAnsi="Arial" w:cs="Arial"/>
      <w:sz w:val="32"/>
      <w:szCs w:val="16"/>
      <w:lang w:eastAsia="ja-JP"/>
    </w:rPr>
  </w:style>
  <w:style w:type="paragraph" w:styleId="Heading1">
    <w:name w:val="heading 1"/>
    <w:basedOn w:val="Title"/>
    <w:link w:val="Heading1Char"/>
    <w:qFormat/>
    <w:rsid w:val="00CC1431"/>
    <w:pPr>
      <w:spacing w:before="240" w:after="300" w:line="360" w:lineRule="auto"/>
      <w:outlineLvl w:val="0"/>
    </w:pPr>
    <w:rPr>
      <w:rFonts w:ascii="Arial" w:hAnsi="Arial"/>
      <w:b/>
      <w:bCs/>
      <w:color w:val="500061"/>
      <w:spacing w:val="0"/>
      <w:sz w:val="48"/>
      <w:szCs w:val="40"/>
      <w:lang w:eastAsia="en-US"/>
    </w:rPr>
  </w:style>
  <w:style w:type="paragraph" w:styleId="Heading2">
    <w:name w:val="heading 2"/>
    <w:basedOn w:val="Normal"/>
    <w:next w:val="Normal"/>
    <w:link w:val="Heading2Char"/>
    <w:unhideWhenUsed/>
    <w:qFormat/>
    <w:rsid w:val="00CC1431"/>
    <w:pPr>
      <w:keepNext/>
      <w:pBdr>
        <w:bottom w:val="single" w:sz="4" w:space="0" w:color="E7E6E6" w:themeColor="background2"/>
      </w:pBdr>
      <w:spacing w:before="36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nhideWhenUsed/>
    <w:qFormat/>
    <w:rsid w:val="00CC1431"/>
    <w:pPr>
      <w:keepNext/>
      <w:keepLines/>
      <w:spacing w:before="360"/>
      <w:contextualSpacing/>
      <w:outlineLvl w:val="2"/>
    </w:pPr>
    <w:rPr>
      <w:rFonts w:eastAsia="MS Gothic" w:cs="Times New Roman"/>
      <w:b/>
      <w:color w:val="4F2260"/>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431"/>
    <w:rPr>
      <w:rFonts w:ascii="Arial" w:eastAsiaTheme="majorEastAsia" w:hAnsi="Arial" w:cstheme="majorBidi"/>
      <w:b/>
      <w:bCs/>
      <w:color w:val="500061"/>
      <w:kern w:val="28"/>
      <w:sz w:val="48"/>
      <w:szCs w:val="40"/>
    </w:rPr>
  </w:style>
  <w:style w:type="character" w:customStyle="1" w:styleId="Heading2Char">
    <w:name w:val="Heading 2 Char"/>
    <w:basedOn w:val="DefaultParagraphFont"/>
    <w:link w:val="Heading2"/>
    <w:rsid w:val="00CC1431"/>
    <w:rPr>
      <w:rFonts w:ascii="Arial" w:eastAsia="MS Gothic" w:hAnsi="Arial" w:cs="Times New Roman"/>
      <w:b/>
      <w:color w:val="4F2260"/>
      <w:kern w:val="28"/>
      <w:sz w:val="40"/>
      <w:szCs w:val="26"/>
      <w:lang w:val="en-US" w:eastAsia="ja-JP"/>
    </w:rPr>
  </w:style>
  <w:style w:type="character" w:customStyle="1" w:styleId="Heading3Char">
    <w:name w:val="Heading 3 Char"/>
    <w:basedOn w:val="DefaultParagraphFont"/>
    <w:link w:val="Heading3"/>
    <w:rsid w:val="00CC1431"/>
    <w:rPr>
      <w:rFonts w:ascii="Arial" w:eastAsia="MS Gothic" w:hAnsi="Arial" w:cs="Times New Roman"/>
      <w:b/>
      <w:color w:val="4F2260"/>
      <w:sz w:val="36"/>
      <w:szCs w:val="24"/>
      <w:lang w:val="en-US" w:eastAsia="ja-JP"/>
    </w:rPr>
  </w:style>
  <w:style w:type="paragraph" w:styleId="Footer">
    <w:name w:val="footer"/>
    <w:basedOn w:val="Normal"/>
    <w:link w:val="FooterChar"/>
    <w:unhideWhenUsed/>
    <w:rsid w:val="00CC1431"/>
    <w:pPr>
      <w:pBdr>
        <w:top w:val="single" w:sz="4" w:space="4" w:color="44546A" w:themeColor="text2"/>
      </w:pBdr>
      <w:spacing w:line="240" w:lineRule="auto"/>
      <w:jc w:val="right"/>
    </w:pPr>
    <w:rPr>
      <w:i/>
      <w:iCs/>
      <w:color w:val="2F5496" w:themeColor="accent1" w:themeShade="BF"/>
    </w:rPr>
  </w:style>
  <w:style w:type="character" w:customStyle="1" w:styleId="FooterChar">
    <w:name w:val="Footer Char"/>
    <w:basedOn w:val="DefaultParagraphFont"/>
    <w:link w:val="Footer"/>
    <w:rsid w:val="00CC1431"/>
    <w:rPr>
      <w:rFonts w:ascii="Arial" w:eastAsia="MS Mincho" w:hAnsi="Arial" w:cs="Arial"/>
      <w:i/>
      <w:iCs/>
      <w:color w:val="2F5496" w:themeColor="accent1" w:themeShade="BF"/>
      <w:sz w:val="32"/>
      <w:szCs w:val="16"/>
      <w:lang w:val="en-US" w:eastAsia="ja-JP"/>
    </w:rPr>
  </w:style>
  <w:style w:type="character" w:styleId="Hyperlink">
    <w:name w:val="Hyperlink"/>
    <w:basedOn w:val="DefaultParagraphFont"/>
    <w:uiPriority w:val="99"/>
    <w:unhideWhenUsed/>
    <w:qFormat/>
    <w:rsid w:val="006A6058"/>
    <w:rPr>
      <w:rFonts w:asciiTheme="minorHAnsi" w:hAnsiTheme="minorHAnsi"/>
      <w:color w:val="5B9BD5" w:themeColor="accent5"/>
      <w:sz w:val="32"/>
      <w:u w:val="single"/>
    </w:rPr>
  </w:style>
  <w:style w:type="paragraph" w:styleId="ListBullet">
    <w:name w:val="List Bullet"/>
    <w:basedOn w:val="Normal"/>
    <w:link w:val="ListBulletChar"/>
    <w:qFormat/>
    <w:rsid w:val="00A36BC4"/>
    <w:pPr>
      <w:numPr>
        <w:numId w:val="4"/>
      </w:numPr>
      <w:tabs>
        <w:tab w:val="left" w:pos="0"/>
      </w:tabs>
      <w:spacing w:after="120"/>
      <w:ind w:left="641" w:hanging="357"/>
    </w:pPr>
    <w:rPr>
      <w:rFonts w:eastAsia="Times New Roman" w:cs="Times New Roman"/>
      <w:lang w:eastAsia="en-AU"/>
    </w:rPr>
  </w:style>
  <w:style w:type="character" w:customStyle="1" w:styleId="ListBulletChar">
    <w:name w:val="List Bullet Char"/>
    <w:basedOn w:val="DefaultParagraphFont"/>
    <w:link w:val="ListBullet"/>
    <w:rsid w:val="00A36BC4"/>
    <w:rPr>
      <w:rFonts w:ascii="Arial" w:eastAsia="Times New Roman" w:hAnsi="Arial" w:cs="Times New Roman"/>
      <w:sz w:val="32"/>
      <w:szCs w:val="16"/>
      <w:lang w:eastAsia="en-AU"/>
    </w:rPr>
  </w:style>
  <w:style w:type="paragraph" w:styleId="TOCHeading">
    <w:name w:val="TOC Heading"/>
    <w:basedOn w:val="Heading2"/>
    <w:next w:val="Normal"/>
    <w:uiPriority w:val="39"/>
    <w:unhideWhenUsed/>
    <w:qFormat/>
    <w:rsid w:val="00CC1431"/>
    <w:pPr>
      <w:keepLines/>
      <w:pBdr>
        <w:bottom w:val="single" w:sz="4" w:space="0" w:color="44546A" w:themeColor="text2"/>
      </w:pBdr>
      <w:spacing w:after="0" w:line="259" w:lineRule="auto"/>
      <w:contextualSpacing w:val="0"/>
      <w:outlineLvl w:val="9"/>
    </w:pPr>
    <w:rPr>
      <w:rFonts w:asciiTheme="majorHAnsi" w:hAnsiTheme="majorHAnsi"/>
      <w:bCs/>
      <w:color w:val="2F5496" w:themeColor="accent1" w:themeShade="BF"/>
      <w:kern w:val="0"/>
      <w:szCs w:val="32"/>
    </w:rPr>
  </w:style>
  <w:style w:type="paragraph" w:styleId="TOC1">
    <w:name w:val="toc 1"/>
    <w:basedOn w:val="Normal"/>
    <w:next w:val="Normal"/>
    <w:autoRedefine/>
    <w:uiPriority w:val="39"/>
    <w:unhideWhenUsed/>
    <w:rsid w:val="00CC1431"/>
    <w:pPr>
      <w:tabs>
        <w:tab w:val="right" w:leader="dot" w:pos="10790"/>
      </w:tabs>
      <w:spacing w:after="100"/>
    </w:pPr>
  </w:style>
  <w:style w:type="paragraph" w:styleId="Title">
    <w:name w:val="Title"/>
    <w:basedOn w:val="Normal"/>
    <w:next w:val="Normal"/>
    <w:link w:val="TitleChar"/>
    <w:uiPriority w:val="10"/>
    <w:qFormat/>
    <w:rsid w:val="00CC14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431"/>
    <w:rPr>
      <w:rFonts w:asciiTheme="majorHAnsi" w:eastAsiaTheme="majorEastAsia" w:hAnsiTheme="majorHAnsi" w:cstheme="majorBidi"/>
      <w:spacing w:val="-10"/>
      <w:kern w:val="28"/>
      <w:sz w:val="56"/>
      <w:szCs w:val="56"/>
      <w:lang w:val="en-US" w:eastAsia="ja-JP"/>
    </w:rPr>
  </w:style>
  <w:style w:type="paragraph" w:styleId="ListParagraph">
    <w:name w:val="List Paragraph"/>
    <w:basedOn w:val="Normal"/>
    <w:uiPriority w:val="34"/>
    <w:qFormat/>
    <w:rsid w:val="0053762C"/>
    <w:pPr>
      <w:spacing w:after="160" w:line="259" w:lineRule="auto"/>
      <w:ind w:left="720"/>
      <w:contextualSpacing/>
    </w:pPr>
    <w:rPr>
      <w:rFonts w:eastAsiaTheme="minorHAnsi" w:cstheme="minorBidi"/>
      <w:sz w:val="24"/>
      <w:szCs w:val="22"/>
      <w:lang w:eastAsia="en-US"/>
    </w:rPr>
  </w:style>
  <w:style w:type="paragraph" w:customStyle="1" w:styleId="Number">
    <w:name w:val="Number"/>
    <w:basedOn w:val="Normal"/>
    <w:qFormat/>
    <w:rsid w:val="000A37F1"/>
  </w:style>
  <w:style w:type="character" w:styleId="UnresolvedMention">
    <w:name w:val="Unresolved Mention"/>
    <w:basedOn w:val="DefaultParagraphFont"/>
    <w:uiPriority w:val="99"/>
    <w:semiHidden/>
    <w:unhideWhenUsed/>
    <w:rsid w:val="003E42D7"/>
    <w:rPr>
      <w:color w:val="605E5C"/>
      <w:shd w:val="clear" w:color="auto" w:fill="E1DFDD"/>
    </w:rPr>
  </w:style>
  <w:style w:type="character" w:styleId="FollowedHyperlink">
    <w:name w:val="FollowedHyperlink"/>
    <w:basedOn w:val="DefaultParagraphFont"/>
    <w:uiPriority w:val="99"/>
    <w:semiHidden/>
    <w:unhideWhenUsed/>
    <w:rsid w:val="0021098B"/>
    <w:rPr>
      <w:color w:val="954F72" w:themeColor="followedHyperlink"/>
      <w:u w:val="single"/>
    </w:rPr>
  </w:style>
  <w:style w:type="paragraph" w:styleId="TOC2">
    <w:name w:val="toc 2"/>
    <w:basedOn w:val="Normal"/>
    <w:next w:val="Normal"/>
    <w:autoRedefine/>
    <w:uiPriority w:val="39"/>
    <w:unhideWhenUsed/>
    <w:rsid w:val="00682D16"/>
    <w:pPr>
      <w:spacing w:after="100"/>
      <w:ind w:left="320"/>
    </w:pPr>
  </w:style>
  <w:style w:type="paragraph" w:styleId="Header">
    <w:name w:val="header"/>
    <w:basedOn w:val="Normal"/>
    <w:link w:val="HeaderChar"/>
    <w:uiPriority w:val="99"/>
    <w:unhideWhenUsed/>
    <w:rsid w:val="00BE7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4F"/>
    <w:rPr>
      <w:rFonts w:ascii="Arial" w:eastAsia="MS Mincho" w:hAnsi="Arial" w:cs="Arial"/>
      <w:sz w:val="32"/>
      <w:szCs w:val="16"/>
      <w:lang w:val="en-US" w:eastAsia="ja-JP"/>
    </w:rPr>
  </w:style>
  <w:style w:type="paragraph" w:styleId="Revision">
    <w:name w:val="Revision"/>
    <w:hidden/>
    <w:uiPriority w:val="99"/>
    <w:semiHidden/>
    <w:rsid w:val="00DE562D"/>
    <w:pPr>
      <w:spacing w:after="0" w:line="240" w:lineRule="auto"/>
    </w:pPr>
    <w:rPr>
      <w:rFonts w:ascii="Arial" w:eastAsia="MS Mincho" w:hAnsi="Arial" w:cs="Arial"/>
      <w:sz w:val="32"/>
      <w:szCs w:val="16"/>
      <w:lang w:val="en-US" w:eastAsia="ja-JP"/>
    </w:rPr>
  </w:style>
  <w:style w:type="paragraph" w:styleId="NormalWeb">
    <w:name w:val="Normal (Web)"/>
    <w:basedOn w:val="Normal"/>
    <w:uiPriority w:val="99"/>
    <w:unhideWhenUsed/>
    <w:rsid w:val="000457DB"/>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Emphasis">
    <w:name w:val="Emphasis"/>
    <w:basedOn w:val="DefaultParagraphFont"/>
    <w:uiPriority w:val="20"/>
    <w:qFormat/>
    <w:rsid w:val="000457DB"/>
    <w:rPr>
      <w:i/>
      <w:iCs/>
    </w:rPr>
  </w:style>
  <w:style w:type="character" w:styleId="Strong">
    <w:name w:val="Strong"/>
    <w:basedOn w:val="DefaultParagraphFont"/>
    <w:uiPriority w:val="22"/>
    <w:qFormat/>
    <w:rsid w:val="000457DB"/>
    <w:rPr>
      <w:b/>
      <w:bCs/>
    </w:rPr>
  </w:style>
  <w:style w:type="paragraph" w:customStyle="1" w:styleId="xmsonormal">
    <w:name w:val="x_msonormal"/>
    <w:basedOn w:val="Normal"/>
    <w:rsid w:val="000457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397">
      <w:bodyDiv w:val="1"/>
      <w:marLeft w:val="0"/>
      <w:marRight w:val="0"/>
      <w:marTop w:val="0"/>
      <w:marBottom w:val="0"/>
      <w:divBdr>
        <w:top w:val="none" w:sz="0" w:space="0" w:color="auto"/>
        <w:left w:val="none" w:sz="0" w:space="0" w:color="auto"/>
        <w:bottom w:val="none" w:sz="0" w:space="0" w:color="auto"/>
        <w:right w:val="none" w:sz="0" w:space="0" w:color="auto"/>
      </w:divBdr>
      <w:divsChild>
        <w:div w:id="8219496">
          <w:marLeft w:val="0"/>
          <w:marRight w:val="0"/>
          <w:marTop w:val="0"/>
          <w:marBottom w:val="0"/>
          <w:divBdr>
            <w:top w:val="none" w:sz="0" w:space="0" w:color="auto"/>
            <w:left w:val="none" w:sz="0" w:space="0" w:color="auto"/>
            <w:bottom w:val="none" w:sz="0" w:space="0" w:color="auto"/>
            <w:right w:val="none" w:sz="0" w:space="0" w:color="auto"/>
          </w:divBdr>
        </w:div>
        <w:div w:id="10693637">
          <w:marLeft w:val="0"/>
          <w:marRight w:val="0"/>
          <w:marTop w:val="0"/>
          <w:marBottom w:val="0"/>
          <w:divBdr>
            <w:top w:val="none" w:sz="0" w:space="0" w:color="auto"/>
            <w:left w:val="none" w:sz="0" w:space="0" w:color="auto"/>
            <w:bottom w:val="none" w:sz="0" w:space="0" w:color="auto"/>
            <w:right w:val="none" w:sz="0" w:space="0" w:color="auto"/>
          </w:divBdr>
        </w:div>
        <w:div w:id="58721154">
          <w:marLeft w:val="0"/>
          <w:marRight w:val="0"/>
          <w:marTop w:val="0"/>
          <w:marBottom w:val="0"/>
          <w:divBdr>
            <w:top w:val="none" w:sz="0" w:space="0" w:color="auto"/>
            <w:left w:val="none" w:sz="0" w:space="0" w:color="auto"/>
            <w:bottom w:val="none" w:sz="0" w:space="0" w:color="auto"/>
            <w:right w:val="none" w:sz="0" w:space="0" w:color="auto"/>
          </w:divBdr>
        </w:div>
        <w:div w:id="78987554">
          <w:marLeft w:val="0"/>
          <w:marRight w:val="0"/>
          <w:marTop w:val="0"/>
          <w:marBottom w:val="0"/>
          <w:divBdr>
            <w:top w:val="none" w:sz="0" w:space="0" w:color="auto"/>
            <w:left w:val="none" w:sz="0" w:space="0" w:color="auto"/>
            <w:bottom w:val="none" w:sz="0" w:space="0" w:color="auto"/>
            <w:right w:val="none" w:sz="0" w:space="0" w:color="auto"/>
          </w:divBdr>
        </w:div>
        <w:div w:id="87695631">
          <w:marLeft w:val="0"/>
          <w:marRight w:val="0"/>
          <w:marTop w:val="0"/>
          <w:marBottom w:val="0"/>
          <w:divBdr>
            <w:top w:val="none" w:sz="0" w:space="0" w:color="auto"/>
            <w:left w:val="none" w:sz="0" w:space="0" w:color="auto"/>
            <w:bottom w:val="none" w:sz="0" w:space="0" w:color="auto"/>
            <w:right w:val="none" w:sz="0" w:space="0" w:color="auto"/>
          </w:divBdr>
        </w:div>
        <w:div w:id="88277331">
          <w:marLeft w:val="0"/>
          <w:marRight w:val="0"/>
          <w:marTop w:val="0"/>
          <w:marBottom w:val="0"/>
          <w:divBdr>
            <w:top w:val="none" w:sz="0" w:space="0" w:color="auto"/>
            <w:left w:val="none" w:sz="0" w:space="0" w:color="auto"/>
            <w:bottom w:val="none" w:sz="0" w:space="0" w:color="auto"/>
            <w:right w:val="none" w:sz="0" w:space="0" w:color="auto"/>
          </w:divBdr>
        </w:div>
        <w:div w:id="100957566">
          <w:marLeft w:val="0"/>
          <w:marRight w:val="0"/>
          <w:marTop w:val="0"/>
          <w:marBottom w:val="0"/>
          <w:divBdr>
            <w:top w:val="none" w:sz="0" w:space="0" w:color="auto"/>
            <w:left w:val="none" w:sz="0" w:space="0" w:color="auto"/>
            <w:bottom w:val="none" w:sz="0" w:space="0" w:color="auto"/>
            <w:right w:val="none" w:sz="0" w:space="0" w:color="auto"/>
          </w:divBdr>
        </w:div>
        <w:div w:id="111554662">
          <w:marLeft w:val="0"/>
          <w:marRight w:val="0"/>
          <w:marTop w:val="0"/>
          <w:marBottom w:val="0"/>
          <w:divBdr>
            <w:top w:val="none" w:sz="0" w:space="0" w:color="auto"/>
            <w:left w:val="none" w:sz="0" w:space="0" w:color="auto"/>
            <w:bottom w:val="none" w:sz="0" w:space="0" w:color="auto"/>
            <w:right w:val="none" w:sz="0" w:space="0" w:color="auto"/>
          </w:divBdr>
        </w:div>
        <w:div w:id="139468735">
          <w:marLeft w:val="0"/>
          <w:marRight w:val="0"/>
          <w:marTop w:val="0"/>
          <w:marBottom w:val="0"/>
          <w:divBdr>
            <w:top w:val="none" w:sz="0" w:space="0" w:color="auto"/>
            <w:left w:val="none" w:sz="0" w:space="0" w:color="auto"/>
            <w:bottom w:val="none" w:sz="0" w:space="0" w:color="auto"/>
            <w:right w:val="none" w:sz="0" w:space="0" w:color="auto"/>
          </w:divBdr>
        </w:div>
        <w:div w:id="149102547">
          <w:marLeft w:val="0"/>
          <w:marRight w:val="0"/>
          <w:marTop w:val="0"/>
          <w:marBottom w:val="0"/>
          <w:divBdr>
            <w:top w:val="none" w:sz="0" w:space="0" w:color="auto"/>
            <w:left w:val="none" w:sz="0" w:space="0" w:color="auto"/>
            <w:bottom w:val="none" w:sz="0" w:space="0" w:color="auto"/>
            <w:right w:val="none" w:sz="0" w:space="0" w:color="auto"/>
          </w:divBdr>
        </w:div>
        <w:div w:id="150097991">
          <w:marLeft w:val="0"/>
          <w:marRight w:val="0"/>
          <w:marTop w:val="0"/>
          <w:marBottom w:val="0"/>
          <w:divBdr>
            <w:top w:val="none" w:sz="0" w:space="0" w:color="auto"/>
            <w:left w:val="none" w:sz="0" w:space="0" w:color="auto"/>
            <w:bottom w:val="none" w:sz="0" w:space="0" w:color="auto"/>
            <w:right w:val="none" w:sz="0" w:space="0" w:color="auto"/>
          </w:divBdr>
        </w:div>
        <w:div w:id="153224621">
          <w:marLeft w:val="0"/>
          <w:marRight w:val="0"/>
          <w:marTop w:val="0"/>
          <w:marBottom w:val="0"/>
          <w:divBdr>
            <w:top w:val="none" w:sz="0" w:space="0" w:color="auto"/>
            <w:left w:val="none" w:sz="0" w:space="0" w:color="auto"/>
            <w:bottom w:val="none" w:sz="0" w:space="0" w:color="auto"/>
            <w:right w:val="none" w:sz="0" w:space="0" w:color="auto"/>
          </w:divBdr>
        </w:div>
        <w:div w:id="188103289">
          <w:marLeft w:val="0"/>
          <w:marRight w:val="0"/>
          <w:marTop w:val="0"/>
          <w:marBottom w:val="0"/>
          <w:divBdr>
            <w:top w:val="none" w:sz="0" w:space="0" w:color="auto"/>
            <w:left w:val="none" w:sz="0" w:space="0" w:color="auto"/>
            <w:bottom w:val="none" w:sz="0" w:space="0" w:color="auto"/>
            <w:right w:val="none" w:sz="0" w:space="0" w:color="auto"/>
          </w:divBdr>
        </w:div>
        <w:div w:id="193732895">
          <w:marLeft w:val="0"/>
          <w:marRight w:val="0"/>
          <w:marTop w:val="0"/>
          <w:marBottom w:val="0"/>
          <w:divBdr>
            <w:top w:val="none" w:sz="0" w:space="0" w:color="auto"/>
            <w:left w:val="none" w:sz="0" w:space="0" w:color="auto"/>
            <w:bottom w:val="none" w:sz="0" w:space="0" w:color="auto"/>
            <w:right w:val="none" w:sz="0" w:space="0" w:color="auto"/>
          </w:divBdr>
        </w:div>
        <w:div w:id="228536901">
          <w:marLeft w:val="0"/>
          <w:marRight w:val="0"/>
          <w:marTop w:val="0"/>
          <w:marBottom w:val="0"/>
          <w:divBdr>
            <w:top w:val="none" w:sz="0" w:space="0" w:color="auto"/>
            <w:left w:val="none" w:sz="0" w:space="0" w:color="auto"/>
            <w:bottom w:val="none" w:sz="0" w:space="0" w:color="auto"/>
            <w:right w:val="none" w:sz="0" w:space="0" w:color="auto"/>
          </w:divBdr>
        </w:div>
        <w:div w:id="230502677">
          <w:marLeft w:val="0"/>
          <w:marRight w:val="0"/>
          <w:marTop w:val="0"/>
          <w:marBottom w:val="0"/>
          <w:divBdr>
            <w:top w:val="none" w:sz="0" w:space="0" w:color="auto"/>
            <w:left w:val="none" w:sz="0" w:space="0" w:color="auto"/>
            <w:bottom w:val="none" w:sz="0" w:space="0" w:color="auto"/>
            <w:right w:val="none" w:sz="0" w:space="0" w:color="auto"/>
          </w:divBdr>
        </w:div>
        <w:div w:id="239483431">
          <w:marLeft w:val="0"/>
          <w:marRight w:val="0"/>
          <w:marTop w:val="0"/>
          <w:marBottom w:val="0"/>
          <w:divBdr>
            <w:top w:val="none" w:sz="0" w:space="0" w:color="auto"/>
            <w:left w:val="none" w:sz="0" w:space="0" w:color="auto"/>
            <w:bottom w:val="none" w:sz="0" w:space="0" w:color="auto"/>
            <w:right w:val="none" w:sz="0" w:space="0" w:color="auto"/>
          </w:divBdr>
        </w:div>
        <w:div w:id="244262434">
          <w:marLeft w:val="0"/>
          <w:marRight w:val="0"/>
          <w:marTop w:val="0"/>
          <w:marBottom w:val="0"/>
          <w:divBdr>
            <w:top w:val="none" w:sz="0" w:space="0" w:color="auto"/>
            <w:left w:val="none" w:sz="0" w:space="0" w:color="auto"/>
            <w:bottom w:val="none" w:sz="0" w:space="0" w:color="auto"/>
            <w:right w:val="none" w:sz="0" w:space="0" w:color="auto"/>
          </w:divBdr>
        </w:div>
        <w:div w:id="327248025">
          <w:marLeft w:val="0"/>
          <w:marRight w:val="0"/>
          <w:marTop w:val="0"/>
          <w:marBottom w:val="0"/>
          <w:divBdr>
            <w:top w:val="none" w:sz="0" w:space="0" w:color="auto"/>
            <w:left w:val="none" w:sz="0" w:space="0" w:color="auto"/>
            <w:bottom w:val="none" w:sz="0" w:space="0" w:color="auto"/>
            <w:right w:val="none" w:sz="0" w:space="0" w:color="auto"/>
          </w:divBdr>
        </w:div>
        <w:div w:id="330648606">
          <w:marLeft w:val="0"/>
          <w:marRight w:val="0"/>
          <w:marTop w:val="0"/>
          <w:marBottom w:val="0"/>
          <w:divBdr>
            <w:top w:val="none" w:sz="0" w:space="0" w:color="auto"/>
            <w:left w:val="none" w:sz="0" w:space="0" w:color="auto"/>
            <w:bottom w:val="none" w:sz="0" w:space="0" w:color="auto"/>
            <w:right w:val="none" w:sz="0" w:space="0" w:color="auto"/>
          </w:divBdr>
        </w:div>
        <w:div w:id="333074289">
          <w:marLeft w:val="0"/>
          <w:marRight w:val="0"/>
          <w:marTop w:val="0"/>
          <w:marBottom w:val="0"/>
          <w:divBdr>
            <w:top w:val="none" w:sz="0" w:space="0" w:color="auto"/>
            <w:left w:val="none" w:sz="0" w:space="0" w:color="auto"/>
            <w:bottom w:val="none" w:sz="0" w:space="0" w:color="auto"/>
            <w:right w:val="none" w:sz="0" w:space="0" w:color="auto"/>
          </w:divBdr>
        </w:div>
        <w:div w:id="356199874">
          <w:marLeft w:val="0"/>
          <w:marRight w:val="0"/>
          <w:marTop w:val="0"/>
          <w:marBottom w:val="0"/>
          <w:divBdr>
            <w:top w:val="none" w:sz="0" w:space="0" w:color="auto"/>
            <w:left w:val="none" w:sz="0" w:space="0" w:color="auto"/>
            <w:bottom w:val="none" w:sz="0" w:space="0" w:color="auto"/>
            <w:right w:val="none" w:sz="0" w:space="0" w:color="auto"/>
          </w:divBdr>
        </w:div>
        <w:div w:id="379133504">
          <w:marLeft w:val="0"/>
          <w:marRight w:val="0"/>
          <w:marTop w:val="0"/>
          <w:marBottom w:val="0"/>
          <w:divBdr>
            <w:top w:val="none" w:sz="0" w:space="0" w:color="auto"/>
            <w:left w:val="none" w:sz="0" w:space="0" w:color="auto"/>
            <w:bottom w:val="none" w:sz="0" w:space="0" w:color="auto"/>
            <w:right w:val="none" w:sz="0" w:space="0" w:color="auto"/>
          </w:divBdr>
        </w:div>
        <w:div w:id="387146975">
          <w:marLeft w:val="0"/>
          <w:marRight w:val="0"/>
          <w:marTop w:val="0"/>
          <w:marBottom w:val="0"/>
          <w:divBdr>
            <w:top w:val="none" w:sz="0" w:space="0" w:color="auto"/>
            <w:left w:val="none" w:sz="0" w:space="0" w:color="auto"/>
            <w:bottom w:val="none" w:sz="0" w:space="0" w:color="auto"/>
            <w:right w:val="none" w:sz="0" w:space="0" w:color="auto"/>
          </w:divBdr>
        </w:div>
        <w:div w:id="398136068">
          <w:marLeft w:val="0"/>
          <w:marRight w:val="0"/>
          <w:marTop w:val="0"/>
          <w:marBottom w:val="0"/>
          <w:divBdr>
            <w:top w:val="none" w:sz="0" w:space="0" w:color="auto"/>
            <w:left w:val="none" w:sz="0" w:space="0" w:color="auto"/>
            <w:bottom w:val="none" w:sz="0" w:space="0" w:color="auto"/>
            <w:right w:val="none" w:sz="0" w:space="0" w:color="auto"/>
          </w:divBdr>
        </w:div>
        <w:div w:id="437531835">
          <w:marLeft w:val="0"/>
          <w:marRight w:val="0"/>
          <w:marTop w:val="0"/>
          <w:marBottom w:val="0"/>
          <w:divBdr>
            <w:top w:val="none" w:sz="0" w:space="0" w:color="auto"/>
            <w:left w:val="none" w:sz="0" w:space="0" w:color="auto"/>
            <w:bottom w:val="none" w:sz="0" w:space="0" w:color="auto"/>
            <w:right w:val="none" w:sz="0" w:space="0" w:color="auto"/>
          </w:divBdr>
        </w:div>
        <w:div w:id="516775402">
          <w:marLeft w:val="0"/>
          <w:marRight w:val="0"/>
          <w:marTop w:val="0"/>
          <w:marBottom w:val="0"/>
          <w:divBdr>
            <w:top w:val="none" w:sz="0" w:space="0" w:color="auto"/>
            <w:left w:val="none" w:sz="0" w:space="0" w:color="auto"/>
            <w:bottom w:val="none" w:sz="0" w:space="0" w:color="auto"/>
            <w:right w:val="none" w:sz="0" w:space="0" w:color="auto"/>
          </w:divBdr>
        </w:div>
        <w:div w:id="553128552">
          <w:marLeft w:val="0"/>
          <w:marRight w:val="0"/>
          <w:marTop w:val="0"/>
          <w:marBottom w:val="0"/>
          <w:divBdr>
            <w:top w:val="none" w:sz="0" w:space="0" w:color="auto"/>
            <w:left w:val="none" w:sz="0" w:space="0" w:color="auto"/>
            <w:bottom w:val="none" w:sz="0" w:space="0" w:color="auto"/>
            <w:right w:val="none" w:sz="0" w:space="0" w:color="auto"/>
          </w:divBdr>
        </w:div>
        <w:div w:id="564143306">
          <w:marLeft w:val="0"/>
          <w:marRight w:val="0"/>
          <w:marTop w:val="0"/>
          <w:marBottom w:val="0"/>
          <w:divBdr>
            <w:top w:val="none" w:sz="0" w:space="0" w:color="auto"/>
            <w:left w:val="none" w:sz="0" w:space="0" w:color="auto"/>
            <w:bottom w:val="none" w:sz="0" w:space="0" w:color="auto"/>
            <w:right w:val="none" w:sz="0" w:space="0" w:color="auto"/>
          </w:divBdr>
        </w:div>
        <w:div w:id="603804254">
          <w:marLeft w:val="0"/>
          <w:marRight w:val="0"/>
          <w:marTop w:val="0"/>
          <w:marBottom w:val="0"/>
          <w:divBdr>
            <w:top w:val="none" w:sz="0" w:space="0" w:color="auto"/>
            <w:left w:val="none" w:sz="0" w:space="0" w:color="auto"/>
            <w:bottom w:val="none" w:sz="0" w:space="0" w:color="auto"/>
            <w:right w:val="none" w:sz="0" w:space="0" w:color="auto"/>
          </w:divBdr>
        </w:div>
        <w:div w:id="64790304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0"/>
          <w:marBottom w:val="0"/>
          <w:divBdr>
            <w:top w:val="none" w:sz="0" w:space="0" w:color="auto"/>
            <w:left w:val="none" w:sz="0" w:space="0" w:color="auto"/>
            <w:bottom w:val="none" w:sz="0" w:space="0" w:color="auto"/>
            <w:right w:val="none" w:sz="0" w:space="0" w:color="auto"/>
          </w:divBdr>
        </w:div>
        <w:div w:id="685061341">
          <w:marLeft w:val="0"/>
          <w:marRight w:val="0"/>
          <w:marTop w:val="0"/>
          <w:marBottom w:val="0"/>
          <w:divBdr>
            <w:top w:val="none" w:sz="0" w:space="0" w:color="auto"/>
            <w:left w:val="none" w:sz="0" w:space="0" w:color="auto"/>
            <w:bottom w:val="none" w:sz="0" w:space="0" w:color="auto"/>
            <w:right w:val="none" w:sz="0" w:space="0" w:color="auto"/>
          </w:divBdr>
        </w:div>
        <w:div w:id="688020242">
          <w:marLeft w:val="0"/>
          <w:marRight w:val="0"/>
          <w:marTop w:val="0"/>
          <w:marBottom w:val="0"/>
          <w:divBdr>
            <w:top w:val="none" w:sz="0" w:space="0" w:color="auto"/>
            <w:left w:val="none" w:sz="0" w:space="0" w:color="auto"/>
            <w:bottom w:val="none" w:sz="0" w:space="0" w:color="auto"/>
            <w:right w:val="none" w:sz="0" w:space="0" w:color="auto"/>
          </w:divBdr>
        </w:div>
        <w:div w:id="694424309">
          <w:marLeft w:val="0"/>
          <w:marRight w:val="0"/>
          <w:marTop w:val="0"/>
          <w:marBottom w:val="0"/>
          <w:divBdr>
            <w:top w:val="none" w:sz="0" w:space="0" w:color="auto"/>
            <w:left w:val="none" w:sz="0" w:space="0" w:color="auto"/>
            <w:bottom w:val="none" w:sz="0" w:space="0" w:color="auto"/>
            <w:right w:val="none" w:sz="0" w:space="0" w:color="auto"/>
          </w:divBdr>
        </w:div>
        <w:div w:id="775103956">
          <w:marLeft w:val="0"/>
          <w:marRight w:val="0"/>
          <w:marTop w:val="0"/>
          <w:marBottom w:val="0"/>
          <w:divBdr>
            <w:top w:val="none" w:sz="0" w:space="0" w:color="auto"/>
            <w:left w:val="none" w:sz="0" w:space="0" w:color="auto"/>
            <w:bottom w:val="none" w:sz="0" w:space="0" w:color="auto"/>
            <w:right w:val="none" w:sz="0" w:space="0" w:color="auto"/>
          </w:divBdr>
        </w:div>
        <w:div w:id="784038611">
          <w:marLeft w:val="0"/>
          <w:marRight w:val="0"/>
          <w:marTop w:val="0"/>
          <w:marBottom w:val="0"/>
          <w:divBdr>
            <w:top w:val="none" w:sz="0" w:space="0" w:color="auto"/>
            <w:left w:val="none" w:sz="0" w:space="0" w:color="auto"/>
            <w:bottom w:val="none" w:sz="0" w:space="0" w:color="auto"/>
            <w:right w:val="none" w:sz="0" w:space="0" w:color="auto"/>
          </w:divBdr>
        </w:div>
        <w:div w:id="824056026">
          <w:marLeft w:val="0"/>
          <w:marRight w:val="0"/>
          <w:marTop w:val="0"/>
          <w:marBottom w:val="0"/>
          <w:divBdr>
            <w:top w:val="none" w:sz="0" w:space="0" w:color="auto"/>
            <w:left w:val="none" w:sz="0" w:space="0" w:color="auto"/>
            <w:bottom w:val="none" w:sz="0" w:space="0" w:color="auto"/>
            <w:right w:val="none" w:sz="0" w:space="0" w:color="auto"/>
          </w:divBdr>
        </w:div>
        <w:div w:id="838814672">
          <w:marLeft w:val="0"/>
          <w:marRight w:val="0"/>
          <w:marTop w:val="0"/>
          <w:marBottom w:val="0"/>
          <w:divBdr>
            <w:top w:val="none" w:sz="0" w:space="0" w:color="auto"/>
            <w:left w:val="none" w:sz="0" w:space="0" w:color="auto"/>
            <w:bottom w:val="none" w:sz="0" w:space="0" w:color="auto"/>
            <w:right w:val="none" w:sz="0" w:space="0" w:color="auto"/>
          </w:divBdr>
        </w:div>
        <w:div w:id="850070062">
          <w:marLeft w:val="0"/>
          <w:marRight w:val="0"/>
          <w:marTop w:val="0"/>
          <w:marBottom w:val="0"/>
          <w:divBdr>
            <w:top w:val="none" w:sz="0" w:space="0" w:color="auto"/>
            <w:left w:val="none" w:sz="0" w:space="0" w:color="auto"/>
            <w:bottom w:val="none" w:sz="0" w:space="0" w:color="auto"/>
            <w:right w:val="none" w:sz="0" w:space="0" w:color="auto"/>
          </w:divBdr>
        </w:div>
        <w:div w:id="867454997">
          <w:marLeft w:val="0"/>
          <w:marRight w:val="0"/>
          <w:marTop w:val="0"/>
          <w:marBottom w:val="0"/>
          <w:divBdr>
            <w:top w:val="none" w:sz="0" w:space="0" w:color="auto"/>
            <w:left w:val="none" w:sz="0" w:space="0" w:color="auto"/>
            <w:bottom w:val="none" w:sz="0" w:space="0" w:color="auto"/>
            <w:right w:val="none" w:sz="0" w:space="0" w:color="auto"/>
          </w:divBdr>
        </w:div>
        <w:div w:id="910963749">
          <w:marLeft w:val="0"/>
          <w:marRight w:val="0"/>
          <w:marTop w:val="0"/>
          <w:marBottom w:val="0"/>
          <w:divBdr>
            <w:top w:val="none" w:sz="0" w:space="0" w:color="auto"/>
            <w:left w:val="none" w:sz="0" w:space="0" w:color="auto"/>
            <w:bottom w:val="none" w:sz="0" w:space="0" w:color="auto"/>
            <w:right w:val="none" w:sz="0" w:space="0" w:color="auto"/>
          </w:divBdr>
        </w:div>
        <w:div w:id="942228252">
          <w:marLeft w:val="0"/>
          <w:marRight w:val="0"/>
          <w:marTop w:val="0"/>
          <w:marBottom w:val="0"/>
          <w:divBdr>
            <w:top w:val="none" w:sz="0" w:space="0" w:color="auto"/>
            <w:left w:val="none" w:sz="0" w:space="0" w:color="auto"/>
            <w:bottom w:val="none" w:sz="0" w:space="0" w:color="auto"/>
            <w:right w:val="none" w:sz="0" w:space="0" w:color="auto"/>
          </w:divBdr>
        </w:div>
        <w:div w:id="944773469">
          <w:marLeft w:val="0"/>
          <w:marRight w:val="0"/>
          <w:marTop w:val="0"/>
          <w:marBottom w:val="0"/>
          <w:divBdr>
            <w:top w:val="none" w:sz="0" w:space="0" w:color="auto"/>
            <w:left w:val="none" w:sz="0" w:space="0" w:color="auto"/>
            <w:bottom w:val="none" w:sz="0" w:space="0" w:color="auto"/>
            <w:right w:val="none" w:sz="0" w:space="0" w:color="auto"/>
          </w:divBdr>
        </w:div>
        <w:div w:id="945423044">
          <w:marLeft w:val="0"/>
          <w:marRight w:val="0"/>
          <w:marTop w:val="0"/>
          <w:marBottom w:val="0"/>
          <w:divBdr>
            <w:top w:val="none" w:sz="0" w:space="0" w:color="auto"/>
            <w:left w:val="none" w:sz="0" w:space="0" w:color="auto"/>
            <w:bottom w:val="none" w:sz="0" w:space="0" w:color="auto"/>
            <w:right w:val="none" w:sz="0" w:space="0" w:color="auto"/>
          </w:divBdr>
        </w:div>
        <w:div w:id="967979420">
          <w:marLeft w:val="0"/>
          <w:marRight w:val="0"/>
          <w:marTop w:val="0"/>
          <w:marBottom w:val="0"/>
          <w:divBdr>
            <w:top w:val="none" w:sz="0" w:space="0" w:color="auto"/>
            <w:left w:val="none" w:sz="0" w:space="0" w:color="auto"/>
            <w:bottom w:val="none" w:sz="0" w:space="0" w:color="auto"/>
            <w:right w:val="none" w:sz="0" w:space="0" w:color="auto"/>
          </w:divBdr>
        </w:div>
        <w:div w:id="979117826">
          <w:marLeft w:val="0"/>
          <w:marRight w:val="0"/>
          <w:marTop w:val="0"/>
          <w:marBottom w:val="0"/>
          <w:divBdr>
            <w:top w:val="none" w:sz="0" w:space="0" w:color="auto"/>
            <w:left w:val="none" w:sz="0" w:space="0" w:color="auto"/>
            <w:bottom w:val="none" w:sz="0" w:space="0" w:color="auto"/>
            <w:right w:val="none" w:sz="0" w:space="0" w:color="auto"/>
          </w:divBdr>
        </w:div>
        <w:div w:id="994845526">
          <w:marLeft w:val="0"/>
          <w:marRight w:val="0"/>
          <w:marTop w:val="0"/>
          <w:marBottom w:val="0"/>
          <w:divBdr>
            <w:top w:val="none" w:sz="0" w:space="0" w:color="auto"/>
            <w:left w:val="none" w:sz="0" w:space="0" w:color="auto"/>
            <w:bottom w:val="none" w:sz="0" w:space="0" w:color="auto"/>
            <w:right w:val="none" w:sz="0" w:space="0" w:color="auto"/>
          </w:divBdr>
        </w:div>
        <w:div w:id="999119139">
          <w:marLeft w:val="0"/>
          <w:marRight w:val="0"/>
          <w:marTop w:val="0"/>
          <w:marBottom w:val="0"/>
          <w:divBdr>
            <w:top w:val="none" w:sz="0" w:space="0" w:color="auto"/>
            <w:left w:val="none" w:sz="0" w:space="0" w:color="auto"/>
            <w:bottom w:val="none" w:sz="0" w:space="0" w:color="auto"/>
            <w:right w:val="none" w:sz="0" w:space="0" w:color="auto"/>
          </w:divBdr>
        </w:div>
        <w:div w:id="1019045903">
          <w:marLeft w:val="0"/>
          <w:marRight w:val="0"/>
          <w:marTop w:val="0"/>
          <w:marBottom w:val="0"/>
          <w:divBdr>
            <w:top w:val="none" w:sz="0" w:space="0" w:color="auto"/>
            <w:left w:val="none" w:sz="0" w:space="0" w:color="auto"/>
            <w:bottom w:val="none" w:sz="0" w:space="0" w:color="auto"/>
            <w:right w:val="none" w:sz="0" w:space="0" w:color="auto"/>
          </w:divBdr>
        </w:div>
        <w:div w:id="1035890199">
          <w:marLeft w:val="0"/>
          <w:marRight w:val="0"/>
          <w:marTop w:val="0"/>
          <w:marBottom w:val="0"/>
          <w:divBdr>
            <w:top w:val="none" w:sz="0" w:space="0" w:color="auto"/>
            <w:left w:val="none" w:sz="0" w:space="0" w:color="auto"/>
            <w:bottom w:val="none" w:sz="0" w:space="0" w:color="auto"/>
            <w:right w:val="none" w:sz="0" w:space="0" w:color="auto"/>
          </w:divBdr>
        </w:div>
        <w:div w:id="1071344906">
          <w:marLeft w:val="0"/>
          <w:marRight w:val="0"/>
          <w:marTop w:val="0"/>
          <w:marBottom w:val="0"/>
          <w:divBdr>
            <w:top w:val="none" w:sz="0" w:space="0" w:color="auto"/>
            <w:left w:val="none" w:sz="0" w:space="0" w:color="auto"/>
            <w:bottom w:val="none" w:sz="0" w:space="0" w:color="auto"/>
            <w:right w:val="none" w:sz="0" w:space="0" w:color="auto"/>
          </w:divBdr>
        </w:div>
        <w:div w:id="1075589482">
          <w:marLeft w:val="0"/>
          <w:marRight w:val="0"/>
          <w:marTop w:val="0"/>
          <w:marBottom w:val="0"/>
          <w:divBdr>
            <w:top w:val="none" w:sz="0" w:space="0" w:color="auto"/>
            <w:left w:val="none" w:sz="0" w:space="0" w:color="auto"/>
            <w:bottom w:val="none" w:sz="0" w:space="0" w:color="auto"/>
            <w:right w:val="none" w:sz="0" w:space="0" w:color="auto"/>
          </w:divBdr>
        </w:div>
        <w:div w:id="1078135314">
          <w:marLeft w:val="0"/>
          <w:marRight w:val="0"/>
          <w:marTop w:val="0"/>
          <w:marBottom w:val="0"/>
          <w:divBdr>
            <w:top w:val="none" w:sz="0" w:space="0" w:color="auto"/>
            <w:left w:val="none" w:sz="0" w:space="0" w:color="auto"/>
            <w:bottom w:val="none" w:sz="0" w:space="0" w:color="auto"/>
            <w:right w:val="none" w:sz="0" w:space="0" w:color="auto"/>
          </w:divBdr>
        </w:div>
        <w:div w:id="1098869230">
          <w:marLeft w:val="0"/>
          <w:marRight w:val="0"/>
          <w:marTop w:val="0"/>
          <w:marBottom w:val="0"/>
          <w:divBdr>
            <w:top w:val="none" w:sz="0" w:space="0" w:color="auto"/>
            <w:left w:val="none" w:sz="0" w:space="0" w:color="auto"/>
            <w:bottom w:val="none" w:sz="0" w:space="0" w:color="auto"/>
            <w:right w:val="none" w:sz="0" w:space="0" w:color="auto"/>
          </w:divBdr>
        </w:div>
        <w:div w:id="1102411943">
          <w:marLeft w:val="0"/>
          <w:marRight w:val="0"/>
          <w:marTop w:val="0"/>
          <w:marBottom w:val="0"/>
          <w:divBdr>
            <w:top w:val="none" w:sz="0" w:space="0" w:color="auto"/>
            <w:left w:val="none" w:sz="0" w:space="0" w:color="auto"/>
            <w:bottom w:val="none" w:sz="0" w:space="0" w:color="auto"/>
            <w:right w:val="none" w:sz="0" w:space="0" w:color="auto"/>
          </w:divBdr>
        </w:div>
        <w:div w:id="1102529851">
          <w:marLeft w:val="0"/>
          <w:marRight w:val="0"/>
          <w:marTop w:val="0"/>
          <w:marBottom w:val="0"/>
          <w:divBdr>
            <w:top w:val="none" w:sz="0" w:space="0" w:color="auto"/>
            <w:left w:val="none" w:sz="0" w:space="0" w:color="auto"/>
            <w:bottom w:val="none" w:sz="0" w:space="0" w:color="auto"/>
            <w:right w:val="none" w:sz="0" w:space="0" w:color="auto"/>
          </w:divBdr>
        </w:div>
        <w:div w:id="1198271504">
          <w:marLeft w:val="0"/>
          <w:marRight w:val="0"/>
          <w:marTop w:val="0"/>
          <w:marBottom w:val="0"/>
          <w:divBdr>
            <w:top w:val="none" w:sz="0" w:space="0" w:color="auto"/>
            <w:left w:val="none" w:sz="0" w:space="0" w:color="auto"/>
            <w:bottom w:val="none" w:sz="0" w:space="0" w:color="auto"/>
            <w:right w:val="none" w:sz="0" w:space="0" w:color="auto"/>
          </w:divBdr>
        </w:div>
        <w:div w:id="1209146977">
          <w:marLeft w:val="0"/>
          <w:marRight w:val="0"/>
          <w:marTop w:val="0"/>
          <w:marBottom w:val="0"/>
          <w:divBdr>
            <w:top w:val="none" w:sz="0" w:space="0" w:color="auto"/>
            <w:left w:val="none" w:sz="0" w:space="0" w:color="auto"/>
            <w:bottom w:val="none" w:sz="0" w:space="0" w:color="auto"/>
            <w:right w:val="none" w:sz="0" w:space="0" w:color="auto"/>
          </w:divBdr>
        </w:div>
        <w:div w:id="1220089893">
          <w:marLeft w:val="0"/>
          <w:marRight w:val="0"/>
          <w:marTop w:val="0"/>
          <w:marBottom w:val="0"/>
          <w:divBdr>
            <w:top w:val="none" w:sz="0" w:space="0" w:color="auto"/>
            <w:left w:val="none" w:sz="0" w:space="0" w:color="auto"/>
            <w:bottom w:val="none" w:sz="0" w:space="0" w:color="auto"/>
            <w:right w:val="none" w:sz="0" w:space="0" w:color="auto"/>
          </w:divBdr>
        </w:div>
        <w:div w:id="1232622801">
          <w:marLeft w:val="0"/>
          <w:marRight w:val="0"/>
          <w:marTop w:val="0"/>
          <w:marBottom w:val="0"/>
          <w:divBdr>
            <w:top w:val="none" w:sz="0" w:space="0" w:color="auto"/>
            <w:left w:val="none" w:sz="0" w:space="0" w:color="auto"/>
            <w:bottom w:val="none" w:sz="0" w:space="0" w:color="auto"/>
            <w:right w:val="none" w:sz="0" w:space="0" w:color="auto"/>
          </w:divBdr>
        </w:div>
        <w:div w:id="1244293642">
          <w:marLeft w:val="0"/>
          <w:marRight w:val="0"/>
          <w:marTop w:val="0"/>
          <w:marBottom w:val="0"/>
          <w:divBdr>
            <w:top w:val="none" w:sz="0" w:space="0" w:color="auto"/>
            <w:left w:val="none" w:sz="0" w:space="0" w:color="auto"/>
            <w:bottom w:val="none" w:sz="0" w:space="0" w:color="auto"/>
            <w:right w:val="none" w:sz="0" w:space="0" w:color="auto"/>
          </w:divBdr>
        </w:div>
        <w:div w:id="1251046475">
          <w:marLeft w:val="0"/>
          <w:marRight w:val="0"/>
          <w:marTop w:val="0"/>
          <w:marBottom w:val="0"/>
          <w:divBdr>
            <w:top w:val="none" w:sz="0" w:space="0" w:color="auto"/>
            <w:left w:val="none" w:sz="0" w:space="0" w:color="auto"/>
            <w:bottom w:val="none" w:sz="0" w:space="0" w:color="auto"/>
            <w:right w:val="none" w:sz="0" w:space="0" w:color="auto"/>
          </w:divBdr>
        </w:div>
        <w:div w:id="1259371220">
          <w:marLeft w:val="0"/>
          <w:marRight w:val="0"/>
          <w:marTop w:val="0"/>
          <w:marBottom w:val="0"/>
          <w:divBdr>
            <w:top w:val="none" w:sz="0" w:space="0" w:color="auto"/>
            <w:left w:val="none" w:sz="0" w:space="0" w:color="auto"/>
            <w:bottom w:val="none" w:sz="0" w:space="0" w:color="auto"/>
            <w:right w:val="none" w:sz="0" w:space="0" w:color="auto"/>
          </w:divBdr>
        </w:div>
        <w:div w:id="1262495103">
          <w:marLeft w:val="0"/>
          <w:marRight w:val="0"/>
          <w:marTop w:val="0"/>
          <w:marBottom w:val="0"/>
          <w:divBdr>
            <w:top w:val="none" w:sz="0" w:space="0" w:color="auto"/>
            <w:left w:val="none" w:sz="0" w:space="0" w:color="auto"/>
            <w:bottom w:val="none" w:sz="0" w:space="0" w:color="auto"/>
            <w:right w:val="none" w:sz="0" w:space="0" w:color="auto"/>
          </w:divBdr>
        </w:div>
        <w:div w:id="1263144697">
          <w:marLeft w:val="0"/>
          <w:marRight w:val="0"/>
          <w:marTop w:val="0"/>
          <w:marBottom w:val="0"/>
          <w:divBdr>
            <w:top w:val="none" w:sz="0" w:space="0" w:color="auto"/>
            <w:left w:val="none" w:sz="0" w:space="0" w:color="auto"/>
            <w:bottom w:val="none" w:sz="0" w:space="0" w:color="auto"/>
            <w:right w:val="none" w:sz="0" w:space="0" w:color="auto"/>
          </w:divBdr>
        </w:div>
        <w:div w:id="1268542169">
          <w:marLeft w:val="0"/>
          <w:marRight w:val="0"/>
          <w:marTop w:val="0"/>
          <w:marBottom w:val="0"/>
          <w:divBdr>
            <w:top w:val="none" w:sz="0" w:space="0" w:color="auto"/>
            <w:left w:val="none" w:sz="0" w:space="0" w:color="auto"/>
            <w:bottom w:val="none" w:sz="0" w:space="0" w:color="auto"/>
            <w:right w:val="none" w:sz="0" w:space="0" w:color="auto"/>
          </w:divBdr>
        </w:div>
        <w:div w:id="1281451596">
          <w:marLeft w:val="0"/>
          <w:marRight w:val="0"/>
          <w:marTop w:val="0"/>
          <w:marBottom w:val="0"/>
          <w:divBdr>
            <w:top w:val="none" w:sz="0" w:space="0" w:color="auto"/>
            <w:left w:val="none" w:sz="0" w:space="0" w:color="auto"/>
            <w:bottom w:val="none" w:sz="0" w:space="0" w:color="auto"/>
            <w:right w:val="none" w:sz="0" w:space="0" w:color="auto"/>
          </w:divBdr>
        </w:div>
        <w:div w:id="1283538690">
          <w:marLeft w:val="0"/>
          <w:marRight w:val="0"/>
          <w:marTop w:val="0"/>
          <w:marBottom w:val="0"/>
          <w:divBdr>
            <w:top w:val="none" w:sz="0" w:space="0" w:color="auto"/>
            <w:left w:val="none" w:sz="0" w:space="0" w:color="auto"/>
            <w:bottom w:val="none" w:sz="0" w:space="0" w:color="auto"/>
            <w:right w:val="none" w:sz="0" w:space="0" w:color="auto"/>
          </w:divBdr>
        </w:div>
        <w:div w:id="1322465411">
          <w:marLeft w:val="0"/>
          <w:marRight w:val="0"/>
          <w:marTop w:val="0"/>
          <w:marBottom w:val="0"/>
          <w:divBdr>
            <w:top w:val="none" w:sz="0" w:space="0" w:color="auto"/>
            <w:left w:val="none" w:sz="0" w:space="0" w:color="auto"/>
            <w:bottom w:val="none" w:sz="0" w:space="0" w:color="auto"/>
            <w:right w:val="none" w:sz="0" w:space="0" w:color="auto"/>
          </w:divBdr>
        </w:div>
        <w:div w:id="1323847684">
          <w:marLeft w:val="0"/>
          <w:marRight w:val="0"/>
          <w:marTop w:val="0"/>
          <w:marBottom w:val="0"/>
          <w:divBdr>
            <w:top w:val="none" w:sz="0" w:space="0" w:color="auto"/>
            <w:left w:val="none" w:sz="0" w:space="0" w:color="auto"/>
            <w:bottom w:val="none" w:sz="0" w:space="0" w:color="auto"/>
            <w:right w:val="none" w:sz="0" w:space="0" w:color="auto"/>
          </w:divBdr>
        </w:div>
        <w:div w:id="1329939832">
          <w:marLeft w:val="0"/>
          <w:marRight w:val="0"/>
          <w:marTop w:val="0"/>
          <w:marBottom w:val="0"/>
          <w:divBdr>
            <w:top w:val="none" w:sz="0" w:space="0" w:color="auto"/>
            <w:left w:val="none" w:sz="0" w:space="0" w:color="auto"/>
            <w:bottom w:val="none" w:sz="0" w:space="0" w:color="auto"/>
            <w:right w:val="none" w:sz="0" w:space="0" w:color="auto"/>
          </w:divBdr>
        </w:div>
        <w:div w:id="1337683779">
          <w:marLeft w:val="0"/>
          <w:marRight w:val="0"/>
          <w:marTop w:val="0"/>
          <w:marBottom w:val="0"/>
          <w:divBdr>
            <w:top w:val="none" w:sz="0" w:space="0" w:color="auto"/>
            <w:left w:val="none" w:sz="0" w:space="0" w:color="auto"/>
            <w:bottom w:val="none" w:sz="0" w:space="0" w:color="auto"/>
            <w:right w:val="none" w:sz="0" w:space="0" w:color="auto"/>
          </w:divBdr>
        </w:div>
        <w:div w:id="1345354339">
          <w:marLeft w:val="0"/>
          <w:marRight w:val="0"/>
          <w:marTop w:val="0"/>
          <w:marBottom w:val="0"/>
          <w:divBdr>
            <w:top w:val="none" w:sz="0" w:space="0" w:color="auto"/>
            <w:left w:val="none" w:sz="0" w:space="0" w:color="auto"/>
            <w:bottom w:val="none" w:sz="0" w:space="0" w:color="auto"/>
            <w:right w:val="none" w:sz="0" w:space="0" w:color="auto"/>
          </w:divBdr>
        </w:div>
        <w:div w:id="1355767874">
          <w:marLeft w:val="0"/>
          <w:marRight w:val="0"/>
          <w:marTop w:val="0"/>
          <w:marBottom w:val="0"/>
          <w:divBdr>
            <w:top w:val="none" w:sz="0" w:space="0" w:color="auto"/>
            <w:left w:val="none" w:sz="0" w:space="0" w:color="auto"/>
            <w:bottom w:val="none" w:sz="0" w:space="0" w:color="auto"/>
            <w:right w:val="none" w:sz="0" w:space="0" w:color="auto"/>
          </w:divBdr>
        </w:div>
        <w:div w:id="1374696016">
          <w:marLeft w:val="0"/>
          <w:marRight w:val="0"/>
          <w:marTop w:val="0"/>
          <w:marBottom w:val="0"/>
          <w:divBdr>
            <w:top w:val="none" w:sz="0" w:space="0" w:color="auto"/>
            <w:left w:val="none" w:sz="0" w:space="0" w:color="auto"/>
            <w:bottom w:val="none" w:sz="0" w:space="0" w:color="auto"/>
            <w:right w:val="none" w:sz="0" w:space="0" w:color="auto"/>
          </w:divBdr>
        </w:div>
        <w:div w:id="1408842219">
          <w:marLeft w:val="0"/>
          <w:marRight w:val="0"/>
          <w:marTop w:val="0"/>
          <w:marBottom w:val="0"/>
          <w:divBdr>
            <w:top w:val="none" w:sz="0" w:space="0" w:color="auto"/>
            <w:left w:val="none" w:sz="0" w:space="0" w:color="auto"/>
            <w:bottom w:val="none" w:sz="0" w:space="0" w:color="auto"/>
            <w:right w:val="none" w:sz="0" w:space="0" w:color="auto"/>
          </w:divBdr>
        </w:div>
        <w:div w:id="1415936208">
          <w:marLeft w:val="0"/>
          <w:marRight w:val="0"/>
          <w:marTop w:val="0"/>
          <w:marBottom w:val="0"/>
          <w:divBdr>
            <w:top w:val="none" w:sz="0" w:space="0" w:color="auto"/>
            <w:left w:val="none" w:sz="0" w:space="0" w:color="auto"/>
            <w:bottom w:val="none" w:sz="0" w:space="0" w:color="auto"/>
            <w:right w:val="none" w:sz="0" w:space="0" w:color="auto"/>
          </w:divBdr>
        </w:div>
        <w:div w:id="1424715751">
          <w:marLeft w:val="0"/>
          <w:marRight w:val="0"/>
          <w:marTop w:val="0"/>
          <w:marBottom w:val="0"/>
          <w:divBdr>
            <w:top w:val="none" w:sz="0" w:space="0" w:color="auto"/>
            <w:left w:val="none" w:sz="0" w:space="0" w:color="auto"/>
            <w:bottom w:val="none" w:sz="0" w:space="0" w:color="auto"/>
            <w:right w:val="none" w:sz="0" w:space="0" w:color="auto"/>
          </w:divBdr>
        </w:div>
        <w:div w:id="1441948023">
          <w:marLeft w:val="0"/>
          <w:marRight w:val="0"/>
          <w:marTop w:val="0"/>
          <w:marBottom w:val="0"/>
          <w:divBdr>
            <w:top w:val="none" w:sz="0" w:space="0" w:color="auto"/>
            <w:left w:val="none" w:sz="0" w:space="0" w:color="auto"/>
            <w:bottom w:val="none" w:sz="0" w:space="0" w:color="auto"/>
            <w:right w:val="none" w:sz="0" w:space="0" w:color="auto"/>
          </w:divBdr>
        </w:div>
        <w:div w:id="1442921836">
          <w:marLeft w:val="0"/>
          <w:marRight w:val="0"/>
          <w:marTop w:val="0"/>
          <w:marBottom w:val="0"/>
          <w:divBdr>
            <w:top w:val="none" w:sz="0" w:space="0" w:color="auto"/>
            <w:left w:val="none" w:sz="0" w:space="0" w:color="auto"/>
            <w:bottom w:val="none" w:sz="0" w:space="0" w:color="auto"/>
            <w:right w:val="none" w:sz="0" w:space="0" w:color="auto"/>
          </w:divBdr>
        </w:div>
        <w:div w:id="1448962150">
          <w:marLeft w:val="0"/>
          <w:marRight w:val="0"/>
          <w:marTop w:val="0"/>
          <w:marBottom w:val="0"/>
          <w:divBdr>
            <w:top w:val="none" w:sz="0" w:space="0" w:color="auto"/>
            <w:left w:val="none" w:sz="0" w:space="0" w:color="auto"/>
            <w:bottom w:val="none" w:sz="0" w:space="0" w:color="auto"/>
            <w:right w:val="none" w:sz="0" w:space="0" w:color="auto"/>
          </w:divBdr>
        </w:div>
        <w:div w:id="1455368585">
          <w:marLeft w:val="0"/>
          <w:marRight w:val="0"/>
          <w:marTop w:val="0"/>
          <w:marBottom w:val="0"/>
          <w:divBdr>
            <w:top w:val="none" w:sz="0" w:space="0" w:color="auto"/>
            <w:left w:val="none" w:sz="0" w:space="0" w:color="auto"/>
            <w:bottom w:val="none" w:sz="0" w:space="0" w:color="auto"/>
            <w:right w:val="none" w:sz="0" w:space="0" w:color="auto"/>
          </w:divBdr>
        </w:div>
        <w:div w:id="1500732758">
          <w:marLeft w:val="0"/>
          <w:marRight w:val="0"/>
          <w:marTop w:val="0"/>
          <w:marBottom w:val="0"/>
          <w:divBdr>
            <w:top w:val="none" w:sz="0" w:space="0" w:color="auto"/>
            <w:left w:val="none" w:sz="0" w:space="0" w:color="auto"/>
            <w:bottom w:val="none" w:sz="0" w:space="0" w:color="auto"/>
            <w:right w:val="none" w:sz="0" w:space="0" w:color="auto"/>
          </w:divBdr>
        </w:div>
        <w:div w:id="1573006828">
          <w:marLeft w:val="0"/>
          <w:marRight w:val="0"/>
          <w:marTop w:val="0"/>
          <w:marBottom w:val="0"/>
          <w:divBdr>
            <w:top w:val="none" w:sz="0" w:space="0" w:color="auto"/>
            <w:left w:val="none" w:sz="0" w:space="0" w:color="auto"/>
            <w:bottom w:val="none" w:sz="0" w:space="0" w:color="auto"/>
            <w:right w:val="none" w:sz="0" w:space="0" w:color="auto"/>
          </w:divBdr>
        </w:div>
        <w:div w:id="1645506166">
          <w:marLeft w:val="0"/>
          <w:marRight w:val="0"/>
          <w:marTop w:val="0"/>
          <w:marBottom w:val="0"/>
          <w:divBdr>
            <w:top w:val="none" w:sz="0" w:space="0" w:color="auto"/>
            <w:left w:val="none" w:sz="0" w:space="0" w:color="auto"/>
            <w:bottom w:val="none" w:sz="0" w:space="0" w:color="auto"/>
            <w:right w:val="none" w:sz="0" w:space="0" w:color="auto"/>
          </w:divBdr>
        </w:div>
        <w:div w:id="1679963783">
          <w:marLeft w:val="0"/>
          <w:marRight w:val="0"/>
          <w:marTop w:val="0"/>
          <w:marBottom w:val="0"/>
          <w:divBdr>
            <w:top w:val="none" w:sz="0" w:space="0" w:color="auto"/>
            <w:left w:val="none" w:sz="0" w:space="0" w:color="auto"/>
            <w:bottom w:val="none" w:sz="0" w:space="0" w:color="auto"/>
            <w:right w:val="none" w:sz="0" w:space="0" w:color="auto"/>
          </w:divBdr>
        </w:div>
        <w:div w:id="1717895273">
          <w:marLeft w:val="0"/>
          <w:marRight w:val="0"/>
          <w:marTop w:val="0"/>
          <w:marBottom w:val="0"/>
          <w:divBdr>
            <w:top w:val="none" w:sz="0" w:space="0" w:color="auto"/>
            <w:left w:val="none" w:sz="0" w:space="0" w:color="auto"/>
            <w:bottom w:val="none" w:sz="0" w:space="0" w:color="auto"/>
            <w:right w:val="none" w:sz="0" w:space="0" w:color="auto"/>
          </w:divBdr>
        </w:div>
        <w:div w:id="1730111626">
          <w:marLeft w:val="0"/>
          <w:marRight w:val="0"/>
          <w:marTop w:val="0"/>
          <w:marBottom w:val="0"/>
          <w:divBdr>
            <w:top w:val="none" w:sz="0" w:space="0" w:color="auto"/>
            <w:left w:val="none" w:sz="0" w:space="0" w:color="auto"/>
            <w:bottom w:val="none" w:sz="0" w:space="0" w:color="auto"/>
            <w:right w:val="none" w:sz="0" w:space="0" w:color="auto"/>
          </w:divBdr>
        </w:div>
        <w:div w:id="1737430400">
          <w:marLeft w:val="0"/>
          <w:marRight w:val="0"/>
          <w:marTop w:val="0"/>
          <w:marBottom w:val="0"/>
          <w:divBdr>
            <w:top w:val="none" w:sz="0" w:space="0" w:color="auto"/>
            <w:left w:val="none" w:sz="0" w:space="0" w:color="auto"/>
            <w:bottom w:val="none" w:sz="0" w:space="0" w:color="auto"/>
            <w:right w:val="none" w:sz="0" w:space="0" w:color="auto"/>
          </w:divBdr>
        </w:div>
        <w:div w:id="1751389371">
          <w:marLeft w:val="0"/>
          <w:marRight w:val="0"/>
          <w:marTop w:val="0"/>
          <w:marBottom w:val="0"/>
          <w:divBdr>
            <w:top w:val="none" w:sz="0" w:space="0" w:color="auto"/>
            <w:left w:val="none" w:sz="0" w:space="0" w:color="auto"/>
            <w:bottom w:val="none" w:sz="0" w:space="0" w:color="auto"/>
            <w:right w:val="none" w:sz="0" w:space="0" w:color="auto"/>
          </w:divBdr>
        </w:div>
        <w:div w:id="1763530850">
          <w:marLeft w:val="0"/>
          <w:marRight w:val="0"/>
          <w:marTop w:val="0"/>
          <w:marBottom w:val="0"/>
          <w:divBdr>
            <w:top w:val="none" w:sz="0" w:space="0" w:color="auto"/>
            <w:left w:val="none" w:sz="0" w:space="0" w:color="auto"/>
            <w:bottom w:val="none" w:sz="0" w:space="0" w:color="auto"/>
            <w:right w:val="none" w:sz="0" w:space="0" w:color="auto"/>
          </w:divBdr>
        </w:div>
        <w:div w:id="1765491886">
          <w:marLeft w:val="0"/>
          <w:marRight w:val="0"/>
          <w:marTop w:val="0"/>
          <w:marBottom w:val="0"/>
          <w:divBdr>
            <w:top w:val="none" w:sz="0" w:space="0" w:color="auto"/>
            <w:left w:val="none" w:sz="0" w:space="0" w:color="auto"/>
            <w:bottom w:val="none" w:sz="0" w:space="0" w:color="auto"/>
            <w:right w:val="none" w:sz="0" w:space="0" w:color="auto"/>
          </w:divBdr>
        </w:div>
        <w:div w:id="1767073399">
          <w:marLeft w:val="0"/>
          <w:marRight w:val="0"/>
          <w:marTop w:val="0"/>
          <w:marBottom w:val="0"/>
          <w:divBdr>
            <w:top w:val="none" w:sz="0" w:space="0" w:color="auto"/>
            <w:left w:val="none" w:sz="0" w:space="0" w:color="auto"/>
            <w:bottom w:val="none" w:sz="0" w:space="0" w:color="auto"/>
            <w:right w:val="none" w:sz="0" w:space="0" w:color="auto"/>
          </w:divBdr>
        </w:div>
        <w:div w:id="1781949156">
          <w:marLeft w:val="0"/>
          <w:marRight w:val="0"/>
          <w:marTop w:val="0"/>
          <w:marBottom w:val="0"/>
          <w:divBdr>
            <w:top w:val="none" w:sz="0" w:space="0" w:color="auto"/>
            <w:left w:val="none" w:sz="0" w:space="0" w:color="auto"/>
            <w:bottom w:val="none" w:sz="0" w:space="0" w:color="auto"/>
            <w:right w:val="none" w:sz="0" w:space="0" w:color="auto"/>
          </w:divBdr>
        </w:div>
        <w:div w:id="1785228767">
          <w:marLeft w:val="0"/>
          <w:marRight w:val="0"/>
          <w:marTop w:val="0"/>
          <w:marBottom w:val="0"/>
          <w:divBdr>
            <w:top w:val="none" w:sz="0" w:space="0" w:color="auto"/>
            <w:left w:val="none" w:sz="0" w:space="0" w:color="auto"/>
            <w:bottom w:val="none" w:sz="0" w:space="0" w:color="auto"/>
            <w:right w:val="none" w:sz="0" w:space="0" w:color="auto"/>
          </w:divBdr>
        </w:div>
        <w:div w:id="1832797407">
          <w:marLeft w:val="0"/>
          <w:marRight w:val="0"/>
          <w:marTop w:val="0"/>
          <w:marBottom w:val="0"/>
          <w:divBdr>
            <w:top w:val="none" w:sz="0" w:space="0" w:color="auto"/>
            <w:left w:val="none" w:sz="0" w:space="0" w:color="auto"/>
            <w:bottom w:val="none" w:sz="0" w:space="0" w:color="auto"/>
            <w:right w:val="none" w:sz="0" w:space="0" w:color="auto"/>
          </w:divBdr>
        </w:div>
        <w:div w:id="1853109217">
          <w:marLeft w:val="0"/>
          <w:marRight w:val="0"/>
          <w:marTop w:val="0"/>
          <w:marBottom w:val="0"/>
          <w:divBdr>
            <w:top w:val="none" w:sz="0" w:space="0" w:color="auto"/>
            <w:left w:val="none" w:sz="0" w:space="0" w:color="auto"/>
            <w:bottom w:val="none" w:sz="0" w:space="0" w:color="auto"/>
            <w:right w:val="none" w:sz="0" w:space="0" w:color="auto"/>
          </w:divBdr>
        </w:div>
        <w:div w:id="1894194202">
          <w:marLeft w:val="0"/>
          <w:marRight w:val="0"/>
          <w:marTop w:val="0"/>
          <w:marBottom w:val="0"/>
          <w:divBdr>
            <w:top w:val="none" w:sz="0" w:space="0" w:color="auto"/>
            <w:left w:val="none" w:sz="0" w:space="0" w:color="auto"/>
            <w:bottom w:val="none" w:sz="0" w:space="0" w:color="auto"/>
            <w:right w:val="none" w:sz="0" w:space="0" w:color="auto"/>
          </w:divBdr>
        </w:div>
        <w:div w:id="1908149769">
          <w:marLeft w:val="0"/>
          <w:marRight w:val="0"/>
          <w:marTop w:val="0"/>
          <w:marBottom w:val="0"/>
          <w:divBdr>
            <w:top w:val="none" w:sz="0" w:space="0" w:color="auto"/>
            <w:left w:val="none" w:sz="0" w:space="0" w:color="auto"/>
            <w:bottom w:val="none" w:sz="0" w:space="0" w:color="auto"/>
            <w:right w:val="none" w:sz="0" w:space="0" w:color="auto"/>
          </w:divBdr>
        </w:div>
        <w:div w:id="1951353987">
          <w:marLeft w:val="0"/>
          <w:marRight w:val="0"/>
          <w:marTop w:val="0"/>
          <w:marBottom w:val="0"/>
          <w:divBdr>
            <w:top w:val="none" w:sz="0" w:space="0" w:color="auto"/>
            <w:left w:val="none" w:sz="0" w:space="0" w:color="auto"/>
            <w:bottom w:val="none" w:sz="0" w:space="0" w:color="auto"/>
            <w:right w:val="none" w:sz="0" w:space="0" w:color="auto"/>
          </w:divBdr>
        </w:div>
        <w:div w:id="1983579802">
          <w:marLeft w:val="0"/>
          <w:marRight w:val="0"/>
          <w:marTop w:val="0"/>
          <w:marBottom w:val="0"/>
          <w:divBdr>
            <w:top w:val="none" w:sz="0" w:space="0" w:color="auto"/>
            <w:left w:val="none" w:sz="0" w:space="0" w:color="auto"/>
            <w:bottom w:val="none" w:sz="0" w:space="0" w:color="auto"/>
            <w:right w:val="none" w:sz="0" w:space="0" w:color="auto"/>
          </w:divBdr>
        </w:div>
        <w:div w:id="1986928886">
          <w:marLeft w:val="0"/>
          <w:marRight w:val="0"/>
          <w:marTop w:val="0"/>
          <w:marBottom w:val="0"/>
          <w:divBdr>
            <w:top w:val="none" w:sz="0" w:space="0" w:color="auto"/>
            <w:left w:val="none" w:sz="0" w:space="0" w:color="auto"/>
            <w:bottom w:val="none" w:sz="0" w:space="0" w:color="auto"/>
            <w:right w:val="none" w:sz="0" w:space="0" w:color="auto"/>
          </w:divBdr>
        </w:div>
        <w:div w:id="1995141180">
          <w:marLeft w:val="0"/>
          <w:marRight w:val="0"/>
          <w:marTop w:val="0"/>
          <w:marBottom w:val="0"/>
          <w:divBdr>
            <w:top w:val="none" w:sz="0" w:space="0" w:color="auto"/>
            <w:left w:val="none" w:sz="0" w:space="0" w:color="auto"/>
            <w:bottom w:val="none" w:sz="0" w:space="0" w:color="auto"/>
            <w:right w:val="none" w:sz="0" w:space="0" w:color="auto"/>
          </w:divBdr>
        </w:div>
        <w:div w:id="2032149614">
          <w:marLeft w:val="0"/>
          <w:marRight w:val="0"/>
          <w:marTop w:val="0"/>
          <w:marBottom w:val="0"/>
          <w:divBdr>
            <w:top w:val="none" w:sz="0" w:space="0" w:color="auto"/>
            <w:left w:val="none" w:sz="0" w:space="0" w:color="auto"/>
            <w:bottom w:val="none" w:sz="0" w:space="0" w:color="auto"/>
            <w:right w:val="none" w:sz="0" w:space="0" w:color="auto"/>
          </w:divBdr>
        </w:div>
        <w:div w:id="2039970636">
          <w:marLeft w:val="0"/>
          <w:marRight w:val="0"/>
          <w:marTop w:val="0"/>
          <w:marBottom w:val="0"/>
          <w:divBdr>
            <w:top w:val="none" w:sz="0" w:space="0" w:color="auto"/>
            <w:left w:val="none" w:sz="0" w:space="0" w:color="auto"/>
            <w:bottom w:val="none" w:sz="0" w:space="0" w:color="auto"/>
            <w:right w:val="none" w:sz="0" w:space="0" w:color="auto"/>
          </w:divBdr>
        </w:div>
        <w:div w:id="2072538637">
          <w:marLeft w:val="0"/>
          <w:marRight w:val="0"/>
          <w:marTop w:val="0"/>
          <w:marBottom w:val="0"/>
          <w:divBdr>
            <w:top w:val="none" w:sz="0" w:space="0" w:color="auto"/>
            <w:left w:val="none" w:sz="0" w:space="0" w:color="auto"/>
            <w:bottom w:val="none" w:sz="0" w:space="0" w:color="auto"/>
            <w:right w:val="none" w:sz="0" w:space="0" w:color="auto"/>
          </w:divBdr>
        </w:div>
        <w:div w:id="2073120763">
          <w:marLeft w:val="0"/>
          <w:marRight w:val="0"/>
          <w:marTop w:val="0"/>
          <w:marBottom w:val="0"/>
          <w:divBdr>
            <w:top w:val="none" w:sz="0" w:space="0" w:color="auto"/>
            <w:left w:val="none" w:sz="0" w:space="0" w:color="auto"/>
            <w:bottom w:val="none" w:sz="0" w:space="0" w:color="auto"/>
            <w:right w:val="none" w:sz="0" w:space="0" w:color="auto"/>
          </w:divBdr>
        </w:div>
        <w:div w:id="2096241490">
          <w:marLeft w:val="0"/>
          <w:marRight w:val="0"/>
          <w:marTop w:val="0"/>
          <w:marBottom w:val="0"/>
          <w:divBdr>
            <w:top w:val="none" w:sz="0" w:space="0" w:color="auto"/>
            <w:left w:val="none" w:sz="0" w:space="0" w:color="auto"/>
            <w:bottom w:val="none" w:sz="0" w:space="0" w:color="auto"/>
            <w:right w:val="none" w:sz="0" w:space="0" w:color="auto"/>
          </w:divBdr>
        </w:div>
        <w:div w:id="2107191164">
          <w:marLeft w:val="0"/>
          <w:marRight w:val="0"/>
          <w:marTop w:val="0"/>
          <w:marBottom w:val="0"/>
          <w:divBdr>
            <w:top w:val="none" w:sz="0" w:space="0" w:color="auto"/>
            <w:left w:val="none" w:sz="0" w:space="0" w:color="auto"/>
            <w:bottom w:val="none" w:sz="0" w:space="0" w:color="auto"/>
            <w:right w:val="none" w:sz="0" w:space="0" w:color="auto"/>
          </w:divBdr>
        </w:div>
        <w:div w:id="2129658479">
          <w:marLeft w:val="0"/>
          <w:marRight w:val="0"/>
          <w:marTop w:val="0"/>
          <w:marBottom w:val="0"/>
          <w:divBdr>
            <w:top w:val="none" w:sz="0" w:space="0" w:color="auto"/>
            <w:left w:val="none" w:sz="0" w:space="0" w:color="auto"/>
            <w:bottom w:val="none" w:sz="0" w:space="0" w:color="auto"/>
            <w:right w:val="none" w:sz="0" w:space="0" w:color="auto"/>
          </w:divBdr>
        </w:div>
        <w:div w:id="2132090950">
          <w:marLeft w:val="0"/>
          <w:marRight w:val="0"/>
          <w:marTop w:val="0"/>
          <w:marBottom w:val="0"/>
          <w:divBdr>
            <w:top w:val="none" w:sz="0" w:space="0" w:color="auto"/>
            <w:left w:val="none" w:sz="0" w:space="0" w:color="auto"/>
            <w:bottom w:val="none" w:sz="0" w:space="0" w:color="auto"/>
            <w:right w:val="none" w:sz="0" w:space="0" w:color="auto"/>
          </w:divBdr>
        </w:div>
        <w:div w:id="2138061248">
          <w:marLeft w:val="0"/>
          <w:marRight w:val="0"/>
          <w:marTop w:val="0"/>
          <w:marBottom w:val="0"/>
          <w:divBdr>
            <w:top w:val="none" w:sz="0" w:space="0" w:color="auto"/>
            <w:left w:val="none" w:sz="0" w:space="0" w:color="auto"/>
            <w:bottom w:val="none" w:sz="0" w:space="0" w:color="auto"/>
            <w:right w:val="none" w:sz="0" w:space="0" w:color="auto"/>
          </w:divBdr>
        </w:div>
        <w:div w:id="2139760396">
          <w:marLeft w:val="0"/>
          <w:marRight w:val="0"/>
          <w:marTop w:val="0"/>
          <w:marBottom w:val="0"/>
          <w:divBdr>
            <w:top w:val="none" w:sz="0" w:space="0" w:color="auto"/>
            <w:left w:val="none" w:sz="0" w:space="0" w:color="auto"/>
            <w:bottom w:val="none" w:sz="0" w:space="0" w:color="auto"/>
            <w:right w:val="none" w:sz="0" w:space="0" w:color="auto"/>
          </w:divBdr>
        </w:div>
        <w:div w:id="2142306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ca.org.au" TargetMode="External"/><Relationship Id="rId18" Type="http://schemas.openxmlformats.org/officeDocument/2006/relationships/hyperlink" Target="https://www.visionaustralia.org/services/library" TargetMode="External"/><Relationship Id="rId26" Type="http://schemas.openxmlformats.org/officeDocument/2006/relationships/hyperlink" Target="https://www.abs.gov.au/census" TargetMode="External"/><Relationship Id="rId39" Type="http://schemas.openxmlformats.org/officeDocument/2006/relationships/theme" Target="theme/theme1.xml"/><Relationship Id="rId21" Type="http://schemas.openxmlformats.org/officeDocument/2006/relationships/hyperlink" Target="https://disability.royalcommission.gov.au/publications/final-report-volume-7-inclusive-education-employment-and-housing" TargetMode="External"/><Relationship Id="rId34" Type="http://schemas.openxmlformats.org/officeDocument/2006/relationships/hyperlink" Target="https://www.givenow.com.au/blindcitizensaustralia" TargetMode="Externa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hyperlink" Target="https://catalogue.nla.gov.au/catalog/1932344" TargetMode="External"/><Relationship Id="rId25" Type="http://schemas.openxmlformats.org/officeDocument/2006/relationships/hyperlink" Target="https://www.nccd.edu.au/" TargetMode="External"/><Relationship Id="rId33" Type="http://schemas.openxmlformats.org/officeDocument/2006/relationships/hyperlink" Target="http://www.bca.org.au/feedback"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ommunication-social-change.centre.uq.edu.au/profile/1368/jodie" TargetMode="External"/><Relationship Id="rId20" Type="http://schemas.openxmlformats.org/officeDocument/2006/relationships/hyperlink" Target="https://www.braillehouse.org.au/library-red/join-the-library" TargetMode="External"/><Relationship Id="rId29" Type="http://schemas.openxmlformats.org/officeDocument/2006/relationships/hyperlink" Target="https://www.spevi.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edc.gov.au/" TargetMode="External"/><Relationship Id="rId32" Type="http://schemas.openxmlformats.org/officeDocument/2006/relationships/hyperlink" Target="mailto:bca@bca.org.au"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bca.org.au/reports/" TargetMode="External"/><Relationship Id="rId23" Type="http://schemas.openxmlformats.org/officeDocument/2006/relationships/hyperlink" Target="https://www.braillists.org/" TargetMode="External"/><Relationship Id="rId28" Type="http://schemas.openxmlformats.org/officeDocument/2006/relationships/hyperlink" Target="https://printdisability.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isability.com.au/services/specialist-services/library/" TargetMode="External"/><Relationship Id="rId31" Type="http://schemas.openxmlformats.org/officeDocument/2006/relationships/hyperlink" Target="http://www.bca.org.au/feedb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athryn%20collins/Documents/JOBS/BC0042_BCA_templates%20CONTRACT/completed/4.%20docs%20of%20template/www.facebook.com/BlindCitizensAustralia" TargetMode="External"/><Relationship Id="rId22" Type="http://schemas.openxmlformats.org/officeDocument/2006/relationships/hyperlink" Target="https://www.bca.org.au/2024/08/07/bca-examines-the-governments-response-to-the-disability-royal-commission/" TargetMode="External"/><Relationship Id="rId27" Type="http://schemas.openxmlformats.org/officeDocument/2006/relationships/hyperlink" Target="https://brailleaustralia.org/" TargetMode="External"/><Relationship Id="rId30" Type="http://schemas.openxmlformats.org/officeDocument/2006/relationships/hyperlink" Target="https://icevi.org/" TargetMode="External"/><Relationship Id="rId35" Type="http://schemas.openxmlformats.org/officeDocument/2006/relationships/hyperlink" Target="mailto:bcnews@bca.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89D3B34E745EE903E4D6229A8E5B5"/>
        <w:category>
          <w:name w:val="General"/>
          <w:gallery w:val="placeholder"/>
        </w:category>
        <w:types>
          <w:type w:val="bbPlcHdr"/>
        </w:types>
        <w:behaviors>
          <w:behavior w:val="content"/>
        </w:behaviors>
        <w:guid w:val="{1A5767B7-EDDD-4DB2-83F4-E8B683D55B6D}"/>
      </w:docPartPr>
      <w:docPartBody>
        <w:p w:rsidR="00335E33" w:rsidRDefault="004D4DB7" w:rsidP="004D4DB7">
          <w:pPr>
            <w:pStyle w:val="64989D3B34E745EE903E4D6229A8E5B5"/>
          </w:pPr>
          <w:r w:rsidRPr="002437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B7"/>
    <w:rsid w:val="000029A9"/>
    <w:rsid w:val="00020F0B"/>
    <w:rsid w:val="000F42AF"/>
    <w:rsid w:val="00145ECB"/>
    <w:rsid w:val="001930E3"/>
    <w:rsid w:val="001E5C26"/>
    <w:rsid w:val="00261949"/>
    <w:rsid w:val="002C6B04"/>
    <w:rsid w:val="00335E33"/>
    <w:rsid w:val="00392C9F"/>
    <w:rsid w:val="003A1F10"/>
    <w:rsid w:val="004D4DB7"/>
    <w:rsid w:val="004F19BD"/>
    <w:rsid w:val="0050080A"/>
    <w:rsid w:val="00524F18"/>
    <w:rsid w:val="005C5CF6"/>
    <w:rsid w:val="007025F6"/>
    <w:rsid w:val="00745F70"/>
    <w:rsid w:val="00772ACA"/>
    <w:rsid w:val="007A7D6F"/>
    <w:rsid w:val="0081273A"/>
    <w:rsid w:val="00850601"/>
    <w:rsid w:val="00866564"/>
    <w:rsid w:val="008E2C41"/>
    <w:rsid w:val="0090391B"/>
    <w:rsid w:val="0091001B"/>
    <w:rsid w:val="009213B8"/>
    <w:rsid w:val="00942DD2"/>
    <w:rsid w:val="009A6E8B"/>
    <w:rsid w:val="00A438D1"/>
    <w:rsid w:val="00A84E9B"/>
    <w:rsid w:val="00AF12E7"/>
    <w:rsid w:val="00B65A8D"/>
    <w:rsid w:val="00BC6EFA"/>
    <w:rsid w:val="00C27A11"/>
    <w:rsid w:val="00C302AA"/>
    <w:rsid w:val="00CD2198"/>
    <w:rsid w:val="00D12C6E"/>
    <w:rsid w:val="00D66DCB"/>
    <w:rsid w:val="00D76173"/>
    <w:rsid w:val="00D851C4"/>
    <w:rsid w:val="00DA68F6"/>
    <w:rsid w:val="00DC7EE6"/>
    <w:rsid w:val="00DF5763"/>
    <w:rsid w:val="00E745E0"/>
    <w:rsid w:val="00EA7C7F"/>
    <w:rsid w:val="00EB1D7C"/>
    <w:rsid w:val="00EC579C"/>
    <w:rsid w:val="00ED12C4"/>
    <w:rsid w:val="00F34340"/>
    <w:rsid w:val="00F420B5"/>
    <w:rsid w:val="00FC6C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DB7"/>
    <w:rPr>
      <w:color w:val="808080"/>
    </w:rPr>
  </w:style>
  <w:style w:type="paragraph" w:customStyle="1" w:styleId="64989D3B34E745EE903E4D6229A8E5B5">
    <w:name w:val="64989D3B34E745EE903E4D6229A8E5B5"/>
    <w:rsid w:val="004D4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SharedWithUsers xmlns="0bec18fc-f114-415a-892c-7a4e80c68006">
      <UserInfo>
        <DisplayName>Amila Dedovic</DisplayName>
        <AccountId>892</AccountId>
        <AccountType/>
      </UserInfo>
      <UserInfo>
        <DisplayName>CEO</DisplayName>
        <AccountId>1214</AccountId>
        <AccountType/>
      </UserInfo>
      <UserInfo>
        <DisplayName>Deb Deshayes</DisplayName>
        <AccountId>343</AccountId>
        <AccountType/>
      </UserInfo>
      <UserInfo>
        <DisplayName>Angela Jaeschke</DisplayName>
        <AccountId>40</AccountId>
        <AccountType/>
      </UserInfo>
      <UserInfo>
        <DisplayName>Samantha Marsh</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2ED8E-2EAC-4A35-984B-5E9366634DA3}">
  <ds:schemaRefs>
    <ds:schemaRef ds:uri="http://schemas.openxmlformats.org/officeDocument/2006/bibliography"/>
  </ds:schemaRefs>
</ds:datastoreItem>
</file>

<file path=customXml/itemProps2.xml><?xml version="1.0" encoding="utf-8"?>
<ds:datastoreItem xmlns:ds="http://schemas.openxmlformats.org/officeDocument/2006/customXml" ds:itemID="{2582A0BA-D0D2-49D4-A787-8E21D643826C}">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3.xml><?xml version="1.0" encoding="utf-8"?>
<ds:datastoreItem xmlns:ds="http://schemas.openxmlformats.org/officeDocument/2006/customXml" ds:itemID="{094E86DB-2DBB-446F-BBD4-7EF4950E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D2C3D-5D5F-4905-A8DB-95085B8DE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9547</Words>
  <Characters>54422</Characters>
  <Application>Microsoft Office Word</Application>
  <DocSecurity>0</DocSecurity>
  <Lines>453</Lines>
  <Paragraphs>127</Paragraphs>
  <ScaleCrop>false</ScaleCrop>
  <Company/>
  <LinksUpToDate>false</LinksUpToDate>
  <CharactersWithSpaces>63842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Aurisch</dc:creator>
  <cp:keywords/>
  <dc:description/>
  <cp:lastModifiedBy>Amila Dedovic</cp:lastModifiedBy>
  <cp:revision>2</cp:revision>
  <cp:lastPrinted>2025-12-10T03:07:00Z</cp:lastPrinted>
  <dcterms:created xsi:type="dcterms:W3CDTF">2026-07-23T02:38:00Z</dcterms:created>
  <dcterms:modified xsi:type="dcterms:W3CDTF">2026-07-23T02:38:00Z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y fmtid="{D5CDD505-2E9C-101B-9397-08002B2CF9AE}" pid="4" name="GrammarlyDocumentId">
    <vt:lpwstr>2b6fa7db7eeb1332c98337444df39016860c8884640f8f717d96461488a4ebf4</vt:lpwstr>
  </property>
</Properties>
</file>