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848F8" w:rsidR="006F441A" w:rsidP="006F441A" w:rsidRDefault="006F441A" w14:paraId="5F11A2DF" w14:textId="17A55A06">
      <w:pPr>
        <w:spacing w:after="300"/>
        <w:ind w:left="-284"/>
        <w:contextualSpacing/>
        <w:rPr>
          <w:rFonts w:eastAsia="MS Gothic"/>
          <w:kern w:val="28"/>
          <w:sz w:val="60"/>
          <w:szCs w:val="60"/>
        </w:rPr>
      </w:pPr>
      <w:r w:rsidRPr="00F848F8">
        <w:rPr>
          <w:rFonts w:eastAsia="MS Gothic"/>
          <w:noProof/>
          <w:kern w:val="28"/>
          <w:sz w:val="60"/>
          <w:szCs w:val="60"/>
        </w:rPr>
        <w:drawing>
          <wp:inline distT="0" distB="0" distL="0" distR="0" wp14:anchorId="00412ABF" wp14:editId="3BA3D814">
            <wp:extent cx="5529580" cy="828675"/>
            <wp:effectExtent l="0" t="0" r="0" b="0"/>
            <wp:docPr id="637681775" name="Picture 1"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rsidRPr="00DE1A6E" w:rsidR="0086496A" w:rsidP="006F441A" w:rsidRDefault="006F441A" w14:paraId="2AA549EF" w14:textId="49C753D1">
      <w:pPr>
        <w:pBdr>
          <w:bottom w:val="single" w:color="005E5B" w:sz="8" w:space="10"/>
        </w:pBdr>
        <w:contextualSpacing/>
        <w:rPr>
          <w:bCs/>
          <w:color w:val="500061"/>
          <w:szCs w:val="24"/>
        </w:rPr>
      </w:pPr>
      <w:r w:rsidRPr="00DE1A6E">
        <w:rPr>
          <w:rFonts w:eastAsia="MS Gothic"/>
          <w:b/>
          <w:color w:val="4F2260"/>
          <w:kern w:val="28"/>
          <w:szCs w:val="24"/>
        </w:rPr>
        <w:t>Ph</w:t>
      </w:r>
      <w:r w:rsidRPr="00DE1A6E">
        <w:rPr>
          <w:bCs/>
          <w:color w:val="500061"/>
          <w:szCs w:val="24"/>
        </w:rPr>
        <w:t xml:space="preserve"> 1800 033 660  |  </w:t>
      </w:r>
      <w:r w:rsidRPr="00DE1A6E">
        <w:rPr>
          <w:rFonts w:eastAsia="MS Gothic"/>
          <w:b/>
          <w:color w:val="4F2260"/>
          <w:kern w:val="28"/>
          <w:szCs w:val="24"/>
        </w:rPr>
        <w:t>E</w:t>
      </w:r>
      <w:r w:rsidRPr="00DE1A6E">
        <w:rPr>
          <w:bCs/>
          <w:color w:val="500061"/>
          <w:szCs w:val="24"/>
        </w:rPr>
        <w:t xml:space="preserve"> </w:t>
      </w:r>
      <w:hyperlink w:history="1" r:id="rId13">
        <w:r w:rsidRPr="00DE1A6E">
          <w:rPr>
            <w:bCs/>
            <w:color w:val="005E5B"/>
            <w:szCs w:val="24"/>
            <w:u w:val="single"/>
          </w:rPr>
          <w:t>bca@bca.org.au</w:t>
        </w:r>
      </w:hyperlink>
      <w:r w:rsidRPr="00DE1A6E">
        <w:rPr>
          <w:bCs/>
          <w:color w:val="005E5B"/>
          <w:szCs w:val="24"/>
          <w:u w:val="single"/>
        </w:rPr>
        <w:t xml:space="preserve"> </w:t>
      </w:r>
      <w:r w:rsidRPr="00DE1A6E">
        <w:rPr>
          <w:bCs/>
          <w:color w:val="500061"/>
          <w:szCs w:val="24"/>
        </w:rPr>
        <w:t xml:space="preserve"> |  </w:t>
      </w:r>
      <w:r w:rsidRPr="00DE1A6E">
        <w:rPr>
          <w:rFonts w:eastAsia="MS Gothic"/>
          <w:b/>
          <w:color w:val="4F2260"/>
          <w:kern w:val="28"/>
          <w:szCs w:val="24"/>
        </w:rPr>
        <w:t>W</w:t>
      </w:r>
      <w:r w:rsidRPr="00DE1A6E">
        <w:rPr>
          <w:bCs/>
          <w:color w:val="500061"/>
          <w:szCs w:val="24"/>
        </w:rPr>
        <w:t xml:space="preserve"> </w:t>
      </w:r>
      <w:hyperlink w:tooltip="click to go to BCA website" w:history="1" r:id="rId14">
        <w:r w:rsidRPr="00DE1A6E">
          <w:rPr>
            <w:bCs/>
            <w:color w:val="005E5B"/>
            <w:szCs w:val="24"/>
            <w:u w:val="single"/>
          </w:rPr>
          <w:t>bca.org.au</w:t>
        </w:r>
      </w:hyperlink>
      <w:r w:rsidRPr="00DE1A6E">
        <w:rPr>
          <w:bCs/>
          <w:color w:val="005E5B"/>
          <w:szCs w:val="24"/>
        </w:rPr>
        <w:t xml:space="preserve"> |  </w:t>
      </w:r>
      <w:r w:rsidRPr="00DE1A6E">
        <w:rPr>
          <w:rFonts w:eastAsia="MS Gothic"/>
          <w:b/>
          <w:color w:val="4F2260"/>
          <w:kern w:val="28"/>
          <w:szCs w:val="24"/>
        </w:rPr>
        <w:t>ABN</w:t>
      </w:r>
      <w:r w:rsidRPr="00DE1A6E">
        <w:rPr>
          <w:bCs/>
          <w:color w:val="500061"/>
          <w:szCs w:val="24"/>
        </w:rPr>
        <w:t xml:space="preserve"> 90 006 985 226</w:t>
      </w:r>
    </w:p>
    <w:p w:rsidRPr="00544840" w:rsidR="008256FC" w:rsidP="00544840" w:rsidRDefault="00230EBF" w14:paraId="2B21A601" w14:textId="1313D242">
      <w:pPr>
        <w:pStyle w:val="Heading1"/>
      </w:pPr>
      <w:r w:rsidRPr="00544840">
        <w:t>Code of Conduct</w:t>
      </w:r>
    </w:p>
    <w:p w:rsidR="00994708" w:rsidP="00544840" w:rsidRDefault="00994708" w14:paraId="7FF832A8" w14:textId="1FC6E537">
      <w:r>
        <w:t>Version: V</w:t>
      </w:r>
      <w:r w:rsidR="00E31B77">
        <w:t>2.1</w:t>
      </w:r>
      <w:r w:rsidR="51E8D83C">
        <w:t xml:space="preserve"> Volunteers </w:t>
      </w:r>
      <w:r>
        <w:t>(</w:t>
      </w:r>
      <w:r w:rsidR="00E31B77">
        <w:t>October</w:t>
      </w:r>
      <w:r w:rsidR="04ED33F0">
        <w:t xml:space="preserve"> </w:t>
      </w:r>
      <w:r>
        <w:t>202</w:t>
      </w:r>
      <w:r w:rsidR="00230EBF">
        <w:t>4</w:t>
      </w:r>
      <w:r>
        <w:t>)</w:t>
      </w:r>
    </w:p>
    <w:p w:rsidRPr="00544840" w:rsidR="00544840" w:rsidP="00544840" w:rsidRDefault="00544840" w14:paraId="2733CC01" w14:textId="77777777">
      <w:pPr>
        <w:pStyle w:val="Heading2"/>
        <w:rPr>
          <w:color w:val="333333"/>
          <w:sz w:val="19"/>
          <w:szCs w:val="19"/>
          <w:lang w:val="en-AU" w:eastAsia="en-AU"/>
        </w:rPr>
      </w:pPr>
      <w:r w:rsidRPr="00544840">
        <w:rPr>
          <w:lang w:val="en-AU" w:eastAsia="en-AU"/>
        </w:rPr>
        <w:t>Policy overview</w:t>
      </w:r>
    </w:p>
    <w:p w:rsidRPr="00544840" w:rsidR="00544840" w:rsidP="00544840" w:rsidRDefault="00544840" w14:paraId="09260D25" w14:textId="77777777">
      <w:pPr>
        <w:rPr>
          <w:color w:val="333333"/>
          <w:sz w:val="19"/>
          <w:szCs w:val="19"/>
          <w:lang w:val="en-AU" w:eastAsia="en-AU"/>
        </w:rPr>
      </w:pPr>
      <w:r w:rsidRPr="00544840">
        <w:rPr>
          <w:lang w:val="en-AU" w:eastAsia="en-AU"/>
        </w:rPr>
        <w:t>Blind Citizens Australia has implemented a Code of Conduct. This policy takes effect immediately.</w:t>
      </w:r>
    </w:p>
    <w:p w:rsidRPr="00544840" w:rsidR="00544840" w:rsidP="00544840" w:rsidRDefault="07B86C0C" w14:paraId="13D3028F" w14:textId="644D3B00">
      <w:pPr>
        <w:rPr>
          <w:color w:val="333333"/>
          <w:sz w:val="19"/>
          <w:szCs w:val="19"/>
          <w:lang w:val="en-AU" w:eastAsia="en-AU"/>
        </w:rPr>
      </w:pPr>
      <w:r w:rsidRPr="21BF367B">
        <w:rPr>
          <w:lang w:val="en-AU" w:eastAsia="en-AU"/>
        </w:rPr>
        <w:t>You will need to review the Code of Conduct and make yourself familiar with the contents of the policy. The purpose of this is to indicate both your acknowledgement and understanding of this important document.</w:t>
      </w:r>
    </w:p>
    <w:p w:rsidRPr="00544840" w:rsidR="00544840" w:rsidP="00544840" w:rsidRDefault="00544840" w14:paraId="2115F1AE" w14:textId="77777777">
      <w:pPr>
        <w:pStyle w:val="Heading3"/>
        <w:rPr>
          <w:color w:val="333333"/>
          <w:sz w:val="19"/>
          <w:szCs w:val="19"/>
          <w:lang w:val="en-AU" w:eastAsia="en-AU"/>
        </w:rPr>
      </w:pPr>
      <w:r w:rsidRPr="00544840">
        <w:rPr>
          <w:lang w:val="en-AU" w:eastAsia="en-AU"/>
        </w:rPr>
        <w:t>What is a Code of Conduct?</w:t>
      </w:r>
    </w:p>
    <w:p w:rsidRPr="00544840" w:rsidR="00544840" w:rsidP="21BF367B" w:rsidRDefault="07B86C0C" w14:paraId="61E56FDC" w14:textId="5387C270">
      <w:pPr>
        <w:rPr>
          <w:lang w:val="en-AU" w:eastAsia="en-AU"/>
        </w:rPr>
      </w:pPr>
      <w:r w:rsidRPr="21BF367B">
        <w:rPr>
          <w:lang w:val="en-AU" w:eastAsia="en-AU"/>
        </w:rPr>
        <w:t>The Code of Conduct for Blind Citizens Australia sets out the behaviours, standards and activities that are expected from you as a</w:t>
      </w:r>
      <w:r w:rsidRPr="21BF367B" w:rsidR="5E4C35E9">
        <w:rPr>
          <w:lang w:val="en-AU" w:eastAsia="en-AU"/>
        </w:rPr>
        <w:t xml:space="preserve"> volunteer </w:t>
      </w:r>
      <w:r w:rsidRPr="21BF367B">
        <w:rPr>
          <w:lang w:val="en-AU" w:eastAsia="en-AU"/>
        </w:rPr>
        <w:t xml:space="preserve">within our </w:t>
      </w:r>
      <w:r w:rsidR="00C75D34">
        <w:rPr>
          <w:lang w:val="en-AU" w:eastAsia="en-AU"/>
        </w:rPr>
        <w:t>organisation</w:t>
      </w:r>
      <w:r w:rsidRPr="21BF367B">
        <w:rPr>
          <w:lang w:val="en-AU" w:eastAsia="en-AU"/>
        </w:rPr>
        <w:t>.</w:t>
      </w:r>
    </w:p>
    <w:p w:rsidRPr="00544840" w:rsidR="00544840" w:rsidP="00544840" w:rsidRDefault="00544840" w14:paraId="3A0127FC" w14:textId="77777777">
      <w:pPr>
        <w:pStyle w:val="Heading3"/>
        <w:rPr>
          <w:color w:val="333333"/>
          <w:sz w:val="19"/>
          <w:szCs w:val="19"/>
          <w:lang w:val="en-AU" w:eastAsia="en-AU"/>
        </w:rPr>
      </w:pPr>
      <w:r w:rsidRPr="00544840">
        <w:rPr>
          <w:lang w:val="en-AU" w:eastAsia="en-AU"/>
        </w:rPr>
        <w:t>Why do we need a Code of Conduct?</w:t>
      </w:r>
    </w:p>
    <w:p w:rsidRPr="00544840" w:rsidR="00544840" w:rsidP="00544840" w:rsidRDefault="07B86C0C" w14:paraId="5967B8F3" w14:textId="745CCD43">
      <w:pPr>
        <w:rPr>
          <w:color w:val="333333"/>
          <w:sz w:val="19"/>
          <w:szCs w:val="19"/>
          <w:lang w:val="en-AU" w:eastAsia="en-AU"/>
        </w:rPr>
      </w:pPr>
      <w:r w:rsidRPr="21BF367B">
        <w:rPr>
          <w:lang w:val="en-AU" w:eastAsia="en-AU"/>
        </w:rPr>
        <w:t xml:space="preserve">We need a Code of Conduct because as a business we have clear behavioural standards and expectations for all of our </w:t>
      </w:r>
      <w:r w:rsidRPr="21BF367B" w:rsidR="36C092B5">
        <w:rPr>
          <w:lang w:val="en-AU" w:eastAsia="en-AU"/>
        </w:rPr>
        <w:t>volunteers</w:t>
      </w:r>
      <w:r w:rsidRPr="21BF367B">
        <w:rPr>
          <w:lang w:val="en-AU" w:eastAsia="en-AU"/>
        </w:rPr>
        <w:t>, and we require them to be adhered to. We believe that by detailing these expectations in a Code of Conduct our people are clear on the expectations that we have of them and that this will lead to us serv</w:t>
      </w:r>
      <w:r w:rsidR="007161A7">
        <w:rPr>
          <w:lang w:val="en-AU" w:eastAsia="en-AU"/>
        </w:rPr>
        <w:t xml:space="preserve">ing </w:t>
      </w:r>
      <w:r w:rsidRPr="21BF367B">
        <w:rPr>
          <w:lang w:val="en-AU" w:eastAsia="en-AU"/>
        </w:rPr>
        <w:t xml:space="preserve">our </w:t>
      </w:r>
      <w:r w:rsidRPr="21BF367B" w:rsidR="13B53463">
        <w:rPr>
          <w:lang w:val="en-AU" w:eastAsia="en-AU"/>
        </w:rPr>
        <w:t>member</w:t>
      </w:r>
      <w:r w:rsidRPr="21BF367B">
        <w:rPr>
          <w:lang w:val="en-AU" w:eastAsia="en-AU"/>
        </w:rPr>
        <w:t>s better by being a more effective business.</w:t>
      </w:r>
    </w:p>
    <w:p w:rsidRPr="00544840" w:rsidR="00544840" w:rsidP="00544840" w:rsidRDefault="00544840" w14:paraId="7B2F2A46" w14:textId="77777777">
      <w:pPr>
        <w:pStyle w:val="Heading3"/>
        <w:rPr>
          <w:color w:val="333333"/>
          <w:sz w:val="19"/>
          <w:szCs w:val="19"/>
          <w:lang w:val="en-AU" w:eastAsia="en-AU"/>
        </w:rPr>
      </w:pPr>
      <w:r w:rsidRPr="00544840">
        <w:rPr>
          <w:lang w:val="en-AU" w:eastAsia="en-AU"/>
        </w:rPr>
        <w:lastRenderedPageBreak/>
        <w:t>What happens if I do not comply with the Code of Conduct?</w:t>
      </w:r>
    </w:p>
    <w:p w:rsidRPr="00544840" w:rsidR="00544840" w:rsidP="00544840" w:rsidRDefault="3997E1FA" w14:paraId="5B75C420" w14:textId="4D00CB81">
      <w:pPr>
        <w:rPr>
          <w:color w:val="333333"/>
          <w:sz w:val="19"/>
          <w:szCs w:val="19"/>
          <w:lang w:val="en-AU" w:eastAsia="en-AU"/>
        </w:rPr>
      </w:pPr>
      <w:r w:rsidRPr="21BF367B">
        <w:rPr>
          <w:lang w:val="en-AU" w:eastAsia="en-AU"/>
        </w:rPr>
        <w:t xml:space="preserve">Volunteers </w:t>
      </w:r>
      <w:r w:rsidRPr="21BF367B" w:rsidR="07B86C0C">
        <w:rPr>
          <w:lang w:val="en-AU" w:eastAsia="en-AU"/>
        </w:rPr>
        <w:t>who do not comply with the Code of Conduct may be subject to disciplinary action up to and including immediate dismissal.</w:t>
      </w:r>
    </w:p>
    <w:p w:rsidRPr="00544840" w:rsidR="00544840" w:rsidP="00544840" w:rsidRDefault="00544840" w14:paraId="4FF1F3D7" w14:textId="77777777">
      <w:pPr>
        <w:pStyle w:val="Heading3"/>
        <w:rPr>
          <w:color w:val="333333"/>
          <w:sz w:val="19"/>
          <w:szCs w:val="19"/>
          <w:lang w:val="en-AU" w:eastAsia="en-AU"/>
        </w:rPr>
      </w:pPr>
      <w:r w:rsidRPr="00544840">
        <w:rPr>
          <w:lang w:val="en-AU" w:eastAsia="en-AU"/>
        </w:rPr>
        <w:t>What do I need to do?</w:t>
      </w:r>
    </w:p>
    <w:p w:rsidRPr="00544840" w:rsidR="00544840" w:rsidP="00544840" w:rsidRDefault="07B86C0C" w14:paraId="10244E62" w14:textId="77777777">
      <w:pPr>
        <w:rPr>
          <w:color w:val="333333"/>
          <w:sz w:val="19"/>
          <w:szCs w:val="19"/>
          <w:lang w:val="en-AU" w:eastAsia="en-AU"/>
        </w:rPr>
      </w:pPr>
      <w:r w:rsidRPr="21BF367B">
        <w:rPr>
          <w:lang w:val="en-AU" w:eastAsia="en-AU"/>
        </w:rPr>
        <w:t>You need to read the Code of Conduct carefully. You are expected to comply with this policy as amended and implemented from time to time.</w:t>
      </w:r>
    </w:p>
    <w:p w:rsidRPr="00544840" w:rsidR="00544840" w:rsidP="00544840" w:rsidRDefault="00544840" w14:paraId="31CEBA4D" w14:textId="77777777">
      <w:pPr>
        <w:pStyle w:val="Heading3"/>
        <w:rPr>
          <w:color w:val="333333"/>
          <w:sz w:val="19"/>
          <w:szCs w:val="19"/>
          <w:lang w:val="en-AU" w:eastAsia="en-AU"/>
        </w:rPr>
      </w:pPr>
      <w:r w:rsidRPr="00544840">
        <w:rPr>
          <w:lang w:val="en-AU" w:eastAsia="en-AU"/>
        </w:rPr>
        <w:t>Policy and further information</w:t>
      </w:r>
    </w:p>
    <w:p w:rsidRPr="00544840" w:rsidR="00544840" w:rsidP="00544840" w:rsidRDefault="07B86C0C" w14:paraId="62CDDBBC" w14:textId="76F3AA4F">
      <w:pPr>
        <w:rPr>
          <w:color w:val="333333"/>
          <w:sz w:val="19"/>
          <w:szCs w:val="19"/>
          <w:lang w:val="en-AU" w:eastAsia="en-AU"/>
        </w:rPr>
      </w:pPr>
      <w:r w:rsidRPr="21BF367B">
        <w:rPr>
          <w:lang w:val="en-AU" w:eastAsia="en-AU"/>
        </w:rPr>
        <w:t xml:space="preserve">To the extent that the contents of the Code of Conduct refers to obligations on Blind Citizens Australia, they are guidelines for management or summaries of applicable legislative requirements only and are not contractual terms, conditions, or representations on which a </w:t>
      </w:r>
      <w:r w:rsidRPr="21BF367B" w:rsidR="47D544EC">
        <w:rPr>
          <w:lang w:val="en-AU" w:eastAsia="en-AU"/>
        </w:rPr>
        <w:t xml:space="preserve">volunteer </w:t>
      </w:r>
      <w:r w:rsidRPr="21BF367B">
        <w:rPr>
          <w:lang w:val="en-AU" w:eastAsia="en-AU"/>
        </w:rPr>
        <w:t>member may rely.</w:t>
      </w:r>
    </w:p>
    <w:p w:rsidRPr="00544840" w:rsidR="00544840" w:rsidP="00544840" w:rsidRDefault="2FF934D1" w14:paraId="0E73AB3E" w14:textId="1B5FF33D">
      <w:pPr>
        <w:rPr>
          <w:color w:val="333333"/>
          <w:sz w:val="19"/>
          <w:szCs w:val="19"/>
          <w:lang w:val="en-AU" w:eastAsia="en-AU"/>
        </w:rPr>
      </w:pPr>
      <w:r w:rsidRPr="21BF367B">
        <w:rPr>
          <w:lang w:val="en-AU" w:eastAsia="en-AU"/>
        </w:rPr>
        <w:t xml:space="preserve">BCA </w:t>
      </w:r>
      <w:r w:rsidRPr="21BF367B" w:rsidR="07B86C0C">
        <w:rPr>
          <w:lang w:val="en-AU" w:eastAsia="en-AU"/>
        </w:rPr>
        <w:t>is available to assist with any queries you have relating to the policy.</w:t>
      </w:r>
    </w:p>
    <w:p w:rsidRPr="00544840" w:rsidR="00544840" w:rsidP="00544840" w:rsidRDefault="00544840" w14:paraId="067D2B3D" w14:textId="77777777">
      <w:pPr>
        <w:pStyle w:val="Heading2"/>
        <w:rPr>
          <w:color w:val="333333"/>
          <w:sz w:val="19"/>
          <w:szCs w:val="19"/>
          <w:lang w:val="en-AU" w:eastAsia="en-AU"/>
        </w:rPr>
      </w:pPr>
      <w:r w:rsidRPr="00544840">
        <w:rPr>
          <w:lang w:val="en-AU" w:eastAsia="en-AU"/>
        </w:rPr>
        <w:t>Code of Conduct Policy</w:t>
      </w:r>
    </w:p>
    <w:p w:rsidRPr="00544840" w:rsidR="00544840" w:rsidP="00544840" w:rsidRDefault="00544840" w14:paraId="47BBE91A" w14:textId="77777777">
      <w:pPr>
        <w:pStyle w:val="Heading3"/>
        <w:rPr>
          <w:color w:val="333333"/>
          <w:sz w:val="19"/>
          <w:szCs w:val="19"/>
          <w:lang w:val="en-AU" w:eastAsia="en-AU"/>
        </w:rPr>
      </w:pPr>
      <w:r w:rsidRPr="00544840">
        <w:rPr>
          <w:lang w:val="en-AU" w:eastAsia="en-AU"/>
        </w:rPr>
        <w:t>Purpose and scope</w:t>
      </w:r>
    </w:p>
    <w:p w:rsidRPr="00544840" w:rsidR="00544840" w:rsidP="00544840" w:rsidRDefault="07B86C0C" w14:paraId="0EEA5321" w14:textId="765828BC">
      <w:pPr>
        <w:rPr>
          <w:color w:val="333333"/>
          <w:sz w:val="19"/>
          <w:szCs w:val="19"/>
          <w:lang w:val="en-AU" w:eastAsia="en-AU"/>
        </w:rPr>
      </w:pPr>
      <w:r w:rsidRPr="21BF367B">
        <w:rPr>
          <w:lang w:val="en-AU" w:eastAsia="en-AU"/>
        </w:rPr>
        <w:t xml:space="preserve">This Policy aims to provide </w:t>
      </w:r>
      <w:r w:rsidRPr="21BF367B" w:rsidR="6D4C4ABB">
        <w:rPr>
          <w:lang w:val="en-AU" w:eastAsia="en-AU"/>
        </w:rPr>
        <w:t xml:space="preserve">volunteers </w:t>
      </w:r>
      <w:r w:rsidRPr="21BF367B">
        <w:rPr>
          <w:lang w:val="en-AU" w:eastAsia="en-AU"/>
        </w:rPr>
        <w:t>with a clear understanding of Blind Citizens Australia’s standards and expectations of appropriate conduct.</w:t>
      </w:r>
    </w:p>
    <w:p w:rsidRPr="00544840" w:rsidR="00544840" w:rsidP="00544840" w:rsidRDefault="00544840" w14:paraId="4E83D3CE" w14:textId="77777777">
      <w:pPr>
        <w:pStyle w:val="Heading3"/>
        <w:rPr>
          <w:color w:val="333333"/>
          <w:sz w:val="19"/>
          <w:szCs w:val="19"/>
          <w:lang w:val="en-AU" w:eastAsia="en-AU"/>
        </w:rPr>
      </w:pPr>
      <w:r w:rsidRPr="00544840">
        <w:rPr>
          <w:lang w:val="en-AU" w:eastAsia="en-AU"/>
        </w:rPr>
        <w:t>Ethical standards</w:t>
      </w:r>
    </w:p>
    <w:p w:rsidRPr="00544840" w:rsidR="00544840" w:rsidP="00544840" w:rsidRDefault="07B86C0C" w14:paraId="3261763B" w14:textId="776B1A5D">
      <w:pPr>
        <w:rPr>
          <w:color w:val="333333"/>
          <w:sz w:val="19"/>
          <w:szCs w:val="19"/>
          <w:lang w:val="en-AU" w:eastAsia="en-AU"/>
        </w:rPr>
      </w:pPr>
      <w:r w:rsidRPr="21BF367B">
        <w:rPr>
          <w:lang w:val="en-AU" w:eastAsia="en-AU"/>
        </w:rPr>
        <w:t>Blind Citizens Australia wants to be recognised as an organisation committed to the highest ethical standards. Blind Citizens Australia is proud of the quality of its staff and of the professional reputation and market image built by their work.</w:t>
      </w:r>
    </w:p>
    <w:p w:rsidRPr="00544840" w:rsidR="00544840" w:rsidP="00544840" w:rsidRDefault="07B86C0C" w14:paraId="60017A97" w14:textId="472E1FCA">
      <w:pPr>
        <w:rPr>
          <w:color w:val="333333"/>
          <w:sz w:val="19"/>
          <w:szCs w:val="19"/>
          <w:lang w:val="en-AU" w:eastAsia="en-AU"/>
        </w:rPr>
      </w:pPr>
      <w:r w:rsidRPr="21BF367B">
        <w:rPr>
          <w:lang w:val="en-AU" w:eastAsia="en-AU"/>
        </w:rPr>
        <w:t xml:space="preserve">Blind Citizens Australia expects that every </w:t>
      </w:r>
      <w:r w:rsidRPr="21BF367B" w:rsidR="6BDCA3C9">
        <w:rPr>
          <w:lang w:val="en-AU" w:eastAsia="en-AU"/>
        </w:rPr>
        <w:t>volunteer</w:t>
      </w:r>
      <w:r w:rsidRPr="21BF367B">
        <w:rPr>
          <w:lang w:val="en-AU" w:eastAsia="en-AU"/>
        </w:rPr>
        <w:t xml:space="preserve"> of Blind Citizens Australia will ensure that they maintain the highest standards of professional conduct and ethics in their dealings with contacts, </w:t>
      </w:r>
      <w:r w:rsidRPr="21BF367B" w:rsidR="3C65947B">
        <w:rPr>
          <w:lang w:val="en-AU" w:eastAsia="en-AU"/>
        </w:rPr>
        <w:t>members</w:t>
      </w:r>
      <w:r w:rsidRPr="21BF367B">
        <w:rPr>
          <w:lang w:val="en-AU" w:eastAsia="en-AU"/>
        </w:rPr>
        <w:t>, the community and each other.</w:t>
      </w:r>
    </w:p>
    <w:p w:rsidRPr="00544840" w:rsidR="00544840" w:rsidP="00544840" w:rsidRDefault="00544840" w14:paraId="33C8E5CC" w14:textId="77777777">
      <w:pPr>
        <w:rPr>
          <w:color w:val="333333"/>
          <w:sz w:val="19"/>
          <w:szCs w:val="19"/>
          <w:lang w:val="en-AU" w:eastAsia="en-AU"/>
        </w:rPr>
      </w:pPr>
      <w:r w:rsidRPr="00544840">
        <w:rPr>
          <w:lang w:val="en-AU" w:eastAsia="en-AU"/>
        </w:rPr>
        <w:t>Conduct which may threaten you, our employees, or damage Blind Citizens Australia’s reputation or image may therefore constitute unacceptable behaviour.</w:t>
      </w:r>
    </w:p>
    <w:p w:rsidRPr="00544840" w:rsidR="00544840" w:rsidP="00544840" w:rsidRDefault="00544840" w14:paraId="3D248F03" w14:textId="77777777">
      <w:pPr>
        <w:pStyle w:val="Heading3"/>
        <w:rPr>
          <w:color w:val="333333"/>
          <w:sz w:val="19"/>
          <w:szCs w:val="19"/>
          <w:lang w:val="en-AU" w:eastAsia="en-AU"/>
        </w:rPr>
      </w:pPr>
      <w:r w:rsidRPr="00544840">
        <w:rPr>
          <w:lang w:val="en-AU" w:eastAsia="en-AU"/>
        </w:rPr>
        <w:lastRenderedPageBreak/>
        <w:t>Personal behaviour</w:t>
      </w:r>
    </w:p>
    <w:p w:rsidRPr="00544840" w:rsidR="00544840" w:rsidP="00544840" w:rsidRDefault="07B86C0C" w14:paraId="3E8F4001" w14:textId="79ADC3C5">
      <w:pPr>
        <w:rPr>
          <w:color w:val="333333"/>
          <w:sz w:val="19"/>
          <w:szCs w:val="19"/>
          <w:lang w:val="en-AU" w:eastAsia="en-AU"/>
        </w:rPr>
      </w:pPr>
      <w:r w:rsidRPr="21BF367B">
        <w:rPr>
          <w:lang w:val="en-AU" w:eastAsia="en-AU"/>
        </w:rPr>
        <w:t>Blind Citizens Australia </w:t>
      </w:r>
      <w:r w:rsidRPr="21BF367B" w:rsidR="6A296D53">
        <w:rPr>
          <w:lang w:val="en-AU" w:eastAsia="en-AU"/>
        </w:rPr>
        <w:t xml:space="preserve">volunteers, </w:t>
      </w:r>
      <w:r w:rsidRPr="21BF367B">
        <w:rPr>
          <w:lang w:val="en-AU" w:eastAsia="en-AU"/>
        </w:rPr>
        <w:t xml:space="preserve">employees, contractors, suppliers, and </w:t>
      </w:r>
      <w:r w:rsidRPr="21BF367B" w:rsidR="3075BDF6">
        <w:rPr>
          <w:lang w:val="en-AU" w:eastAsia="en-AU"/>
        </w:rPr>
        <w:t>members</w:t>
      </w:r>
      <w:r w:rsidRPr="21BF367B">
        <w:rPr>
          <w:lang w:val="en-AU" w:eastAsia="en-AU"/>
        </w:rPr>
        <w:t xml:space="preserve"> reflect the rich and wide cultural diversity of contemporary society. This diverse range of cultural backgrounds may not always be immediately apparent. To avoid the potential for giving offence, however innocently, your personal behaviour must always be considerate and moderate.</w:t>
      </w:r>
    </w:p>
    <w:p w:rsidRPr="00544840" w:rsidR="00544840" w:rsidP="00544840" w:rsidRDefault="00544840" w14:paraId="18973F02" w14:textId="0DB7EC45">
      <w:pPr>
        <w:rPr>
          <w:color w:val="333333"/>
          <w:sz w:val="19"/>
          <w:szCs w:val="19"/>
          <w:lang w:val="en-AU" w:eastAsia="en-AU"/>
        </w:rPr>
      </w:pPr>
      <w:r w:rsidRPr="00544840">
        <w:rPr>
          <w:lang w:val="en-AU" w:eastAsia="en-AU"/>
        </w:rPr>
        <w:t xml:space="preserve">You must avoid comments, jokes or stories that could be taken as vulgar, sexist or in any other way insensitive to another person’s </w:t>
      </w:r>
      <w:r w:rsidR="008D2723">
        <w:rPr>
          <w:lang w:val="en-AU" w:eastAsia="en-AU"/>
        </w:rPr>
        <w:t>gender,</w:t>
      </w:r>
      <w:r w:rsidRPr="00544840">
        <w:rPr>
          <w:lang w:val="en-AU" w:eastAsia="en-AU"/>
        </w:rPr>
        <w:t xml:space="preserve"> race, beliefs, age, religion, or way of life. Insensitive behaviour of this kind, which does not recognise the valid differences between people, damage</w:t>
      </w:r>
      <w:r w:rsidR="00ED20A2">
        <w:rPr>
          <w:lang w:val="en-AU" w:eastAsia="en-AU"/>
        </w:rPr>
        <w:t>s</w:t>
      </w:r>
      <w:r w:rsidRPr="00544840">
        <w:rPr>
          <w:lang w:val="en-AU" w:eastAsia="en-AU"/>
        </w:rPr>
        <w:t xml:space="preserve"> our brand and may be in breach of anti-discrimination laws and may lead to prosecution of both you and Blind Citizens Australia.</w:t>
      </w:r>
    </w:p>
    <w:p w:rsidRPr="00544840" w:rsidR="00544840" w:rsidP="00544840" w:rsidRDefault="00544840" w14:paraId="7D58DEA1" w14:textId="77777777">
      <w:pPr>
        <w:pStyle w:val="Heading3"/>
        <w:rPr>
          <w:color w:val="333333"/>
          <w:sz w:val="19"/>
          <w:szCs w:val="19"/>
          <w:lang w:val="en-AU" w:eastAsia="en-AU"/>
        </w:rPr>
      </w:pPr>
      <w:r w:rsidRPr="00544840">
        <w:rPr>
          <w:lang w:val="en-AU" w:eastAsia="en-AU"/>
        </w:rPr>
        <w:t>Conflict of interest</w:t>
      </w:r>
    </w:p>
    <w:p w:rsidRPr="00544840" w:rsidR="00544840" w:rsidP="21BF367B" w:rsidRDefault="07B86C0C" w14:paraId="5561BB73" w14:textId="2A112287">
      <w:pPr>
        <w:rPr>
          <w:lang w:val="en-AU" w:eastAsia="en-AU"/>
        </w:rPr>
      </w:pPr>
      <w:r w:rsidRPr="21BF367B">
        <w:rPr>
          <w:lang w:val="en-AU" w:eastAsia="en-AU"/>
        </w:rPr>
        <w:t>Your private interests must never conflict with your responsibilities as a</w:t>
      </w:r>
      <w:r w:rsidRPr="21BF367B" w:rsidR="7D851AA5">
        <w:rPr>
          <w:lang w:val="en-AU" w:eastAsia="en-AU"/>
        </w:rPr>
        <w:t xml:space="preserve"> volunteer</w:t>
      </w:r>
      <w:r w:rsidRPr="21BF367B">
        <w:rPr>
          <w:lang w:val="en-AU" w:eastAsia="en-AU"/>
        </w:rPr>
        <w:t xml:space="preserve"> or with the business interests of Blind Citizens Australia.</w:t>
      </w:r>
    </w:p>
    <w:p w:rsidRPr="00544840" w:rsidR="00544840" w:rsidP="00544840" w:rsidRDefault="07B86C0C" w14:paraId="21611973" w14:textId="56ABABDB">
      <w:pPr>
        <w:rPr>
          <w:color w:val="333333"/>
          <w:sz w:val="19"/>
          <w:szCs w:val="19"/>
          <w:lang w:val="en-AU" w:eastAsia="en-AU"/>
        </w:rPr>
      </w:pPr>
      <w:r w:rsidRPr="21BF367B">
        <w:rPr>
          <w:lang w:val="en-AU" w:eastAsia="en-AU"/>
        </w:rPr>
        <w:t>Where you believe your private interests conflict with, or may give rise to a perception of conflict with your duties as a</w:t>
      </w:r>
      <w:r w:rsidRPr="21BF367B" w:rsidR="4890D8B1">
        <w:rPr>
          <w:lang w:val="en-AU" w:eastAsia="en-AU"/>
        </w:rPr>
        <w:t xml:space="preserve"> volunteer</w:t>
      </w:r>
      <w:r w:rsidRPr="21BF367B">
        <w:rPr>
          <w:lang w:val="en-AU" w:eastAsia="en-AU"/>
        </w:rPr>
        <w:t xml:space="preserve">, you must notify </w:t>
      </w:r>
      <w:r w:rsidRPr="21BF367B" w:rsidR="3BC425E3">
        <w:rPr>
          <w:lang w:val="en-AU" w:eastAsia="en-AU"/>
        </w:rPr>
        <w:t>BCA</w:t>
      </w:r>
      <w:r w:rsidRPr="21BF367B">
        <w:rPr>
          <w:lang w:val="en-AU" w:eastAsia="en-AU"/>
        </w:rPr>
        <w:t xml:space="preserve"> immediately.</w:t>
      </w:r>
    </w:p>
    <w:p w:rsidRPr="00544840" w:rsidR="00544840" w:rsidP="00544840" w:rsidRDefault="00544840" w14:paraId="251A0F1F" w14:textId="77777777">
      <w:pPr>
        <w:rPr>
          <w:color w:val="333333"/>
          <w:sz w:val="19"/>
          <w:szCs w:val="19"/>
          <w:lang w:val="en-AU" w:eastAsia="en-AU"/>
        </w:rPr>
      </w:pPr>
      <w:r w:rsidRPr="00544840">
        <w:rPr>
          <w:lang w:val="en-AU" w:eastAsia="en-AU"/>
        </w:rPr>
        <w:t>“Private interests” includes any financial, legal, or other significant interest, which may reasonably interfere with your ability to give faithful service to Blind Citizens Australia. This extends to the interests of your family.</w:t>
      </w:r>
    </w:p>
    <w:p w:rsidRPr="00544840" w:rsidR="00544840" w:rsidP="00544840" w:rsidRDefault="07B86C0C" w14:paraId="73C2D088" w14:textId="77777777">
      <w:pPr>
        <w:rPr>
          <w:color w:val="333333"/>
          <w:sz w:val="19"/>
          <w:szCs w:val="19"/>
          <w:lang w:val="en-AU" w:eastAsia="en-AU"/>
        </w:rPr>
      </w:pPr>
      <w:r w:rsidRPr="21BF367B">
        <w:rPr>
          <w:lang w:val="en-AU" w:eastAsia="en-AU"/>
        </w:rPr>
        <w:t>You may be issued with a Conflict of Interest Declaration form, which you may be required to complete with the details of any conflict of interest you may have, or could be perceived to have.</w:t>
      </w:r>
    </w:p>
    <w:p w:rsidRPr="00544840" w:rsidR="00544840" w:rsidP="00544840" w:rsidRDefault="00544840" w14:paraId="4ECE866C" w14:textId="77777777">
      <w:pPr>
        <w:pStyle w:val="Heading3"/>
        <w:rPr>
          <w:color w:val="333333"/>
          <w:sz w:val="19"/>
          <w:szCs w:val="19"/>
          <w:lang w:val="en-AU" w:eastAsia="en-AU"/>
        </w:rPr>
      </w:pPr>
      <w:r w:rsidRPr="00544840">
        <w:rPr>
          <w:lang w:val="en-AU" w:eastAsia="en-AU"/>
        </w:rPr>
        <w:t>Gifts and benefits</w:t>
      </w:r>
    </w:p>
    <w:p w:rsidRPr="00544840" w:rsidR="00544840" w:rsidP="21BF367B" w:rsidRDefault="07B86C0C" w14:paraId="6407AB02" w14:textId="0903A7EE">
      <w:pPr>
        <w:rPr>
          <w:lang w:val="en-AU" w:eastAsia="en-AU"/>
        </w:rPr>
      </w:pPr>
      <w:r w:rsidRPr="21BF367B">
        <w:rPr>
          <w:lang w:val="en-AU" w:eastAsia="en-AU"/>
        </w:rPr>
        <w:t>You must not accept any gifts or benefits because of your position as a</w:t>
      </w:r>
      <w:r w:rsidRPr="21BF367B" w:rsidR="5A4265F7">
        <w:rPr>
          <w:lang w:val="en-AU" w:eastAsia="en-AU"/>
        </w:rPr>
        <w:t xml:space="preserve"> volunteer </w:t>
      </w:r>
      <w:r w:rsidRPr="21BF367B">
        <w:rPr>
          <w:lang w:val="en-AU" w:eastAsia="en-AU"/>
        </w:rPr>
        <w:t>of Blind Citizens Australia, if they:</w:t>
      </w:r>
    </w:p>
    <w:p w:rsidRPr="00544840" w:rsidR="00544840" w:rsidP="00544840" w:rsidRDefault="00544840" w14:paraId="15385A66" w14:textId="77777777">
      <w:pPr>
        <w:rPr>
          <w:color w:val="333333"/>
          <w:sz w:val="19"/>
          <w:szCs w:val="19"/>
          <w:lang w:val="en-AU" w:eastAsia="en-AU"/>
        </w:rPr>
      </w:pPr>
      <w:r w:rsidRPr="00544840">
        <w:rPr>
          <w:lang w:val="en-AU" w:eastAsia="en-AU"/>
        </w:rPr>
        <w:t>Influence or might be seen to influence the performance of your duties;</w:t>
      </w:r>
    </w:p>
    <w:p w:rsidRPr="00544840" w:rsidR="00544840" w:rsidP="00544840" w:rsidRDefault="00544840" w14:paraId="2DF0B965" w14:textId="77777777">
      <w:pPr>
        <w:rPr>
          <w:color w:val="333333"/>
          <w:sz w:val="19"/>
          <w:szCs w:val="19"/>
          <w:lang w:val="en-AU" w:eastAsia="en-AU"/>
        </w:rPr>
      </w:pPr>
      <w:r w:rsidRPr="00544840">
        <w:rPr>
          <w:lang w:val="en-AU" w:eastAsia="en-AU"/>
        </w:rPr>
        <w:t>Influence or might be seen to influence another staff member in the performance of their duties or exercise of any decision-making power;</w:t>
      </w:r>
    </w:p>
    <w:p w:rsidRPr="00544840" w:rsidR="00544840" w:rsidP="00544840" w:rsidRDefault="00544840" w14:paraId="07053654" w14:textId="77777777">
      <w:pPr>
        <w:rPr>
          <w:color w:val="333333"/>
          <w:sz w:val="19"/>
          <w:szCs w:val="19"/>
          <w:lang w:val="en-AU" w:eastAsia="en-AU"/>
        </w:rPr>
      </w:pPr>
      <w:r w:rsidRPr="00544840">
        <w:rPr>
          <w:lang w:val="en-AU" w:eastAsia="en-AU"/>
        </w:rPr>
        <w:lastRenderedPageBreak/>
        <w:t>Are cash; or</w:t>
      </w:r>
    </w:p>
    <w:p w:rsidRPr="00544840" w:rsidR="00544840" w:rsidP="00544840" w:rsidRDefault="00544840" w14:paraId="6E01F7CC" w14:textId="77777777">
      <w:pPr>
        <w:rPr>
          <w:color w:val="333333"/>
          <w:sz w:val="19"/>
          <w:szCs w:val="19"/>
          <w:lang w:val="en-AU" w:eastAsia="en-AU"/>
        </w:rPr>
      </w:pPr>
      <w:r w:rsidRPr="00544840">
        <w:rPr>
          <w:lang w:val="en-AU" w:eastAsia="en-AU"/>
        </w:rPr>
        <w:t>Are substantial.</w:t>
      </w:r>
    </w:p>
    <w:p w:rsidRPr="00544840" w:rsidR="00544840" w:rsidP="21BF367B" w:rsidRDefault="07B86C0C" w14:paraId="5C8C51A8" w14:textId="0C62435D">
      <w:pPr>
        <w:rPr>
          <w:lang w:val="en-AU" w:eastAsia="en-AU"/>
        </w:rPr>
      </w:pPr>
      <w:r w:rsidRPr="21BF367B">
        <w:rPr>
          <w:lang w:val="en-AU" w:eastAsia="en-AU"/>
        </w:rPr>
        <w:t xml:space="preserve">You must declare with </w:t>
      </w:r>
      <w:r w:rsidRPr="21BF367B" w:rsidR="2F5C1A24">
        <w:rPr>
          <w:lang w:val="en-AU" w:eastAsia="en-AU"/>
        </w:rPr>
        <w:t xml:space="preserve">BCA </w:t>
      </w:r>
      <w:r w:rsidRPr="21BF367B">
        <w:rPr>
          <w:lang w:val="en-AU" w:eastAsia="en-AU"/>
        </w:rPr>
        <w:t xml:space="preserve">all gifts and benefits offered, received, or provided to you in the course of your duties, including the nature and purpose of the gift and where appropriate, the basis for acceptance / supply. Where the benefit of the gift is the attendance at an event, you must notify </w:t>
      </w:r>
      <w:r w:rsidRPr="21BF367B" w:rsidR="34164FED">
        <w:rPr>
          <w:lang w:val="en-AU" w:eastAsia="en-AU"/>
        </w:rPr>
        <w:t xml:space="preserve">BCA </w:t>
      </w:r>
      <w:r w:rsidRPr="21BF367B">
        <w:rPr>
          <w:lang w:val="en-AU" w:eastAsia="en-AU"/>
        </w:rPr>
        <w:t>of the invitation and seek authorisation before accepting the invitation.</w:t>
      </w:r>
    </w:p>
    <w:p w:rsidRPr="00544840" w:rsidR="00544840" w:rsidP="00544840" w:rsidRDefault="00544840" w14:paraId="0E258050" w14:textId="77777777">
      <w:pPr>
        <w:rPr>
          <w:color w:val="333333"/>
          <w:sz w:val="19"/>
          <w:szCs w:val="19"/>
          <w:lang w:val="en-AU" w:eastAsia="en-AU"/>
        </w:rPr>
      </w:pPr>
      <w:r w:rsidRPr="00544840">
        <w:rPr>
          <w:lang w:val="en-AU" w:eastAsia="en-AU"/>
        </w:rPr>
        <w:t>In the event the gift cannot be accepted you will need to arrange for the return of the goods, or politely decline the invitation.</w:t>
      </w:r>
    </w:p>
    <w:p w:rsidRPr="00544840" w:rsidR="00544840" w:rsidP="00544840" w:rsidRDefault="07B86C0C" w14:paraId="4FB82E37" w14:textId="570DE55E">
      <w:pPr>
        <w:rPr>
          <w:color w:val="333333"/>
          <w:sz w:val="19"/>
          <w:szCs w:val="19"/>
          <w:lang w:val="en-AU" w:eastAsia="en-AU"/>
        </w:rPr>
      </w:pPr>
      <w:r w:rsidRPr="21BF367B">
        <w:rPr>
          <w:lang w:val="en-AU" w:eastAsia="en-AU"/>
        </w:rPr>
        <w:t xml:space="preserve">You must not, under any circumstances, offer any gifts or benefits either to another </w:t>
      </w:r>
      <w:r w:rsidRPr="21BF367B" w:rsidR="61FE4FB6">
        <w:rPr>
          <w:lang w:val="en-AU" w:eastAsia="en-AU"/>
        </w:rPr>
        <w:t xml:space="preserve">volunteer or </w:t>
      </w:r>
      <w:r w:rsidRPr="21BF367B">
        <w:rPr>
          <w:lang w:val="en-AU" w:eastAsia="en-AU"/>
        </w:rPr>
        <w:t>employee of Blind Citizens Australia or to someone outside of Blind Citizens Australia, if they influence or might be seen as intended to influence the performance of that person’s duties or decision-making power.</w:t>
      </w:r>
    </w:p>
    <w:p w:rsidRPr="00544840" w:rsidR="00544840" w:rsidP="00544840" w:rsidRDefault="00544840" w14:paraId="67D1D3D0" w14:textId="77777777">
      <w:pPr>
        <w:rPr>
          <w:color w:val="333333"/>
          <w:sz w:val="19"/>
          <w:szCs w:val="19"/>
          <w:lang w:val="en-AU" w:eastAsia="en-AU"/>
        </w:rPr>
      </w:pPr>
      <w:r w:rsidRPr="00544840">
        <w:rPr>
          <w:lang w:val="en-AU" w:eastAsia="en-AU"/>
        </w:rPr>
        <w:t>This section is not intended to limit any gifts given out of friendship, such as birthday gifts.</w:t>
      </w:r>
    </w:p>
    <w:p w:rsidRPr="00544840" w:rsidR="00544840" w:rsidP="00544840" w:rsidRDefault="00544840" w14:paraId="77B7B89D" w14:textId="77777777">
      <w:pPr>
        <w:pStyle w:val="Heading3"/>
        <w:rPr>
          <w:color w:val="333333"/>
          <w:sz w:val="19"/>
          <w:szCs w:val="19"/>
          <w:lang w:val="en-AU" w:eastAsia="en-AU"/>
        </w:rPr>
      </w:pPr>
      <w:r w:rsidRPr="00544840">
        <w:rPr>
          <w:lang w:val="en-AU" w:eastAsia="en-AU"/>
        </w:rPr>
        <w:t>Unacceptable behaviour and serious misconduct</w:t>
      </w:r>
    </w:p>
    <w:p w:rsidRPr="00544840" w:rsidR="00544840" w:rsidP="00544840" w:rsidRDefault="00544840" w14:paraId="5E324802" w14:textId="77777777">
      <w:pPr>
        <w:rPr>
          <w:color w:val="333333"/>
          <w:sz w:val="19"/>
          <w:szCs w:val="19"/>
          <w:lang w:val="en-AU" w:eastAsia="en-AU"/>
        </w:rPr>
      </w:pPr>
      <w:r w:rsidRPr="00544840">
        <w:rPr>
          <w:lang w:val="en-AU" w:eastAsia="en-AU"/>
        </w:rPr>
        <w:t>The acts and behaviours stated under the headings Ethical Standards, Personal Behaviour, Conflict of Interest, Unacceptable Behaviour and Serious Misconduct are for guidance only and are not exhaustive.</w:t>
      </w:r>
    </w:p>
    <w:p w:rsidRPr="00544840" w:rsidR="00544840" w:rsidP="00544840" w:rsidRDefault="00544840" w14:paraId="4A0160FF" w14:textId="77777777">
      <w:pPr>
        <w:rPr>
          <w:color w:val="333333"/>
          <w:sz w:val="19"/>
          <w:szCs w:val="19"/>
          <w:lang w:val="en-AU" w:eastAsia="en-AU"/>
        </w:rPr>
      </w:pPr>
      <w:r w:rsidRPr="00544840">
        <w:rPr>
          <w:lang w:val="en-AU" w:eastAsia="en-AU"/>
        </w:rPr>
        <w:t>You should understand that the distinction between Unacceptable Behaviour and Serious Misconduct is one of both degree and repetition. In general, Serious Misconduct is willful and/or reckless and is likely to result in instant dismissal for a single offence. Proven Unacceptable Behaviour may result in a range of disciplinary action including dismissal depending on severity.</w:t>
      </w:r>
    </w:p>
    <w:p w:rsidRPr="00544840" w:rsidR="00544840" w:rsidP="00544840" w:rsidRDefault="00544840" w14:paraId="31F30289" w14:textId="77777777">
      <w:pPr>
        <w:rPr>
          <w:color w:val="333333"/>
          <w:sz w:val="19"/>
          <w:szCs w:val="19"/>
          <w:lang w:val="en-AU" w:eastAsia="en-AU"/>
        </w:rPr>
      </w:pPr>
      <w:r w:rsidRPr="00544840">
        <w:rPr>
          <w:lang w:val="en-AU" w:eastAsia="en-AU"/>
        </w:rPr>
        <w:t>If you commit an act or persist in behaviour which is not listed, but which management considers is of a similar quality, you may be subject to disciplinary action, including dismissal.</w:t>
      </w:r>
    </w:p>
    <w:p w:rsidRPr="00544840" w:rsidR="00544840" w:rsidP="00544840" w:rsidRDefault="00544840" w14:paraId="52B50AD3" w14:textId="77777777">
      <w:pPr>
        <w:pStyle w:val="Heading3"/>
        <w:rPr>
          <w:color w:val="333333"/>
          <w:sz w:val="19"/>
          <w:szCs w:val="19"/>
          <w:lang w:val="en-AU" w:eastAsia="en-AU"/>
        </w:rPr>
      </w:pPr>
      <w:r w:rsidRPr="00544840">
        <w:rPr>
          <w:lang w:val="en-AU" w:eastAsia="en-AU"/>
        </w:rPr>
        <w:lastRenderedPageBreak/>
        <w:t>Unacceptable behaviour</w:t>
      </w:r>
    </w:p>
    <w:p w:rsidRPr="00544840" w:rsidR="00544840" w:rsidP="00544840" w:rsidRDefault="00544840" w14:paraId="066D1E51" w14:textId="77777777">
      <w:pPr>
        <w:rPr>
          <w:color w:val="333333"/>
          <w:sz w:val="19"/>
          <w:szCs w:val="19"/>
          <w:lang w:val="en-AU" w:eastAsia="en-AU"/>
        </w:rPr>
      </w:pPr>
      <w:r w:rsidRPr="00544840">
        <w:rPr>
          <w:lang w:val="en-AU" w:eastAsia="en-AU"/>
        </w:rPr>
        <w:t>The following constitutes unacceptable behaviour and will result in disciplinary action that may include dismissal:</w:t>
      </w:r>
    </w:p>
    <w:p w:rsidRPr="00544840" w:rsidR="00544840" w:rsidP="00544840" w:rsidRDefault="07B86C0C" w14:paraId="2330BEDA" w14:textId="6F7E5A3D">
      <w:pPr>
        <w:rPr>
          <w:color w:val="333333"/>
          <w:sz w:val="19"/>
          <w:szCs w:val="19"/>
          <w:lang w:val="en-AU" w:eastAsia="en-AU"/>
        </w:rPr>
      </w:pPr>
      <w:r w:rsidRPr="21BF367B">
        <w:rPr>
          <w:lang w:val="en-AU" w:eastAsia="en-AU"/>
        </w:rPr>
        <w:t>Failure to follow policies or standard procedures;</w:t>
      </w:r>
    </w:p>
    <w:p w:rsidRPr="00544840" w:rsidR="00544840" w:rsidP="00544840" w:rsidRDefault="00544840" w14:paraId="2016783B" w14:textId="77777777">
      <w:pPr>
        <w:rPr>
          <w:color w:val="333333"/>
          <w:sz w:val="19"/>
          <w:szCs w:val="19"/>
          <w:lang w:val="en-AU" w:eastAsia="en-AU"/>
        </w:rPr>
      </w:pPr>
      <w:r w:rsidRPr="00544840">
        <w:rPr>
          <w:lang w:val="en-AU" w:eastAsia="en-AU"/>
        </w:rPr>
        <w:t>Misuse or unauthorised use of Company property (including intellectual property);</w:t>
      </w:r>
    </w:p>
    <w:p w:rsidRPr="00544840" w:rsidR="00544840" w:rsidP="00544840" w:rsidRDefault="07B86C0C" w14:paraId="190F2A68" w14:textId="4076BE48">
      <w:pPr>
        <w:rPr>
          <w:color w:val="333333"/>
          <w:sz w:val="19"/>
          <w:szCs w:val="19"/>
          <w:lang w:val="en-AU" w:eastAsia="en-AU"/>
        </w:rPr>
      </w:pPr>
      <w:r w:rsidRPr="21BF367B">
        <w:rPr>
          <w:lang w:val="en-AU" w:eastAsia="en-AU"/>
        </w:rPr>
        <w:t>Unauthorised absences;</w:t>
      </w:r>
    </w:p>
    <w:p w:rsidRPr="00544840" w:rsidR="00544840" w:rsidP="00544840" w:rsidRDefault="00544840" w14:paraId="75DA8961" w14:textId="77777777">
      <w:pPr>
        <w:rPr>
          <w:color w:val="333333"/>
          <w:sz w:val="19"/>
          <w:szCs w:val="19"/>
          <w:lang w:val="en-AU" w:eastAsia="en-AU"/>
        </w:rPr>
      </w:pPr>
      <w:r w:rsidRPr="00544840">
        <w:rPr>
          <w:lang w:val="en-AU" w:eastAsia="en-AU"/>
        </w:rPr>
        <w:t>Posting offensive notices on Company premises or property;</w:t>
      </w:r>
    </w:p>
    <w:p w:rsidRPr="00544840" w:rsidR="00544840" w:rsidP="00544840" w:rsidRDefault="07B86C0C" w14:paraId="5BD557E1" w14:textId="32F24D47">
      <w:pPr>
        <w:rPr>
          <w:color w:val="333333"/>
          <w:sz w:val="19"/>
          <w:szCs w:val="19"/>
          <w:lang w:val="en-AU" w:eastAsia="en-AU"/>
        </w:rPr>
      </w:pPr>
      <w:r w:rsidRPr="21BF367B">
        <w:rPr>
          <w:lang w:val="en-AU" w:eastAsia="en-AU"/>
        </w:rPr>
        <w:t xml:space="preserve">Preventing or hindering another </w:t>
      </w:r>
      <w:r w:rsidRPr="21BF367B" w:rsidR="7A35013C">
        <w:rPr>
          <w:lang w:val="en-AU" w:eastAsia="en-AU"/>
        </w:rPr>
        <w:t xml:space="preserve">volunteer or </w:t>
      </w:r>
      <w:r w:rsidRPr="21BF367B">
        <w:rPr>
          <w:lang w:val="en-AU" w:eastAsia="en-AU"/>
        </w:rPr>
        <w:t>employee from conducting their work;</w:t>
      </w:r>
    </w:p>
    <w:p w:rsidRPr="00544840" w:rsidR="00544840" w:rsidP="00544840" w:rsidRDefault="00544840" w14:paraId="22994681" w14:textId="77777777">
      <w:pPr>
        <w:rPr>
          <w:color w:val="333333"/>
          <w:sz w:val="19"/>
          <w:szCs w:val="19"/>
          <w:lang w:val="en-AU" w:eastAsia="en-AU"/>
        </w:rPr>
      </w:pPr>
      <w:r w:rsidRPr="00544840">
        <w:rPr>
          <w:lang w:val="en-AU" w:eastAsia="en-AU"/>
        </w:rPr>
        <w:t>Wasting time or materials;</w:t>
      </w:r>
    </w:p>
    <w:p w:rsidRPr="00544840" w:rsidR="00544840" w:rsidP="00544840" w:rsidRDefault="00544840" w14:paraId="6D328EB0" w14:textId="77777777">
      <w:pPr>
        <w:rPr>
          <w:color w:val="333333"/>
          <w:sz w:val="19"/>
          <w:szCs w:val="19"/>
          <w:lang w:val="en-AU" w:eastAsia="en-AU"/>
        </w:rPr>
      </w:pPr>
      <w:r w:rsidRPr="00544840">
        <w:rPr>
          <w:lang w:val="en-AU" w:eastAsia="en-AU"/>
        </w:rPr>
        <w:t>Failure to complete rostered hours, unless sick or by reason of personal emergency;</w:t>
      </w:r>
    </w:p>
    <w:p w:rsidRPr="00544840" w:rsidR="00544840" w:rsidP="00544840" w:rsidRDefault="00544840" w14:paraId="4798EF3F" w14:textId="77777777">
      <w:pPr>
        <w:rPr>
          <w:color w:val="333333"/>
          <w:sz w:val="19"/>
          <w:szCs w:val="19"/>
          <w:lang w:val="en-AU" w:eastAsia="en-AU"/>
        </w:rPr>
      </w:pPr>
      <w:r w:rsidRPr="00544840">
        <w:rPr>
          <w:lang w:val="en-AU" w:eastAsia="en-AU"/>
        </w:rPr>
        <w:t>Failure to report a work-related accident;</w:t>
      </w:r>
    </w:p>
    <w:p w:rsidRPr="00544840" w:rsidR="00544840" w:rsidP="00544840" w:rsidRDefault="00544840" w14:paraId="511F20B9" w14:textId="77777777">
      <w:pPr>
        <w:rPr>
          <w:color w:val="333333"/>
          <w:sz w:val="19"/>
          <w:szCs w:val="19"/>
          <w:lang w:val="en-AU" w:eastAsia="en-AU"/>
        </w:rPr>
      </w:pPr>
      <w:r w:rsidRPr="00544840">
        <w:rPr>
          <w:lang w:val="en-AU" w:eastAsia="en-AU"/>
        </w:rPr>
        <w:t>Continual lateness or lack of application to an assigned task;</w:t>
      </w:r>
    </w:p>
    <w:p w:rsidRPr="00544840" w:rsidR="00544840" w:rsidP="00544840" w:rsidRDefault="156B2D12" w14:paraId="32373512" w14:textId="547123B6">
      <w:pPr>
        <w:rPr>
          <w:color w:val="333333"/>
          <w:sz w:val="19"/>
          <w:szCs w:val="19"/>
          <w:lang w:val="en-AU" w:eastAsia="en-AU"/>
        </w:rPr>
      </w:pPr>
      <w:r w:rsidRPr="21BF367B">
        <w:rPr>
          <w:lang w:val="en-AU" w:eastAsia="en-AU"/>
        </w:rPr>
        <w:t xml:space="preserve">Conducting </w:t>
      </w:r>
      <w:r w:rsidRPr="21BF367B" w:rsidR="07B86C0C">
        <w:rPr>
          <w:lang w:val="en-AU" w:eastAsia="en-AU"/>
        </w:rPr>
        <w:t>work in a condition incapable of carrying out duties properly or safely;</w:t>
      </w:r>
    </w:p>
    <w:p w:rsidRPr="00544840" w:rsidR="00544840" w:rsidP="00544840" w:rsidRDefault="00544840" w14:paraId="0AFBC18B" w14:textId="77777777">
      <w:pPr>
        <w:rPr>
          <w:color w:val="333333"/>
          <w:sz w:val="19"/>
          <w:szCs w:val="19"/>
          <w:lang w:val="en-AU" w:eastAsia="en-AU"/>
        </w:rPr>
      </w:pPr>
      <w:r w:rsidRPr="00544840">
        <w:rPr>
          <w:lang w:val="en-AU" w:eastAsia="en-AU"/>
        </w:rPr>
        <w:t>Consumption of drugs (other than as prescribed by a registered medical practitioner) or alcohol on Company premises without authorisation;</w:t>
      </w:r>
    </w:p>
    <w:p w:rsidRPr="00544840" w:rsidR="00544840" w:rsidP="00544840" w:rsidRDefault="00544840" w14:paraId="773CA857" w14:textId="77777777">
      <w:pPr>
        <w:rPr>
          <w:color w:val="333333"/>
          <w:sz w:val="19"/>
          <w:szCs w:val="19"/>
          <w:lang w:val="en-AU" w:eastAsia="en-AU"/>
        </w:rPr>
      </w:pPr>
      <w:r w:rsidRPr="00544840">
        <w:rPr>
          <w:lang w:val="en-AU" w:eastAsia="en-AU"/>
        </w:rPr>
        <w:t>Violation of Blind Citizens Australia’s Discrimination, Harassment and Bullying policy;</w:t>
      </w:r>
    </w:p>
    <w:p w:rsidRPr="00544840" w:rsidR="00544840" w:rsidP="00544840" w:rsidRDefault="07B86C0C" w14:paraId="6D13104F" w14:textId="589BB7E5">
      <w:pPr>
        <w:rPr>
          <w:color w:val="333333"/>
          <w:sz w:val="19"/>
          <w:szCs w:val="19"/>
          <w:lang w:val="en-AU" w:eastAsia="en-AU"/>
        </w:rPr>
      </w:pPr>
      <w:r w:rsidRPr="21BF367B">
        <w:rPr>
          <w:lang w:val="en-AU" w:eastAsia="en-AU"/>
        </w:rPr>
        <w:t xml:space="preserve">Use of abusive or offensive language to other employees, suppliers, or </w:t>
      </w:r>
      <w:r w:rsidRPr="21BF367B" w:rsidR="3F12A607">
        <w:rPr>
          <w:lang w:val="en-AU" w:eastAsia="en-AU"/>
        </w:rPr>
        <w:t>members</w:t>
      </w:r>
      <w:r w:rsidRPr="21BF367B">
        <w:rPr>
          <w:lang w:val="en-AU" w:eastAsia="en-AU"/>
        </w:rPr>
        <w:t>;</w:t>
      </w:r>
    </w:p>
    <w:p w:rsidRPr="00544840" w:rsidR="00544840" w:rsidP="00544840" w:rsidRDefault="00544840" w14:paraId="0F658689" w14:textId="77777777">
      <w:pPr>
        <w:rPr>
          <w:color w:val="333333"/>
          <w:sz w:val="19"/>
          <w:szCs w:val="19"/>
          <w:lang w:val="en-AU" w:eastAsia="en-AU"/>
        </w:rPr>
      </w:pPr>
      <w:r w:rsidRPr="00544840">
        <w:rPr>
          <w:lang w:val="en-AU" w:eastAsia="en-AU"/>
        </w:rPr>
        <w:t>Sleeping during working hours; and</w:t>
      </w:r>
    </w:p>
    <w:p w:rsidRPr="00544840" w:rsidR="00544840" w:rsidP="00544840" w:rsidRDefault="00544840" w14:paraId="44E6F589" w14:textId="77777777">
      <w:pPr>
        <w:rPr>
          <w:color w:val="333333"/>
          <w:sz w:val="19"/>
          <w:szCs w:val="19"/>
          <w:lang w:val="en-AU" w:eastAsia="en-AU"/>
        </w:rPr>
      </w:pPr>
      <w:r w:rsidRPr="00544840">
        <w:rPr>
          <w:lang w:val="en-AU" w:eastAsia="en-AU"/>
        </w:rPr>
        <w:t>Job performance at a level below that which is reasonably acceptable to Blind Citizens Australia.</w:t>
      </w:r>
    </w:p>
    <w:p w:rsidRPr="00544840" w:rsidR="00544840" w:rsidP="00544840" w:rsidRDefault="00544840" w14:paraId="6B665259" w14:textId="77777777">
      <w:pPr>
        <w:pStyle w:val="Heading3"/>
        <w:rPr>
          <w:color w:val="333333"/>
          <w:sz w:val="19"/>
          <w:szCs w:val="19"/>
          <w:lang w:val="en-AU" w:eastAsia="en-AU"/>
        </w:rPr>
      </w:pPr>
      <w:r w:rsidRPr="00544840">
        <w:rPr>
          <w:lang w:val="en-AU" w:eastAsia="en-AU"/>
        </w:rPr>
        <w:t>Serious misconduct</w:t>
      </w:r>
    </w:p>
    <w:p w:rsidRPr="00544840" w:rsidR="00544840" w:rsidP="00544840" w:rsidRDefault="00544840" w14:paraId="4F720868" w14:textId="77777777">
      <w:pPr>
        <w:rPr>
          <w:color w:val="333333"/>
          <w:sz w:val="19"/>
          <w:szCs w:val="19"/>
          <w:lang w:val="en-AU" w:eastAsia="en-AU"/>
        </w:rPr>
      </w:pPr>
      <w:r w:rsidRPr="00544840">
        <w:rPr>
          <w:lang w:val="en-AU" w:eastAsia="en-AU"/>
        </w:rPr>
        <w:t>The following constitutes serious misconduct, which is likely to be dealt with by instant dismissal:</w:t>
      </w:r>
    </w:p>
    <w:p w:rsidRPr="00544840" w:rsidR="00544840" w:rsidP="00544840" w:rsidRDefault="00544840" w14:paraId="64B96328" w14:textId="77777777">
      <w:pPr>
        <w:rPr>
          <w:color w:val="333333"/>
          <w:sz w:val="19"/>
          <w:szCs w:val="19"/>
          <w:lang w:val="en-AU" w:eastAsia="en-AU"/>
        </w:rPr>
      </w:pPr>
      <w:r w:rsidRPr="00544840">
        <w:rPr>
          <w:lang w:val="en-AU" w:eastAsia="en-AU"/>
        </w:rPr>
        <w:t>Breach of confidentiality obligations;</w:t>
      </w:r>
    </w:p>
    <w:p w:rsidRPr="00544840" w:rsidR="00544840" w:rsidP="00544840" w:rsidRDefault="00544840" w14:paraId="371DEC85" w14:textId="77777777">
      <w:pPr>
        <w:rPr>
          <w:color w:val="333333"/>
          <w:sz w:val="19"/>
          <w:szCs w:val="19"/>
          <w:lang w:val="en-AU" w:eastAsia="en-AU"/>
        </w:rPr>
      </w:pPr>
      <w:r w:rsidRPr="00544840">
        <w:rPr>
          <w:lang w:val="en-AU" w:eastAsia="en-AU"/>
        </w:rPr>
        <w:t>Falsification or theft or unauthorised destruction of Blind Citizens Australia information or records;</w:t>
      </w:r>
    </w:p>
    <w:p w:rsidRPr="00544840" w:rsidR="00544840" w:rsidP="00544840" w:rsidRDefault="00544840" w14:paraId="12076EE1" w14:textId="77777777">
      <w:pPr>
        <w:rPr>
          <w:color w:val="333333"/>
          <w:sz w:val="19"/>
          <w:szCs w:val="19"/>
          <w:lang w:val="en-AU" w:eastAsia="en-AU"/>
        </w:rPr>
      </w:pPr>
      <w:r w:rsidRPr="00544840">
        <w:rPr>
          <w:lang w:val="en-AU" w:eastAsia="en-AU"/>
        </w:rPr>
        <w:lastRenderedPageBreak/>
        <w:t>Unauthorised possession of the property (including intellectual) of Blind Citizens Australia;</w:t>
      </w:r>
    </w:p>
    <w:p w:rsidRPr="00544840" w:rsidR="00544840" w:rsidP="00544840" w:rsidRDefault="00544840" w14:paraId="423568EF" w14:textId="77777777">
      <w:pPr>
        <w:rPr>
          <w:color w:val="333333"/>
          <w:sz w:val="19"/>
          <w:szCs w:val="19"/>
          <w:lang w:val="en-AU" w:eastAsia="en-AU"/>
        </w:rPr>
      </w:pPr>
      <w:r w:rsidRPr="00544840">
        <w:rPr>
          <w:lang w:val="en-AU" w:eastAsia="en-AU"/>
        </w:rPr>
        <w:t>Harassment or discrimination of any kind;</w:t>
      </w:r>
    </w:p>
    <w:p w:rsidRPr="00544840" w:rsidR="00544840" w:rsidP="00544840" w:rsidRDefault="00544840" w14:paraId="16075F56" w14:textId="77777777">
      <w:pPr>
        <w:rPr>
          <w:color w:val="333333"/>
          <w:sz w:val="19"/>
          <w:szCs w:val="19"/>
          <w:lang w:val="en-AU" w:eastAsia="en-AU"/>
        </w:rPr>
      </w:pPr>
      <w:r w:rsidRPr="00544840">
        <w:rPr>
          <w:lang w:val="en-AU" w:eastAsia="en-AU"/>
        </w:rPr>
        <w:t>Theft or willful damage to Blind Citizens Australia’s property (including intellectual property);</w:t>
      </w:r>
    </w:p>
    <w:p w:rsidRPr="00544840" w:rsidR="00544840" w:rsidP="00544840" w:rsidRDefault="00544840" w14:paraId="33E116CC" w14:textId="77777777">
      <w:pPr>
        <w:rPr>
          <w:color w:val="333333"/>
          <w:sz w:val="19"/>
          <w:szCs w:val="19"/>
          <w:lang w:val="en-AU" w:eastAsia="en-AU"/>
        </w:rPr>
      </w:pPr>
      <w:r w:rsidRPr="00544840">
        <w:rPr>
          <w:lang w:val="en-AU" w:eastAsia="en-AU"/>
        </w:rPr>
        <w:t>Public misrepresentation of Blind Citizens Australia’s operations, ethics, policies or professional practices, that has the potential to seriously damage the reputation or image of either Blind Citizens Australia, its owners or any employee;</w:t>
      </w:r>
    </w:p>
    <w:p w:rsidRPr="00544840" w:rsidR="00544840" w:rsidP="00544840" w:rsidRDefault="07B86C0C" w14:paraId="5D345E8F" w14:textId="1306FC99">
      <w:pPr>
        <w:rPr>
          <w:color w:val="333333"/>
          <w:sz w:val="19"/>
          <w:szCs w:val="19"/>
          <w:lang w:val="en-AU" w:eastAsia="en-AU"/>
        </w:rPr>
      </w:pPr>
      <w:r w:rsidRPr="21BF367B">
        <w:rPr>
          <w:lang w:val="en-AU" w:eastAsia="en-AU"/>
        </w:rPr>
        <w:t xml:space="preserve">Actions which deliberately or recklessly injure another </w:t>
      </w:r>
      <w:r w:rsidRPr="21BF367B" w:rsidR="71673F4E">
        <w:rPr>
          <w:lang w:val="en-AU" w:eastAsia="en-AU"/>
        </w:rPr>
        <w:t xml:space="preserve">volunteer or </w:t>
      </w:r>
      <w:r w:rsidRPr="21BF367B">
        <w:rPr>
          <w:lang w:val="en-AU" w:eastAsia="en-AU"/>
        </w:rPr>
        <w:t>employee or put the health, safety, or welfare of a</w:t>
      </w:r>
      <w:r w:rsidRPr="21BF367B" w:rsidR="0EF8EA30">
        <w:rPr>
          <w:lang w:val="en-AU" w:eastAsia="en-AU"/>
        </w:rPr>
        <w:t xml:space="preserve"> volunteer or </w:t>
      </w:r>
      <w:r w:rsidRPr="21BF367B">
        <w:rPr>
          <w:lang w:val="en-AU" w:eastAsia="en-AU"/>
        </w:rPr>
        <w:t>employee at serious risk;</w:t>
      </w:r>
    </w:p>
    <w:p w:rsidRPr="00544840" w:rsidR="00544840" w:rsidP="00544840" w:rsidRDefault="00544840" w14:paraId="3D1C749B" w14:textId="77777777">
      <w:pPr>
        <w:rPr>
          <w:color w:val="333333"/>
          <w:sz w:val="19"/>
          <w:szCs w:val="19"/>
          <w:lang w:val="en-AU" w:eastAsia="en-AU"/>
        </w:rPr>
      </w:pPr>
      <w:r w:rsidRPr="00544840">
        <w:rPr>
          <w:lang w:val="en-AU" w:eastAsia="en-AU"/>
        </w:rPr>
        <w:t>Physical assault or threat of physical assault of any person while on Blind Citizens Australia premises or while representing or appearing to members of the public as representing Blind Citizens Australia;</w:t>
      </w:r>
    </w:p>
    <w:p w:rsidRPr="00544840" w:rsidR="00544840" w:rsidP="00544840" w:rsidRDefault="00544840" w14:paraId="07B2444A" w14:textId="77777777">
      <w:pPr>
        <w:rPr>
          <w:color w:val="333333"/>
          <w:sz w:val="19"/>
          <w:szCs w:val="19"/>
          <w:lang w:val="en-AU" w:eastAsia="en-AU"/>
        </w:rPr>
      </w:pPr>
      <w:r w:rsidRPr="00544840">
        <w:rPr>
          <w:lang w:val="en-AU" w:eastAsia="en-AU"/>
        </w:rPr>
        <w:t>Deliberate acts or omissions which jeopardise quality or safety;</w:t>
      </w:r>
    </w:p>
    <w:p w:rsidRPr="00544840" w:rsidR="00544840" w:rsidP="00544840" w:rsidRDefault="00544840" w14:paraId="5CF28686" w14:textId="77777777">
      <w:pPr>
        <w:rPr>
          <w:color w:val="333333"/>
          <w:sz w:val="19"/>
          <w:szCs w:val="19"/>
          <w:lang w:val="en-AU" w:eastAsia="en-AU"/>
        </w:rPr>
      </w:pPr>
      <w:r w:rsidRPr="00544840">
        <w:rPr>
          <w:lang w:val="en-AU" w:eastAsia="en-AU"/>
        </w:rPr>
        <w:t>Any act which does or may lead to criminal charges, which in the reasonable opinion of Blind Citizens Australia, affects your ability to effectively perform your duties or which may cause harm to Blind Citizens Australia reputation;</w:t>
      </w:r>
    </w:p>
    <w:p w:rsidRPr="00544840" w:rsidR="00544840" w:rsidP="00544840" w:rsidRDefault="00544840" w14:paraId="5F1FB2FF" w14:textId="77777777">
      <w:pPr>
        <w:rPr>
          <w:color w:val="333333"/>
          <w:sz w:val="19"/>
          <w:szCs w:val="19"/>
          <w:lang w:val="en-AU" w:eastAsia="en-AU"/>
        </w:rPr>
      </w:pPr>
      <w:r w:rsidRPr="00544840">
        <w:rPr>
          <w:lang w:val="en-AU" w:eastAsia="en-AU"/>
        </w:rPr>
        <w:t>Any conviction on a dishonesty related charge and;</w:t>
      </w:r>
    </w:p>
    <w:p w:rsidRPr="00544840" w:rsidR="00544840" w:rsidP="00544840" w:rsidRDefault="00544840" w14:paraId="5E22C530" w14:textId="77777777">
      <w:pPr>
        <w:rPr>
          <w:color w:val="333333"/>
          <w:sz w:val="19"/>
          <w:szCs w:val="19"/>
          <w:lang w:val="en-AU" w:eastAsia="en-AU"/>
        </w:rPr>
      </w:pPr>
      <w:r w:rsidRPr="00544840">
        <w:rPr>
          <w:lang w:val="en-AU" w:eastAsia="en-AU"/>
        </w:rPr>
        <w:t>Access of pornographic or lewd material through the internet, whether displayed or stored on Blind Citizens Australia equipment or sending or receiving lewd emails.</w:t>
      </w:r>
    </w:p>
    <w:p w:rsidRPr="00544840" w:rsidR="00544840" w:rsidP="00544840" w:rsidRDefault="00544840" w14:paraId="76F3B97F" w14:textId="77777777">
      <w:pPr>
        <w:pStyle w:val="Heading2"/>
        <w:rPr>
          <w:color w:val="333333"/>
          <w:sz w:val="19"/>
          <w:szCs w:val="19"/>
          <w:lang w:val="en-AU" w:eastAsia="en-AU"/>
        </w:rPr>
      </w:pPr>
      <w:r w:rsidRPr="00544840">
        <w:rPr>
          <w:lang w:val="en-AU" w:eastAsia="en-AU"/>
        </w:rPr>
        <w:t>Breaches of policy</w:t>
      </w:r>
    </w:p>
    <w:p w:rsidRPr="00544840" w:rsidR="00544840" w:rsidP="00544840" w:rsidRDefault="07B86C0C" w14:paraId="7F202F06" w14:textId="166C657B">
      <w:pPr>
        <w:rPr>
          <w:color w:val="333333"/>
          <w:sz w:val="19"/>
          <w:szCs w:val="19"/>
          <w:lang w:val="en-AU" w:eastAsia="en-AU"/>
        </w:rPr>
      </w:pPr>
      <w:r w:rsidRPr="21BF367B">
        <w:rPr>
          <w:lang w:val="en-AU" w:eastAsia="en-AU"/>
        </w:rPr>
        <w:t xml:space="preserve">The consequences of a breach of this policy will vary depending on the type and seriousness of the breach and will be at the discretion of Blind Citizens Australia. Depending on the circumstances, Blind Citizens Australia may take disciplinary action against you up to and including termination of </w:t>
      </w:r>
      <w:r w:rsidRPr="21BF367B" w:rsidR="63CA124D">
        <w:rPr>
          <w:lang w:val="en-AU" w:eastAsia="en-AU"/>
        </w:rPr>
        <w:t>your volunteer status</w:t>
      </w:r>
      <w:r w:rsidRPr="21BF367B">
        <w:rPr>
          <w:lang w:val="en-AU" w:eastAsia="en-AU"/>
        </w:rPr>
        <w:t>.</w:t>
      </w:r>
    </w:p>
    <w:p w:rsidR="008256FC" w:rsidP="00F429E1" w:rsidRDefault="335F9BF3" w14:paraId="565D80DE" w14:textId="79D6742F">
      <w:pPr>
        <w:pStyle w:val="Heading2"/>
      </w:pPr>
      <w:r>
        <w:lastRenderedPageBreak/>
        <w:t xml:space="preserve">Volunteer </w:t>
      </w:r>
      <w:r w:rsidR="3FAEFA9B">
        <w:t>signature</w:t>
      </w:r>
      <w:r w:rsidR="008256FC">
        <w:tab/>
      </w:r>
    </w:p>
    <w:p w:rsidR="008256FC" w:rsidP="008256FC" w:rsidRDefault="008256FC" w14:paraId="2CDEEA48" w14:textId="5C259BCA">
      <w:r>
        <w:t>I acknowledge receipt of this policy, have read its contents and will abide by these requirements.</w:t>
      </w:r>
    </w:p>
    <w:p w:rsidR="00412B13" w:rsidP="00F429E1" w:rsidRDefault="00412B13" w14:paraId="5E6A6775" w14:textId="77777777"/>
    <w:p w:rsidR="00F429E1" w:rsidP="00F429E1" w:rsidRDefault="00F429E1" w14:paraId="58A2CD30" w14:textId="1CED8094">
      <w:r>
        <w:t xml:space="preserve">Signature:  </w:t>
      </w:r>
    </w:p>
    <w:p w:rsidR="00F429E1" w:rsidP="00F429E1" w:rsidRDefault="00F429E1" w14:paraId="78A691E9" w14:textId="77777777"/>
    <w:p w:rsidR="00F429E1" w:rsidP="00F429E1" w:rsidRDefault="00F429E1" w14:paraId="293891EE" w14:textId="77777777">
      <w:r>
        <w:t xml:space="preserve">Name:  </w:t>
      </w:r>
    </w:p>
    <w:p w:rsidR="00F429E1" w:rsidP="00F429E1" w:rsidRDefault="00F429E1" w14:paraId="7A431BB8" w14:textId="77777777"/>
    <w:p w:rsidR="00F429E1" w:rsidP="00F429E1" w:rsidRDefault="00F429E1" w14:paraId="7B8B4DE3" w14:textId="77777777">
      <w:r>
        <w:t xml:space="preserve">Date:  </w:t>
      </w:r>
    </w:p>
    <w:p w:rsidR="00F429E1" w:rsidP="00F429E1" w:rsidRDefault="00F429E1" w14:paraId="2A37FAF9" w14:textId="77777777"/>
    <w:p w:rsidRPr="003360E0" w:rsidR="00F429E1" w:rsidP="00F429E1" w:rsidRDefault="00F429E1" w14:paraId="272C70DE" w14:textId="69C2F2F1">
      <w:r>
        <w:t>End of document.</w:t>
      </w:r>
    </w:p>
    <w:sectPr w:rsidRPr="003360E0" w:rsidR="00F429E1" w:rsidSect="00C8785A">
      <w:footerReference w:type="default" r:id="rId15"/>
      <w:pgSz w:w="11906" w:h="16838" w:orient="portrait" w:code="9"/>
      <w:pgMar w:top="1134" w:right="1134" w:bottom="170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17A7" w:rsidP="00EB05A2" w:rsidRDefault="001D17A7" w14:paraId="76E12794" w14:textId="77777777">
      <w:r>
        <w:separator/>
      </w:r>
    </w:p>
    <w:p w:rsidR="001D17A7" w:rsidP="00EB05A2" w:rsidRDefault="001D17A7" w14:paraId="36B84F4E" w14:textId="77777777"/>
    <w:p w:rsidR="001D17A7" w:rsidP="00EB05A2" w:rsidRDefault="001D17A7" w14:paraId="57C72499" w14:textId="77777777"/>
    <w:p w:rsidR="001D17A7" w:rsidRDefault="001D17A7" w14:paraId="0DD3E371" w14:textId="77777777"/>
  </w:endnote>
  <w:endnote w:type="continuationSeparator" w:id="0">
    <w:p w:rsidR="001D17A7" w:rsidP="00EB05A2" w:rsidRDefault="001D17A7" w14:paraId="032CD2FA" w14:textId="77777777">
      <w:r>
        <w:continuationSeparator/>
      </w:r>
    </w:p>
    <w:p w:rsidR="001D17A7" w:rsidP="00EB05A2" w:rsidRDefault="001D17A7" w14:paraId="69A66A67" w14:textId="77777777"/>
    <w:p w:rsidR="001D17A7" w:rsidP="00EB05A2" w:rsidRDefault="001D17A7" w14:paraId="304CEA5B" w14:textId="77777777"/>
    <w:p w:rsidR="001D17A7" w:rsidRDefault="001D17A7" w14:paraId="11C775FC" w14:textId="77777777"/>
  </w:endnote>
  <w:endnote w:type="continuationNotice" w:id="1">
    <w:p w:rsidR="001D17A7" w:rsidRDefault="001D17A7" w14:paraId="7D05C478" w14:textId="77777777">
      <w:pPr>
        <w:spacing w:before="0" w:line="240" w:lineRule="auto"/>
      </w:pPr>
    </w:p>
    <w:p w:rsidR="001D17A7" w:rsidRDefault="001D17A7" w14:paraId="614F1DF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47BC4" w:rsidR="006936CC" w:rsidP="00CB3941" w:rsidRDefault="00347BC4" w14:paraId="68247B75" w14:textId="77777777">
    <w:pPr>
      <w:pStyle w:val="Footer"/>
      <w:jc w:val="center"/>
      <w:rPr>
        <w:i w:val="0"/>
        <w:iCs w:val="0"/>
        <w:color w:val="auto"/>
        <w:szCs w:val="24"/>
      </w:rPr>
    </w:pPr>
    <w:r w:rsidRPr="00347BC4">
      <w:rPr>
        <w:i w:val="0"/>
        <w:iCs w:val="0"/>
        <w:color w:val="auto"/>
        <w:szCs w:val="24"/>
      </w:rPr>
      <w:t>Blind Citizens Australia</w:t>
    </w:r>
    <w:r w:rsidRPr="00347BC4">
      <w:rPr>
        <w:color w:val="auto"/>
        <w:szCs w:val="24"/>
        <w:shd w:val="clear" w:color="auto" w:fill="FFFFFF"/>
      </w:rPr>
      <w:t xml:space="preserve">  |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p w:rsidR="00D2789D" w:rsidRDefault="00D2789D" w14:paraId="1604940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17A7" w:rsidP="00EB05A2" w:rsidRDefault="001D17A7" w14:paraId="26A81469" w14:textId="77777777">
      <w:r>
        <w:separator/>
      </w:r>
    </w:p>
    <w:p w:rsidR="001D17A7" w:rsidP="00EB05A2" w:rsidRDefault="001D17A7" w14:paraId="1923D08C" w14:textId="77777777"/>
    <w:p w:rsidR="001D17A7" w:rsidP="00EB05A2" w:rsidRDefault="001D17A7" w14:paraId="0E043A84" w14:textId="77777777"/>
    <w:p w:rsidR="001D17A7" w:rsidRDefault="001D17A7" w14:paraId="5345A182" w14:textId="77777777"/>
  </w:footnote>
  <w:footnote w:type="continuationSeparator" w:id="0">
    <w:p w:rsidR="001D17A7" w:rsidP="00EB05A2" w:rsidRDefault="001D17A7" w14:paraId="2DA3A8F1" w14:textId="77777777">
      <w:r>
        <w:continuationSeparator/>
      </w:r>
    </w:p>
    <w:p w:rsidR="001D17A7" w:rsidP="00EB05A2" w:rsidRDefault="001D17A7" w14:paraId="7A94E516" w14:textId="77777777"/>
    <w:p w:rsidR="001D17A7" w:rsidP="00EB05A2" w:rsidRDefault="001D17A7" w14:paraId="3D257E65" w14:textId="77777777"/>
    <w:p w:rsidR="001D17A7" w:rsidRDefault="001D17A7" w14:paraId="626EB6D7" w14:textId="77777777"/>
  </w:footnote>
  <w:footnote w:type="continuationNotice" w:id="1">
    <w:p w:rsidR="001D17A7" w:rsidRDefault="001D17A7" w14:paraId="7CF92AB5" w14:textId="77777777">
      <w:pPr>
        <w:spacing w:before="0" w:line="240" w:lineRule="auto"/>
      </w:pPr>
    </w:p>
    <w:p w:rsidR="001D17A7" w:rsidRDefault="001D17A7" w14:paraId="7DE8689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62754"/>
    <w:multiLevelType w:val="hybridMultilevel"/>
    <w:tmpl w:val="0BEE083C"/>
    <w:lvl w:ilvl="0" w:tplc="46408854">
      <w:start w:val="1"/>
      <w:numFmt w:val="decimal"/>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4E67B5"/>
    <w:multiLevelType w:val="hybridMultilevel"/>
    <w:tmpl w:val="8A08D9DE"/>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 w15:restartNumberingAfterBreak="0">
    <w:nsid w:val="065B09FE"/>
    <w:multiLevelType w:val="hybridMultilevel"/>
    <w:tmpl w:val="00CE30F2"/>
    <w:lvl w:ilvl="0" w:tplc="A88A53C0">
      <w:start w:val="1"/>
      <w:numFmt w:val="bullet"/>
      <w:lvlText w:val=""/>
      <w:lvlJc w:val="left"/>
      <w:pPr>
        <w:ind w:left="2214"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E03F58"/>
    <w:multiLevelType w:val="hybridMultilevel"/>
    <w:tmpl w:val="86EA3258"/>
    <w:lvl w:ilvl="0" w:tplc="244E3162">
      <w:start w:val="1"/>
      <w:numFmt w:val="bullet"/>
      <w:lvlText w:val=""/>
      <w:lvlJc w:val="left"/>
      <w:pPr>
        <w:ind w:left="2716"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C2E735E"/>
    <w:multiLevelType w:val="hybridMultilevel"/>
    <w:tmpl w:val="4FC461E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5" w15:restartNumberingAfterBreak="0">
    <w:nsid w:val="0D227E6B"/>
    <w:multiLevelType w:val="hybridMultilevel"/>
    <w:tmpl w:val="D772EF60"/>
    <w:lvl w:ilvl="0" w:tplc="548A9A24">
      <w:start w:val="1"/>
      <w:numFmt w:val="bullet"/>
      <w:lvlText w:val=""/>
      <w:lvlJc w:val="left"/>
      <w:pPr>
        <w:ind w:left="720" w:hanging="360"/>
      </w:pPr>
      <w:rPr>
        <w:rFonts w:hint="default" w:ascii="Symbol" w:hAnsi="Symbol" w:eastAsia="Calibri" w:cs="Times New Roman"/>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0FAB3542"/>
    <w:multiLevelType w:val="hybridMultilevel"/>
    <w:tmpl w:val="7988C570"/>
    <w:lvl w:ilvl="0" w:tplc="7CF2D514">
      <w:numFmt w:val="bullet"/>
      <w:lvlText w:val="•"/>
      <w:lvlJc w:val="left"/>
      <w:pPr>
        <w:ind w:left="1080" w:hanging="720"/>
      </w:pPr>
      <w:rPr>
        <w:rFonts w:hint="default" w:ascii="Arial" w:hAnsi="Arial" w:eastAsia="MS Mincho"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16C11F9"/>
    <w:multiLevelType w:val="hybridMultilevel"/>
    <w:tmpl w:val="088E897E"/>
    <w:lvl w:ilvl="0" w:tplc="34B45894">
      <w:start w:val="1"/>
      <w:numFmt w:val="bullet"/>
      <w:pStyle w:val="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B74A60"/>
    <w:multiLevelType w:val="hybridMultilevel"/>
    <w:tmpl w:val="2E12D704"/>
    <w:lvl w:ilvl="0" w:tplc="A88A53C0">
      <w:start w:val="1"/>
      <w:numFmt w:val="bullet"/>
      <w:lvlText w:val=""/>
      <w:lvlJc w:val="left"/>
      <w:pPr>
        <w:ind w:left="1222" w:hanging="360"/>
      </w:pPr>
      <w:rPr>
        <w:rFonts w:hint="default" w:ascii="Wingdings" w:hAnsi="Wingdings"/>
      </w:rPr>
    </w:lvl>
    <w:lvl w:ilvl="1" w:tplc="0C090003" w:tentative="1">
      <w:start w:val="1"/>
      <w:numFmt w:val="bullet"/>
      <w:lvlText w:val="o"/>
      <w:lvlJc w:val="left"/>
      <w:pPr>
        <w:ind w:left="1942" w:hanging="360"/>
      </w:pPr>
      <w:rPr>
        <w:rFonts w:hint="default" w:ascii="Courier New" w:hAnsi="Courier New" w:cs="Courier New"/>
      </w:rPr>
    </w:lvl>
    <w:lvl w:ilvl="2" w:tplc="0C090005" w:tentative="1">
      <w:start w:val="1"/>
      <w:numFmt w:val="bullet"/>
      <w:lvlText w:val=""/>
      <w:lvlJc w:val="left"/>
      <w:pPr>
        <w:ind w:left="2662" w:hanging="360"/>
      </w:pPr>
      <w:rPr>
        <w:rFonts w:hint="default" w:ascii="Wingdings" w:hAnsi="Wingdings"/>
      </w:rPr>
    </w:lvl>
    <w:lvl w:ilvl="3" w:tplc="0C090001" w:tentative="1">
      <w:start w:val="1"/>
      <w:numFmt w:val="bullet"/>
      <w:lvlText w:val=""/>
      <w:lvlJc w:val="left"/>
      <w:pPr>
        <w:ind w:left="3382" w:hanging="360"/>
      </w:pPr>
      <w:rPr>
        <w:rFonts w:hint="default" w:ascii="Symbol" w:hAnsi="Symbol"/>
      </w:rPr>
    </w:lvl>
    <w:lvl w:ilvl="4" w:tplc="0C090003" w:tentative="1">
      <w:start w:val="1"/>
      <w:numFmt w:val="bullet"/>
      <w:lvlText w:val="o"/>
      <w:lvlJc w:val="left"/>
      <w:pPr>
        <w:ind w:left="4102" w:hanging="360"/>
      </w:pPr>
      <w:rPr>
        <w:rFonts w:hint="default" w:ascii="Courier New" w:hAnsi="Courier New" w:cs="Courier New"/>
      </w:rPr>
    </w:lvl>
    <w:lvl w:ilvl="5" w:tplc="0C090005" w:tentative="1">
      <w:start w:val="1"/>
      <w:numFmt w:val="bullet"/>
      <w:lvlText w:val=""/>
      <w:lvlJc w:val="left"/>
      <w:pPr>
        <w:ind w:left="4822" w:hanging="360"/>
      </w:pPr>
      <w:rPr>
        <w:rFonts w:hint="default" w:ascii="Wingdings" w:hAnsi="Wingdings"/>
      </w:rPr>
    </w:lvl>
    <w:lvl w:ilvl="6" w:tplc="0C090001" w:tentative="1">
      <w:start w:val="1"/>
      <w:numFmt w:val="bullet"/>
      <w:lvlText w:val=""/>
      <w:lvlJc w:val="left"/>
      <w:pPr>
        <w:ind w:left="5542" w:hanging="360"/>
      </w:pPr>
      <w:rPr>
        <w:rFonts w:hint="default" w:ascii="Symbol" w:hAnsi="Symbol"/>
      </w:rPr>
    </w:lvl>
    <w:lvl w:ilvl="7" w:tplc="0C090003" w:tentative="1">
      <w:start w:val="1"/>
      <w:numFmt w:val="bullet"/>
      <w:lvlText w:val="o"/>
      <w:lvlJc w:val="left"/>
      <w:pPr>
        <w:ind w:left="6262" w:hanging="360"/>
      </w:pPr>
      <w:rPr>
        <w:rFonts w:hint="default" w:ascii="Courier New" w:hAnsi="Courier New" w:cs="Courier New"/>
      </w:rPr>
    </w:lvl>
    <w:lvl w:ilvl="8" w:tplc="0C090005" w:tentative="1">
      <w:start w:val="1"/>
      <w:numFmt w:val="bullet"/>
      <w:lvlText w:val=""/>
      <w:lvlJc w:val="left"/>
      <w:pPr>
        <w:ind w:left="6982" w:hanging="360"/>
      </w:pPr>
      <w:rPr>
        <w:rFonts w:hint="default" w:ascii="Wingdings" w:hAnsi="Wingdings"/>
      </w:rPr>
    </w:lvl>
  </w:abstractNum>
  <w:abstractNum w:abstractNumId="9" w15:restartNumberingAfterBreak="0">
    <w:nsid w:val="1B315B6E"/>
    <w:multiLevelType w:val="hybridMultilevel"/>
    <w:tmpl w:val="C66A868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1BFD611A"/>
    <w:multiLevelType w:val="hybridMultilevel"/>
    <w:tmpl w:val="CC1A7DBC"/>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4976AC3"/>
    <w:multiLevelType w:val="hybridMultilevel"/>
    <w:tmpl w:val="E9DA0B44"/>
    <w:lvl w:ilvl="0" w:tplc="EB025C6C">
      <w:start w:val="1"/>
      <w:numFmt w:val="decimal"/>
      <w:lvlText w:val="%1."/>
      <w:lvlJc w:val="left"/>
      <w:pPr>
        <w:ind w:left="360" w:hanging="360"/>
      </w:pPr>
      <w:rPr>
        <w:rFont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61A5B1F"/>
    <w:multiLevelType w:val="hybridMultilevel"/>
    <w:tmpl w:val="23E8F6BA"/>
    <w:lvl w:ilvl="0" w:tplc="A8184F72">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6391E70"/>
    <w:multiLevelType w:val="hybridMultilevel"/>
    <w:tmpl w:val="87BCBA90"/>
    <w:lvl w:ilvl="0" w:tplc="F790E0C6">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D8922B0"/>
    <w:multiLevelType w:val="hybridMultilevel"/>
    <w:tmpl w:val="E468EE20"/>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5" w15:restartNumberingAfterBreak="0">
    <w:nsid w:val="2DC76F24"/>
    <w:multiLevelType w:val="hybridMultilevel"/>
    <w:tmpl w:val="F5EE2C98"/>
    <w:lvl w:ilvl="0" w:tplc="8D0EB400">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E8E3247"/>
    <w:multiLevelType w:val="hybridMultilevel"/>
    <w:tmpl w:val="2ABE06A2"/>
    <w:lvl w:ilvl="0" w:tplc="DDC21272">
      <w:start w:val="1"/>
      <w:numFmt w:val="decimal"/>
      <w:pStyle w:val="ListParagraph"/>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83D462F"/>
    <w:multiLevelType w:val="hybridMultilevel"/>
    <w:tmpl w:val="84D2CEE6"/>
    <w:lvl w:ilvl="0" w:tplc="0C090001">
      <w:start w:val="1"/>
      <w:numFmt w:val="bullet"/>
      <w:lvlText w:val=""/>
      <w:lvlJc w:val="left"/>
      <w:pPr>
        <w:ind w:left="873" w:hanging="360"/>
      </w:pPr>
      <w:rPr>
        <w:rFonts w:hint="default" w:ascii="Symbol" w:hAnsi="Symbol"/>
      </w:rPr>
    </w:lvl>
    <w:lvl w:ilvl="1" w:tplc="0C090001">
      <w:start w:val="1"/>
      <w:numFmt w:val="bullet"/>
      <w:lvlText w:val=""/>
      <w:lvlJc w:val="left"/>
      <w:pPr>
        <w:ind w:left="1593" w:hanging="360"/>
      </w:pPr>
      <w:rPr>
        <w:rFonts w:hint="default" w:ascii="Symbol" w:hAnsi="Symbol"/>
      </w:rPr>
    </w:lvl>
    <w:lvl w:ilvl="2" w:tplc="0C090005" w:tentative="1">
      <w:start w:val="1"/>
      <w:numFmt w:val="bullet"/>
      <w:lvlText w:val=""/>
      <w:lvlJc w:val="left"/>
      <w:pPr>
        <w:ind w:left="2313" w:hanging="360"/>
      </w:pPr>
      <w:rPr>
        <w:rFonts w:hint="default" w:ascii="Wingdings" w:hAnsi="Wingdings"/>
      </w:rPr>
    </w:lvl>
    <w:lvl w:ilvl="3" w:tplc="0C090001" w:tentative="1">
      <w:start w:val="1"/>
      <w:numFmt w:val="bullet"/>
      <w:lvlText w:val=""/>
      <w:lvlJc w:val="left"/>
      <w:pPr>
        <w:ind w:left="3033" w:hanging="360"/>
      </w:pPr>
      <w:rPr>
        <w:rFonts w:hint="default" w:ascii="Symbol" w:hAnsi="Symbol"/>
      </w:rPr>
    </w:lvl>
    <w:lvl w:ilvl="4" w:tplc="0C090003" w:tentative="1">
      <w:start w:val="1"/>
      <w:numFmt w:val="bullet"/>
      <w:lvlText w:val="o"/>
      <w:lvlJc w:val="left"/>
      <w:pPr>
        <w:ind w:left="3753" w:hanging="360"/>
      </w:pPr>
      <w:rPr>
        <w:rFonts w:hint="default" w:ascii="Courier New" w:hAnsi="Courier New" w:cs="Courier New"/>
      </w:rPr>
    </w:lvl>
    <w:lvl w:ilvl="5" w:tplc="0C090005" w:tentative="1">
      <w:start w:val="1"/>
      <w:numFmt w:val="bullet"/>
      <w:lvlText w:val=""/>
      <w:lvlJc w:val="left"/>
      <w:pPr>
        <w:ind w:left="4473" w:hanging="360"/>
      </w:pPr>
      <w:rPr>
        <w:rFonts w:hint="default" w:ascii="Wingdings" w:hAnsi="Wingdings"/>
      </w:rPr>
    </w:lvl>
    <w:lvl w:ilvl="6" w:tplc="0C090001" w:tentative="1">
      <w:start w:val="1"/>
      <w:numFmt w:val="bullet"/>
      <w:lvlText w:val=""/>
      <w:lvlJc w:val="left"/>
      <w:pPr>
        <w:ind w:left="5193" w:hanging="360"/>
      </w:pPr>
      <w:rPr>
        <w:rFonts w:hint="default" w:ascii="Symbol" w:hAnsi="Symbol"/>
      </w:rPr>
    </w:lvl>
    <w:lvl w:ilvl="7" w:tplc="0C090003" w:tentative="1">
      <w:start w:val="1"/>
      <w:numFmt w:val="bullet"/>
      <w:lvlText w:val="o"/>
      <w:lvlJc w:val="left"/>
      <w:pPr>
        <w:ind w:left="5913" w:hanging="360"/>
      </w:pPr>
      <w:rPr>
        <w:rFonts w:hint="default" w:ascii="Courier New" w:hAnsi="Courier New" w:cs="Courier New"/>
      </w:rPr>
    </w:lvl>
    <w:lvl w:ilvl="8" w:tplc="0C090005" w:tentative="1">
      <w:start w:val="1"/>
      <w:numFmt w:val="bullet"/>
      <w:lvlText w:val=""/>
      <w:lvlJc w:val="left"/>
      <w:pPr>
        <w:ind w:left="6633" w:hanging="360"/>
      </w:pPr>
      <w:rPr>
        <w:rFonts w:hint="default" w:ascii="Wingdings" w:hAnsi="Wingdings"/>
      </w:rPr>
    </w:lvl>
  </w:abstractNum>
  <w:abstractNum w:abstractNumId="18" w15:restartNumberingAfterBreak="0">
    <w:nsid w:val="39D1400C"/>
    <w:multiLevelType w:val="hybridMultilevel"/>
    <w:tmpl w:val="C0B8D2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AFB7429"/>
    <w:multiLevelType w:val="hybridMultilevel"/>
    <w:tmpl w:val="31D29416"/>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3BB4387F"/>
    <w:multiLevelType w:val="hybridMultilevel"/>
    <w:tmpl w:val="3B6039B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1" w15:restartNumberingAfterBreak="0">
    <w:nsid w:val="3BE32A38"/>
    <w:multiLevelType w:val="hybridMultilevel"/>
    <w:tmpl w:val="DF6CF7B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2" w15:restartNumberingAfterBreak="0">
    <w:nsid w:val="418A0A8B"/>
    <w:multiLevelType w:val="hybridMultilevel"/>
    <w:tmpl w:val="6222386C"/>
    <w:lvl w:ilvl="0" w:tplc="0C090001">
      <w:start w:val="1"/>
      <w:numFmt w:val="bullet"/>
      <w:lvlText w:val=""/>
      <w:lvlJc w:val="left"/>
      <w:pPr>
        <w:ind w:left="855" w:hanging="360"/>
      </w:pPr>
      <w:rPr>
        <w:rFonts w:hint="default" w:ascii="Symbol" w:hAnsi="Symbol"/>
      </w:rPr>
    </w:lvl>
    <w:lvl w:ilvl="1" w:tplc="0C090003" w:tentative="1">
      <w:start w:val="1"/>
      <w:numFmt w:val="bullet"/>
      <w:lvlText w:val="o"/>
      <w:lvlJc w:val="left"/>
      <w:pPr>
        <w:ind w:left="1575" w:hanging="360"/>
      </w:pPr>
      <w:rPr>
        <w:rFonts w:hint="default" w:ascii="Courier New" w:hAnsi="Courier New" w:cs="Courier New"/>
      </w:rPr>
    </w:lvl>
    <w:lvl w:ilvl="2" w:tplc="0C090005" w:tentative="1">
      <w:start w:val="1"/>
      <w:numFmt w:val="bullet"/>
      <w:lvlText w:val=""/>
      <w:lvlJc w:val="left"/>
      <w:pPr>
        <w:ind w:left="2295" w:hanging="360"/>
      </w:pPr>
      <w:rPr>
        <w:rFonts w:hint="default" w:ascii="Wingdings" w:hAnsi="Wingdings"/>
      </w:rPr>
    </w:lvl>
    <w:lvl w:ilvl="3" w:tplc="0C090001" w:tentative="1">
      <w:start w:val="1"/>
      <w:numFmt w:val="bullet"/>
      <w:lvlText w:val=""/>
      <w:lvlJc w:val="left"/>
      <w:pPr>
        <w:ind w:left="3015" w:hanging="360"/>
      </w:pPr>
      <w:rPr>
        <w:rFonts w:hint="default" w:ascii="Symbol" w:hAnsi="Symbol"/>
      </w:rPr>
    </w:lvl>
    <w:lvl w:ilvl="4" w:tplc="0C090003" w:tentative="1">
      <w:start w:val="1"/>
      <w:numFmt w:val="bullet"/>
      <w:lvlText w:val="o"/>
      <w:lvlJc w:val="left"/>
      <w:pPr>
        <w:ind w:left="3735" w:hanging="360"/>
      </w:pPr>
      <w:rPr>
        <w:rFonts w:hint="default" w:ascii="Courier New" w:hAnsi="Courier New" w:cs="Courier New"/>
      </w:rPr>
    </w:lvl>
    <w:lvl w:ilvl="5" w:tplc="0C090005" w:tentative="1">
      <w:start w:val="1"/>
      <w:numFmt w:val="bullet"/>
      <w:lvlText w:val=""/>
      <w:lvlJc w:val="left"/>
      <w:pPr>
        <w:ind w:left="4455" w:hanging="360"/>
      </w:pPr>
      <w:rPr>
        <w:rFonts w:hint="default" w:ascii="Wingdings" w:hAnsi="Wingdings"/>
      </w:rPr>
    </w:lvl>
    <w:lvl w:ilvl="6" w:tplc="0C090001" w:tentative="1">
      <w:start w:val="1"/>
      <w:numFmt w:val="bullet"/>
      <w:lvlText w:val=""/>
      <w:lvlJc w:val="left"/>
      <w:pPr>
        <w:ind w:left="5175" w:hanging="360"/>
      </w:pPr>
      <w:rPr>
        <w:rFonts w:hint="default" w:ascii="Symbol" w:hAnsi="Symbol"/>
      </w:rPr>
    </w:lvl>
    <w:lvl w:ilvl="7" w:tplc="0C090003" w:tentative="1">
      <w:start w:val="1"/>
      <w:numFmt w:val="bullet"/>
      <w:lvlText w:val="o"/>
      <w:lvlJc w:val="left"/>
      <w:pPr>
        <w:ind w:left="5895" w:hanging="360"/>
      </w:pPr>
      <w:rPr>
        <w:rFonts w:hint="default" w:ascii="Courier New" w:hAnsi="Courier New" w:cs="Courier New"/>
      </w:rPr>
    </w:lvl>
    <w:lvl w:ilvl="8" w:tplc="0C090005" w:tentative="1">
      <w:start w:val="1"/>
      <w:numFmt w:val="bullet"/>
      <w:lvlText w:val=""/>
      <w:lvlJc w:val="left"/>
      <w:pPr>
        <w:ind w:left="6615" w:hanging="360"/>
      </w:pPr>
      <w:rPr>
        <w:rFonts w:hint="default" w:ascii="Wingdings" w:hAnsi="Wingdings"/>
      </w:rPr>
    </w:lvl>
  </w:abstractNum>
  <w:abstractNum w:abstractNumId="23" w15:restartNumberingAfterBreak="0">
    <w:nsid w:val="46F32509"/>
    <w:multiLevelType w:val="hybridMultilevel"/>
    <w:tmpl w:val="04C200D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4" w15:restartNumberingAfterBreak="0">
    <w:nsid w:val="52CF11B9"/>
    <w:multiLevelType w:val="multilevel"/>
    <w:tmpl w:val="2C38B2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2FD04C9"/>
    <w:multiLevelType w:val="hybridMultilevel"/>
    <w:tmpl w:val="A1888C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321693F"/>
    <w:multiLevelType w:val="hybridMultilevel"/>
    <w:tmpl w:val="51FE035A"/>
    <w:lvl w:ilvl="0" w:tplc="A8C4D1AC">
      <w:start w:val="3"/>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54626C90"/>
    <w:multiLevelType w:val="multilevel"/>
    <w:tmpl w:val="5AFC07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5B37409"/>
    <w:multiLevelType w:val="hybridMultilevel"/>
    <w:tmpl w:val="649C466A"/>
    <w:lvl w:ilvl="0" w:tplc="D2C8F0FA">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hint="default" w:ascii="Calibri" w:hAnsi="Calibri"/>
        <w:b/>
        <w:i w:val="0"/>
        <w:caps/>
        <w:sz w:val="24"/>
        <w:szCs w:val="22"/>
        <w:u w:val="none"/>
      </w:rPr>
    </w:lvl>
    <w:lvl w:ilvl="1">
      <w:start w:val="1"/>
      <w:numFmt w:val="decimal"/>
      <w:pStyle w:val="CUNumber2"/>
      <w:lvlText w:val="%1.%2"/>
      <w:lvlJc w:val="left"/>
      <w:pPr>
        <w:tabs>
          <w:tab w:val="num" w:pos="964"/>
        </w:tabs>
        <w:ind w:left="964" w:hanging="964"/>
      </w:pPr>
      <w:rPr>
        <w:rFonts w:hint="default" w:ascii="Calibri" w:hAnsi="Calibri"/>
        <w:b w:val="0"/>
        <w:i w:val="0"/>
        <w:color w:val="auto"/>
        <w:sz w:val="24"/>
        <w:u w:val="none"/>
      </w:rPr>
    </w:lvl>
    <w:lvl w:ilvl="2">
      <w:start w:val="1"/>
      <w:numFmt w:val="lowerLetter"/>
      <w:pStyle w:val="CUNumber3"/>
      <w:lvlText w:val="(%3)"/>
      <w:lvlJc w:val="left"/>
      <w:pPr>
        <w:tabs>
          <w:tab w:val="num" w:pos="1928"/>
        </w:tabs>
        <w:ind w:left="1928" w:hanging="964"/>
      </w:pPr>
      <w:rPr>
        <w:rFonts w:hint="default" w:ascii="Calibri" w:hAnsi="Calibri"/>
        <w:b w:val="0"/>
        <w:i w:val="0"/>
        <w:sz w:val="24"/>
        <w:u w:val="none"/>
      </w:rPr>
    </w:lvl>
    <w:lvl w:ilvl="3">
      <w:start w:val="1"/>
      <w:numFmt w:val="lowerRoman"/>
      <w:pStyle w:val="CUNumber4"/>
      <w:lvlText w:val="(%4)"/>
      <w:lvlJc w:val="left"/>
      <w:pPr>
        <w:tabs>
          <w:tab w:val="num" w:pos="2891"/>
        </w:tabs>
        <w:ind w:left="2891" w:hanging="963"/>
      </w:pPr>
      <w:rPr>
        <w:rFonts w:hint="default" w:ascii="Calibri" w:hAnsi="Calibri"/>
        <w:b w:val="0"/>
        <w:i w:val="0"/>
        <w:sz w:val="24"/>
        <w:u w:val="none"/>
      </w:rPr>
    </w:lvl>
    <w:lvl w:ilvl="4">
      <w:start w:val="1"/>
      <w:numFmt w:val="upperLetter"/>
      <w:pStyle w:val="CUNumber5"/>
      <w:lvlText w:val="%5."/>
      <w:lvlJc w:val="left"/>
      <w:pPr>
        <w:tabs>
          <w:tab w:val="num" w:pos="3855"/>
        </w:tabs>
        <w:ind w:left="3855" w:hanging="964"/>
      </w:pPr>
      <w:rPr>
        <w:rFonts w:hint="default" w:ascii="Calibri" w:hAnsi="Calibri"/>
        <w:b w:val="0"/>
        <w:i w:val="0"/>
        <w:sz w:val="24"/>
        <w:u w:val="none"/>
      </w:rPr>
    </w:lvl>
    <w:lvl w:ilvl="5">
      <w:start w:val="1"/>
      <w:numFmt w:val="decimal"/>
      <w:pStyle w:val="CUNumber6"/>
      <w:lvlText w:val="%6)"/>
      <w:lvlJc w:val="left"/>
      <w:pPr>
        <w:tabs>
          <w:tab w:val="num" w:pos="4819"/>
        </w:tabs>
        <w:ind w:left="4819" w:hanging="964"/>
      </w:pPr>
      <w:rPr>
        <w:rFonts w:hint="default" w:ascii="Arial" w:hAnsi="Arial"/>
        <w:b w:val="0"/>
        <w:i w:val="0"/>
        <w:sz w:val="20"/>
        <w:u w:val="none"/>
      </w:rPr>
    </w:lvl>
    <w:lvl w:ilvl="6">
      <w:start w:val="1"/>
      <w:numFmt w:val="lowerLetter"/>
      <w:pStyle w:val="CUNumber7"/>
      <w:lvlText w:val="%7)"/>
      <w:lvlJc w:val="left"/>
      <w:pPr>
        <w:tabs>
          <w:tab w:val="num" w:pos="5783"/>
        </w:tabs>
        <w:ind w:left="5783" w:hanging="964"/>
      </w:pPr>
      <w:rPr>
        <w:rFonts w:hint="default" w:ascii="Arial" w:hAnsi="Arial"/>
        <w:b w:val="0"/>
        <w:i w:val="0"/>
        <w:sz w:val="20"/>
        <w:u w:val="none"/>
      </w:rPr>
    </w:lvl>
    <w:lvl w:ilvl="7">
      <w:start w:val="1"/>
      <w:numFmt w:val="lowerRoman"/>
      <w:pStyle w:val="CUNumber8"/>
      <w:lvlText w:val="%8)"/>
      <w:lvlJc w:val="left"/>
      <w:pPr>
        <w:tabs>
          <w:tab w:val="num" w:pos="6746"/>
        </w:tabs>
        <w:ind w:left="6746" w:hanging="963"/>
      </w:pPr>
      <w:rPr>
        <w:rFonts w:hint="default" w:ascii="Arial" w:hAnsi="Arial"/>
        <w:b w:val="0"/>
        <w:i w:val="0"/>
        <w:sz w:val="20"/>
        <w:u w:val="none"/>
      </w:rPr>
    </w:lvl>
    <w:lvl w:ilvl="8">
      <w:start w:val="1"/>
      <w:numFmt w:val="none"/>
      <w:suff w:val="nothing"/>
      <w:lvlText w:val=""/>
      <w:lvlJc w:val="left"/>
      <w:pPr>
        <w:ind w:left="0" w:firstLine="0"/>
      </w:pPr>
      <w:rPr>
        <w:rFonts w:hint="default" w:ascii="Times New Roman" w:hAnsi="Times New Roman"/>
        <w:b w:val="0"/>
        <w:i w:val="0"/>
        <w:sz w:val="24"/>
      </w:rPr>
    </w:lvl>
  </w:abstractNum>
  <w:abstractNum w:abstractNumId="30" w15:restartNumberingAfterBreak="0">
    <w:nsid w:val="6DF21A55"/>
    <w:multiLevelType w:val="hybridMultilevel"/>
    <w:tmpl w:val="5664B8CC"/>
    <w:lvl w:ilvl="0" w:tplc="6608B67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71E4018F"/>
    <w:multiLevelType w:val="hybridMultilevel"/>
    <w:tmpl w:val="FE98C6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74344AEF"/>
    <w:multiLevelType w:val="hybridMultilevel"/>
    <w:tmpl w:val="DFB0F236"/>
    <w:lvl w:ilvl="0" w:tplc="B666E084">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78064B09"/>
    <w:multiLevelType w:val="multilevel"/>
    <w:tmpl w:val="9AB8E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7852353A"/>
    <w:multiLevelType w:val="hybridMultilevel"/>
    <w:tmpl w:val="4D90171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5" w15:restartNumberingAfterBreak="0">
    <w:nsid w:val="7B0C52F6"/>
    <w:multiLevelType w:val="hybridMultilevel"/>
    <w:tmpl w:val="5754A934"/>
    <w:lvl w:ilvl="0" w:tplc="0C09000F">
      <w:start w:val="2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E443B00"/>
    <w:multiLevelType w:val="hybridMultilevel"/>
    <w:tmpl w:val="39EEEB58"/>
    <w:lvl w:ilvl="0" w:tplc="CA56E56E">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832478347">
    <w:abstractNumId w:val="29"/>
  </w:num>
  <w:num w:numId="2" w16cid:durableId="19476105">
    <w:abstractNumId w:val="6"/>
  </w:num>
  <w:num w:numId="3" w16cid:durableId="1633247402">
    <w:abstractNumId w:val="19"/>
  </w:num>
  <w:num w:numId="4" w16cid:durableId="656760421">
    <w:abstractNumId w:val="28"/>
  </w:num>
  <w:num w:numId="5" w16cid:durableId="479424205">
    <w:abstractNumId w:val="13"/>
  </w:num>
  <w:num w:numId="6" w16cid:durableId="1894152015">
    <w:abstractNumId w:val="36"/>
  </w:num>
  <w:num w:numId="7" w16cid:durableId="1609505842">
    <w:abstractNumId w:val="10"/>
  </w:num>
  <w:num w:numId="8" w16cid:durableId="1212495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5758652">
    <w:abstractNumId w:val="34"/>
  </w:num>
  <w:num w:numId="10" w16cid:durableId="155342704">
    <w:abstractNumId w:val="14"/>
  </w:num>
  <w:num w:numId="11" w16cid:durableId="160316881">
    <w:abstractNumId w:val="1"/>
  </w:num>
  <w:num w:numId="12" w16cid:durableId="603264643">
    <w:abstractNumId w:val="0"/>
  </w:num>
  <w:num w:numId="13" w16cid:durableId="1581981217">
    <w:abstractNumId w:val="1"/>
  </w:num>
  <w:num w:numId="14" w16cid:durableId="1331909174">
    <w:abstractNumId w:val="18"/>
  </w:num>
  <w:num w:numId="15" w16cid:durableId="737366875">
    <w:abstractNumId w:val="12"/>
  </w:num>
  <w:num w:numId="16" w16cid:durableId="29770563">
    <w:abstractNumId w:val="30"/>
  </w:num>
  <w:num w:numId="17" w16cid:durableId="136922835">
    <w:abstractNumId w:val="26"/>
  </w:num>
  <w:num w:numId="18" w16cid:durableId="1011251764">
    <w:abstractNumId w:val="11"/>
  </w:num>
  <w:num w:numId="19" w16cid:durableId="1819953692">
    <w:abstractNumId w:val="21"/>
  </w:num>
  <w:num w:numId="20" w16cid:durableId="1454597260">
    <w:abstractNumId w:val="2"/>
  </w:num>
  <w:num w:numId="21" w16cid:durableId="539055540">
    <w:abstractNumId w:val="3"/>
  </w:num>
  <w:num w:numId="22" w16cid:durableId="445973973">
    <w:abstractNumId w:val="8"/>
  </w:num>
  <w:num w:numId="23" w16cid:durableId="2078356724">
    <w:abstractNumId w:val="22"/>
  </w:num>
  <w:num w:numId="24" w16cid:durableId="616330851">
    <w:abstractNumId w:val="17"/>
  </w:num>
  <w:num w:numId="25" w16cid:durableId="22561476">
    <w:abstractNumId w:val="35"/>
  </w:num>
  <w:num w:numId="26" w16cid:durableId="1244609415">
    <w:abstractNumId w:val="20"/>
  </w:num>
  <w:num w:numId="27" w16cid:durableId="2050643344">
    <w:abstractNumId w:val="4"/>
  </w:num>
  <w:num w:numId="28" w16cid:durableId="1052119326">
    <w:abstractNumId w:val="23"/>
  </w:num>
  <w:num w:numId="29" w16cid:durableId="1008099179">
    <w:abstractNumId w:val="5"/>
  </w:num>
  <w:num w:numId="30" w16cid:durableId="1271083028">
    <w:abstractNumId w:val="15"/>
  </w:num>
  <w:num w:numId="31" w16cid:durableId="1785417725">
    <w:abstractNumId w:val="25"/>
  </w:num>
  <w:num w:numId="32" w16cid:durableId="1390879405">
    <w:abstractNumId w:val="7"/>
  </w:num>
  <w:num w:numId="33" w16cid:durableId="590970288">
    <w:abstractNumId w:val="32"/>
  </w:num>
  <w:num w:numId="34" w16cid:durableId="1097940309">
    <w:abstractNumId w:val="9"/>
  </w:num>
  <w:num w:numId="35" w16cid:durableId="213542968">
    <w:abstractNumId w:val="31"/>
  </w:num>
  <w:num w:numId="36" w16cid:durableId="1025666990">
    <w:abstractNumId w:val="16"/>
  </w:num>
  <w:num w:numId="37" w16cid:durableId="742335622">
    <w:abstractNumId w:val="33"/>
  </w:num>
  <w:num w:numId="38" w16cid:durableId="2028100469">
    <w:abstractNumId w:val="27"/>
  </w:num>
  <w:num w:numId="39" w16cid:durableId="296419973">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attachedTemplate r:id="rId1"/>
  <w:trackRevisions w:val="fals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7CDD"/>
    <w:rsid w:val="00012741"/>
    <w:rsid w:val="00013838"/>
    <w:rsid w:val="00016419"/>
    <w:rsid w:val="000212BA"/>
    <w:rsid w:val="000216C3"/>
    <w:rsid w:val="00021BA1"/>
    <w:rsid w:val="0002743B"/>
    <w:rsid w:val="000343C2"/>
    <w:rsid w:val="00040B5E"/>
    <w:rsid w:val="00043EB7"/>
    <w:rsid w:val="00045083"/>
    <w:rsid w:val="00047C2C"/>
    <w:rsid w:val="00050BCD"/>
    <w:rsid w:val="00051F2C"/>
    <w:rsid w:val="00056278"/>
    <w:rsid w:val="00060695"/>
    <w:rsid w:val="00072391"/>
    <w:rsid w:val="00074923"/>
    <w:rsid w:val="00075B9E"/>
    <w:rsid w:val="00075D1F"/>
    <w:rsid w:val="00086B50"/>
    <w:rsid w:val="00086E2E"/>
    <w:rsid w:val="00095066"/>
    <w:rsid w:val="000A15B9"/>
    <w:rsid w:val="000A2685"/>
    <w:rsid w:val="000A4122"/>
    <w:rsid w:val="000A45A3"/>
    <w:rsid w:val="000B1D30"/>
    <w:rsid w:val="000C01D6"/>
    <w:rsid w:val="000C3639"/>
    <w:rsid w:val="000C6136"/>
    <w:rsid w:val="000C61AC"/>
    <w:rsid w:val="000D32B0"/>
    <w:rsid w:val="000D3643"/>
    <w:rsid w:val="000D6D50"/>
    <w:rsid w:val="000E1DD8"/>
    <w:rsid w:val="000F0BED"/>
    <w:rsid w:val="000F53B2"/>
    <w:rsid w:val="0010031E"/>
    <w:rsid w:val="001074BE"/>
    <w:rsid w:val="001149E8"/>
    <w:rsid w:val="0012045C"/>
    <w:rsid w:val="0012444B"/>
    <w:rsid w:val="00133D5E"/>
    <w:rsid w:val="001344FF"/>
    <w:rsid w:val="00135162"/>
    <w:rsid w:val="001553B1"/>
    <w:rsid w:val="001566A8"/>
    <w:rsid w:val="00157E17"/>
    <w:rsid w:val="00160F94"/>
    <w:rsid w:val="0016437A"/>
    <w:rsid w:val="00164568"/>
    <w:rsid w:val="001662A9"/>
    <w:rsid w:val="001677C4"/>
    <w:rsid w:val="001727EE"/>
    <w:rsid w:val="00181EBC"/>
    <w:rsid w:val="001843E4"/>
    <w:rsid w:val="001909F2"/>
    <w:rsid w:val="00197CA1"/>
    <w:rsid w:val="001A17A0"/>
    <w:rsid w:val="001A4250"/>
    <w:rsid w:val="001A46E5"/>
    <w:rsid w:val="001A4E82"/>
    <w:rsid w:val="001A5C55"/>
    <w:rsid w:val="001A6A8F"/>
    <w:rsid w:val="001B5E83"/>
    <w:rsid w:val="001B66B5"/>
    <w:rsid w:val="001D0346"/>
    <w:rsid w:val="001D17A7"/>
    <w:rsid w:val="001D46F4"/>
    <w:rsid w:val="001E0CF0"/>
    <w:rsid w:val="001E4257"/>
    <w:rsid w:val="001E4C04"/>
    <w:rsid w:val="001E52C7"/>
    <w:rsid w:val="001E6867"/>
    <w:rsid w:val="001E7F8F"/>
    <w:rsid w:val="001F0E36"/>
    <w:rsid w:val="001F411F"/>
    <w:rsid w:val="00201519"/>
    <w:rsid w:val="00201835"/>
    <w:rsid w:val="002019A1"/>
    <w:rsid w:val="00206BD1"/>
    <w:rsid w:val="00207B55"/>
    <w:rsid w:val="00212940"/>
    <w:rsid w:val="0021351D"/>
    <w:rsid w:val="00220E8C"/>
    <w:rsid w:val="00221758"/>
    <w:rsid w:val="00225502"/>
    <w:rsid w:val="00226E6B"/>
    <w:rsid w:val="00230EBF"/>
    <w:rsid w:val="00235721"/>
    <w:rsid w:val="00236C13"/>
    <w:rsid w:val="00243E34"/>
    <w:rsid w:val="00245109"/>
    <w:rsid w:val="00245F2F"/>
    <w:rsid w:val="00246413"/>
    <w:rsid w:val="002476B6"/>
    <w:rsid w:val="0025165E"/>
    <w:rsid w:val="002574E7"/>
    <w:rsid w:val="0026022E"/>
    <w:rsid w:val="002622B8"/>
    <w:rsid w:val="00263245"/>
    <w:rsid w:val="0027301B"/>
    <w:rsid w:val="002742FD"/>
    <w:rsid w:val="00274AC0"/>
    <w:rsid w:val="00280027"/>
    <w:rsid w:val="002822EE"/>
    <w:rsid w:val="0028576F"/>
    <w:rsid w:val="00285D53"/>
    <w:rsid w:val="00293B1A"/>
    <w:rsid w:val="002947DB"/>
    <w:rsid w:val="00294FC0"/>
    <w:rsid w:val="002B1678"/>
    <w:rsid w:val="002B1C2B"/>
    <w:rsid w:val="002B21E9"/>
    <w:rsid w:val="002B67CF"/>
    <w:rsid w:val="002B74A2"/>
    <w:rsid w:val="002C0E70"/>
    <w:rsid w:val="002C31D5"/>
    <w:rsid w:val="002C4742"/>
    <w:rsid w:val="002C4C5B"/>
    <w:rsid w:val="002C704E"/>
    <w:rsid w:val="002D1A49"/>
    <w:rsid w:val="002D3D52"/>
    <w:rsid w:val="002D7A59"/>
    <w:rsid w:val="002E21F8"/>
    <w:rsid w:val="002E2ED2"/>
    <w:rsid w:val="002E2F0C"/>
    <w:rsid w:val="002E4C53"/>
    <w:rsid w:val="002E63C0"/>
    <w:rsid w:val="002E7605"/>
    <w:rsid w:val="002F0D27"/>
    <w:rsid w:val="002F49A6"/>
    <w:rsid w:val="002F74C9"/>
    <w:rsid w:val="00306E88"/>
    <w:rsid w:val="0030729B"/>
    <w:rsid w:val="00307A1A"/>
    <w:rsid w:val="00310159"/>
    <w:rsid w:val="00314028"/>
    <w:rsid w:val="00322CC9"/>
    <w:rsid w:val="0032419B"/>
    <w:rsid w:val="00326B76"/>
    <w:rsid w:val="0032758B"/>
    <w:rsid w:val="003277AE"/>
    <w:rsid w:val="003360E0"/>
    <w:rsid w:val="003417DC"/>
    <w:rsid w:val="00344C6F"/>
    <w:rsid w:val="0034530F"/>
    <w:rsid w:val="00347BC4"/>
    <w:rsid w:val="00351401"/>
    <w:rsid w:val="0036058E"/>
    <w:rsid w:val="00363431"/>
    <w:rsid w:val="0036398A"/>
    <w:rsid w:val="00363D19"/>
    <w:rsid w:val="00370CAF"/>
    <w:rsid w:val="00370D50"/>
    <w:rsid w:val="00373BE7"/>
    <w:rsid w:val="003801EC"/>
    <w:rsid w:val="003826B7"/>
    <w:rsid w:val="003900C4"/>
    <w:rsid w:val="003907EE"/>
    <w:rsid w:val="00397668"/>
    <w:rsid w:val="003A2742"/>
    <w:rsid w:val="003A50EF"/>
    <w:rsid w:val="003A73F5"/>
    <w:rsid w:val="003A7B56"/>
    <w:rsid w:val="003B7202"/>
    <w:rsid w:val="003B7EC1"/>
    <w:rsid w:val="003C0F50"/>
    <w:rsid w:val="003C48D9"/>
    <w:rsid w:val="003C689E"/>
    <w:rsid w:val="003C6EA8"/>
    <w:rsid w:val="003D2402"/>
    <w:rsid w:val="003D2804"/>
    <w:rsid w:val="003D2952"/>
    <w:rsid w:val="003D32F1"/>
    <w:rsid w:val="003D36B5"/>
    <w:rsid w:val="003E10A5"/>
    <w:rsid w:val="003F25D3"/>
    <w:rsid w:val="003F3593"/>
    <w:rsid w:val="003F7366"/>
    <w:rsid w:val="0040385E"/>
    <w:rsid w:val="004058C9"/>
    <w:rsid w:val="00406C1F"/>
    <w:rsid w:val="00410EAE"/>
    <w:rsid w:val="00410EE1"/>
    <w:rsid w:val="00411D21"/>
    <w:rsid w:val="00411EB3"/>
    <w:rsid w:val="00412032"/>
    <w:rsid w:val="00412B13"/>
    <w:rsid w:val="004130BE"/>
    <w:rsid w:val="004163F5"/>
    <w:rsid w:val="00416D31"/>
    <w:rsid w:val="0042028C"/>
    <w:rsid w:val="00431C7F"/>
    <w:rsid w:val="00431D63"/>
    <w:rsid w:val="0043352B"/>
    <w:rsid w:val="004340C5"/>
    <w:rsid w:val="00434FA4"/>
    <w:rsid w:val="0043590F"/>
    <w:rsid w:val="004424F8"/>
    <w:rsid w:val="004457A4"/>
    <w:rsid w:val="00446155"/>
    <w:rsid w:val="00446D5E"/>
    <w:rsid w:val="00451DED"/>
    <w:rsid w:val="00452F48"/>
    <w:rsid w:val="0045327D"/>
    <w:rsid w:val="00453888"/>
    <w:rsid w:val="00454ED9"/>
    <w:rsid w:val="00455C18"/>
    <w:rsid w:val="00455D33"/>
    <w:rsid w:val="00460794"/>
    <w:rsid w:val="0046273C"/>
    <w:rsid w:val="00464A3D"/>
    <w:rsid w:val="00465222"/>
    <w:rsid w:val="004659E3"/>
    <w:rsid w:val="00471042"/>
    <w:rsid w:val="0047215A"/>
    <w:rsid w:val="0047285F"/>
    <w:rsid w:val="004833B2"/>
    <w:rsid w:val="00487522"/>
    <w:rsid w:val="00490D2A"/>
    <w:rsid w:val="00494833"/>
    <w:rsid w:val="004A5204"/>
    <w:rsid w:val="004A723F"/>
    <w:rsid w:val="004B16A4"/>
    <w:rsid w:val="004C1A6E"/>
    <w:rsid w:val="004C3F80"/>
    <w:rsid w:val="004D2366"/>
    <w:rsid w:val="004D242F"/>
    <w:rsid w:val="004D6E21"/>
    <w:rsid w:val="004E10E9"/>
    <w:rsid w:val="004F0BB1"/>
    <w:rsid w:val="004F3946"/>
    <w:rsid w:val="004F4F69"/>
    <w:rsid w:val="00500380"/>
    <w:rsid w:val="00500575"/>
    <w:rsid w:val="00503D12"/>
    <w:rsid w:val="00504CD0"/>
    <w:rsid w:val="005122BF"/>
    <w:rsid w:val="00512E2B"/>
    <w:rsid w:val="0052095D"/>
    <w:rsid w:val="005217D3"/>
    <w:rsid w:val="00523D9F"/>
    <w:rsid w:val="00533239"/>
    <w:rsid w:val="0054015B"/>
    <w:rsid w:val="005401E8"/>
    <w:rsid w:val="00542A20"/>
    <w:rsid w:val="00544840"/>
    <w:rsid w:val="005449C1"/>
    <w:rsid w:val="005636E7"/>
    <w:rsid w:val="00565C2E"/>
    <w:rsid w:val="00567A18"/>
    <w:rsid w:val="00567F8F"/>
    <w:rsid w:val="00573E5E"/>
    <w:rsid w:val="005761AA"/>
    <w:rsid w:val="005820E8"/>
    <w:rsid w:val="00585720"/>
    <w:rsid w:val="00587B1E"/>
    <w:rsid w:val="005905EB"/>
    <w:rsid w:val="0059236C"/>
    <w:rsid w:val="00592D01"/>
    <w:rsid w:val="00594FFB"/>
    <w:rsid w:val="005959BC"/>
    <w:rsid w:val="00597E53"/>
    <w:rsid w:val="00597F0E"/>
    <w:rsid w:val="005A599A"/>
    <w:rsid w:val="005B6EA8"/>
    <w:rsid w:val="005B719E"/>
    <w:rsid w:val="005C0134"/>
    <w:rsid w:val="005C2372"/>
    <w:rsid w:val="005D6838"/>
    <w:rsid w:val="005D77A0"/>
    <w:rsid w:val="005E3169"/>
    <w:rsid w:val="005E43CB"/>
    <w:rsid w:val="005E4CDB"/>
    <w:rsid w:val="005E780E"/>
    <w:rsid w:val="005F315E"/>
    <w:rsid w:val="005F5C82"/>
    <w:rsid w:val="00611EAA"/>
    <w:rsid w:val="00615EC7"/>
    <w:rsid w:val="006162FE"/>
    <w:rsid w:val="00620FE1"/>
    <w:rsid w:val="006214EB"/>
    <w:rsid w:val="00622B29"/>
    <w:rsid w:val="006234DF"/>
    <w:rsid w:val="00624007"/>
    <w:rsid w:val="006248E3"/>
    <w:rsid w:val="00625226"/>
    <w:rsid w:val="006255CC"/>
    <w:rsid w:val="00625BD3"/>
    <w:rsid w:val="00631918"/>
    <w:rsid w:val="00637848"/>
    <w:rsid w:val="00640E2A"/>
    <w:rsid w:val="00641390"/>
    <w:rsid w:val="00650854"/>
    <w:rsid w:val="00653763"/>
    <w:rsid w:val="00654570"/>
    <w:rsid w:val="00654CDF"/>
    <w:rsid w:val="00655E51"/>
    <w:rsid w:val="00660ED1"/>
    <w:rsid w:val="00661E58"/>
    <w:rsid w:val="006628D2"/>
    <w:rsid w:val="00663563"/>
    <w:rsid w:val="00664D4C"/>
    <w:rsid w:val="006705E3"/>
    <w:rsid w:val="00674E90"/>
    <w:rsid w:val="0067758B"/>
    <w:rsid w:val="00684465"/>
    <w:rsid w:val="006867F4"/>
    <w:rsid w:val="00687B39"/>
    <w:rsid w:val="006936CC"/>
    <w:rsid w:val="00693937"/>
    <w:rsid w:val="00694FA3"/>
    <w:rsid w:val="006A3BD0"/>
    <w:rsid w:val="006A7835"/>
    <w:rsid w:val="006B144F"/>
    <w:rsid w:val="006C3988"/>
    <w:rsid w:val="006D2274"/>
    <w:rsid w:val="006D5969"/>
    <w:rsid w:val="006E18D8"/>
    <w:rsid w:val="006E1D80"/>
    <w:rsid w:val="006E332E"/>
    <w:rsid w:val="006E6BE8"/>
    <w:rsid w:val="006E7709"/>
    <w:rsid w:val="006F21EB"/>
    <w:rsid w:val="006F441A"/>
    <w:rsid w:val="006F5CCC"/>
    <w:rsid w:val="00700626"/>
    <w:rsid w:val="00703734"/>
    <w:rsid w:val="00704162"/>
    <w:rsid w:val="00707972"/>
    <w:rsid w:val="00713F46"/>
    <w:rsid w:val="007161A7"/>
    <w:rsid w:val="00722225"/>
    <w:rsid w:val="00723370"/>
    <w:rsid w:val="0073038E"/>
    <w:rsid w:val="0073167E"/>
    <w:rsid w:val="00734C1C"/>
    <w:rsid w:val="007364B6"/>
    <w:rsid w:val="007378B4"/>
    <w:rsid w:val="0075049A"/>
    <w:rsid w:val="00751FAF"/>
    <w:rsid w:val="00763FBB"/>
    <w:rsid w:val="00764E61"/>
    <w:rsid w:val="00766D8E"/>
    <w:rsid w:val="0077704C"/>
    <w:rsid w:val="007772F0"/>
    <w:rsid w:val="00777609"/>
    <w:rsid w:val="00777655"/>
    <w:rsid w:val="0078518D"/>
    <w:rsid w:val="007854F4"/>
    <w:rsid w:val="00793AD5"/>
    <w:rsid w:val="007A2065"/>
    <w:rsid w:val="007A3BEF"/>
    <w:rsid w:val="007A5290"/>
    <w:rsid w:val="007A5B34"/>
    <w:rsid w:val="007A6E57"/>
    <w:rsid w:val="007B1479"/>
    <w:rsid w:val="007B579A"/>
    <w:rsid w:val="007C1965"/>
    <w:rsid w:val="007C28CD"/>
    <w:rsid w:val="007C75B6"/>
    <w:rsid w:val="007D52BE"/>
    <w:rsid w:val="007E2B6A"/>
    <w:rsid w:val="007E4667"/>
    <w:rsid w:val="0081052B"/>
    <w:rsid w:val="00810E62"/>
    <w:rsid w:val="00811E31"/>
    <w:rsid w:val="00821515"/>
    <w:rsid w:val="00822618"/>
    <w:rsid w:val="00822E8E"/>
    <w:rsid w:val="008256FC"/>
    <w:rsid w:val="00825F0B"/>
    <w:rsid w:val="008318E6"/>
    <w:rsid w:val="00832C74"/>
    <w:rsid w:val="00833F05"/>
    <w:rsid w:val="00844AD2"/>
    <w:rsid w:val="00845CD5"/>
    <w:rsid w:val="00851543"/>
    <w:rsid w:val="00851E0C"/>
    <w:rsid w:val="0085623A"/>
    <w:rsid w:val="0086496A"/>
    <w:rsid w:val="00866B3B"/>
    <w:rsid w:val="008757B2"/>
    <w:rsid w:val="0087760A"/>
    <w:rsid w:val="00897CCB"/>
    <w:rsid w:val="008A2CD7"/>
    <w:rsid w:val="008B1A15"/>
    <w:rsid w:val="008B206D"/>
    <w:rsid w:val="008B226B"/>
    <w:rsid w:val="008B2CA6"/>
    <w:rsid w:val="008B7237"/>
    <w:rsid w:val="008C0A16"/>
    <w:rsid w:val="008C1968"/>
    <w:rsid w:val="008C1C5C"/>
    <w:rsid w:val="008C3E5B"/>
    <w:rsid w:val="008C61D1"/>
    <w:rsid w:val="008D05BA"/>
    <w:rsid w:val="008D2723"/>
    <w:rsid w:val="008D3DDA"/>
    <w:rsid w:val="008D4DCB"/>
    <w:rsid w:val="008D5089"/>
    <w:rsid w:val="008D7E7E"/>
    <w:rsid w:val="008E1DA2"/>
    <w:rsid w:val="008E2948"/>
    <w:rsid w:val="008E2A3D"/>
    <w:rsid w:val="008E3B81"/>
    <w:rsid w:val="008E50C4"/>
    <w:rsid w:val="008E6515"/>
    <w:rsid w:val="008F0425"/>
    <w:rsid w:val="008F363E"/>
    <w:rsid w:val="008F4592"/>
    <w:rsid w:val="008F5744"/>
    <w:rsid w:val="00900793"/>
    <w:rsid w:val="009011EF"/>
    <w:rsid w:val="00902CEA"/>
    <w:rsid w:val="009058E7"/>
    <w:rsid w:val="00906641"/>
    <w:rsid w:val="009157D7"/>
    <w:rsid w:val="009201CC"/>
    <w:rsid w:val="00920C94"/>
    <w:rsid w:val="00923239"/>
    <w:rsid w:val="009237E2"/>
    <w:rsid w:val="009340C7"/>
    <w:rsid w:val="009401DD"/>
    <w:rsid w:val="0094685F"/>
    <w:rsid w:val="00953A5D"/>
    <w:rsid w:val="00957DD7"/>
    <w:rsid w:val="0096093F"/>
    <w:rsid w:val="00961BBC"/>
    <w:rsid w:val="00961D53"/>
    <w:rsid w:val="009644F5"/>
    <w:rsid w:val="00967552"/>
    <w:rsid w:val="0097233F"/>
    <w:rsid w:val="009735FD"/>
    <w:rsid w:val="009773AF"/>
    <w:rsid w:val="00990A29"/>
    <w:rsid w:val="00992295"/>
    <w:rsid w:val="00994708"/>
    <w:rsid w:val="009965C1"/>
    <w:rsid w:val="00997EA1"/>
    <w:rsid w:val="009A0937"/>
    <w:rsid w:val="009A3D24"/>
    <w:rsid w:val="009A4066"/>
    <w:rsid w:val="009A4889"/>
    <w:rsid w:val="009A5DDF"/>
    <w:rsid w:val="009B67C4"/>
    <w:rsid w:val="009B7C9E"/>
    <w:rsid w:val="009C0770"/>
    <w:rsid w:val="009C1EF0"/>
    <w:rsid w:val="009C2AA2"/>
    <w:rsid w:val="009C407F"/>
    <w:rsid w:val="009D4743"/>
    <w:rsid w:val="009D4C69"/>
    <w:rsid w:val="009D7374"/>
    <w:rsid w:val="009E106B"/>
    <w:rsid w:val="009E21DC"/>
    <w:rsid w:val="009E4739"/>
    <w:rsid w:val="009E4E48"/>
    <w:rsid w:val="009E5C22"/>
    <w:rsid w:val="009F109E"/>
    <w:rsid w:val="00A00608"/>
    <w:rsid w:val="00A14C6A"/>
    <w:rsid w:val="00A16280"/>
    <w:rsid w:val="00A2069D"/>
    <w:rsid w:val="00A23293"/>
    <w:rsid w:val="00A23C8E"/>
    <w:rsid w:val="00A27EB0"/>
    <w:rsid w:val="00A32228"/>
    <w:rsid w:val="00A327FD"/>
    <w:rsid w:val="00A36713"/>
    <w:rsid w:val="00A41982"/>
    <w:rsid w:val="00A4234F"/>
    <w:rsid w:val="00A44368"/>
    <w:rsid w:val="00A45BE3"/>
    <w:rsid w:val="00A467E4"/>
    <w:rsid w:val="00A476BA"/>
    <w:rsid w:val="00A4792D"/>
    <w:rsid w:val="00A501E3"/>
    <w:rsid w:val="00A515F9"/>
    <w:rsid w:val="00A52086"/>
    <w:rsid w:val="00A55B48"/>
    <w:rsid w:val="00A62787"/>
    <w:rsid w:val="00A64D78"/>
    <w:rsid w:val="00A662FC"/>
    <w:rsid w:val="00A67164"/>
    <w:rsid w:val="00A730A7"/>
    <w:rsid w:val="00A76E15"/>
    <w:rsid w:val="00A8218B"/>
    <w:rsid w:val="00A852F0"/>
    <w:rsid w:val="00A91EEF"/>
    <w:rsid w:val="00A945D7"/>
    <w:rsid w:val="00A97EAA"/>
    <w:rsid w:val="00AA1684"/>
    <w:rsid w:val="00AA2B60"/>
    <w:rsid w:val="00AA4ADB"/>
    <w:rsid w:val="00AA5BED"/>
    <w:rsid w:val="00AB03AD"/>
    <w:rsid w:val="00AB4677"/>
    <w:rsid w:val="00AC5D2B"/>
    <w:rsid w:val="00AC5F20"/>
    <w:rsid w:val="00AC663C"/>
    <w:rsid w:val="00AC68F7"/>
    <w:rsid w:val="00AC6AF1"/>
    <w:rsid w:val="00AC74A9"/>
    <w:rsid w:val="00AD1CDA"/>
    <w:rsid w:val="00AE2B1F"/>
    <w:rsid w:val="00AE3F61"/>
    <w:rsid w:val="00AF08C7"/>
    <w:rsid w:val="00AF175F"/>
    <w:rsid w:val="00AF273F"/>
    <w:rsid w:val="00AF4871"/>
    <w:rsid w:val="00AF6762"/>
    <w:rsid w:val="00AF6A6C"/>
    <w:rsid w:val="00B00DCD"/>
    <w:rsid w:val="00B024FB"/>
    <w:rsid w:val="00B0350B"/>
    <w:rsid w:val="00B05568"/>
    <w:rsid w:val="00B12CA2"/>
    <w:rsid w:val="00B26647"/>
    <w:rsid w:val="00B302A0"/>
    <w:rsid w:val="00B31851"/>
    <w:rsid w:val="00B320CF"/>
    <w:rsid w:val="00B33FCF"/>
    <w:rsid w:val="00B365B1"/>
    <w:rsid w:val="00B36B79"/>
    <w:rsid w:val="00B4002C"/>
    <w:rsid w:val="00B40574"/>
    <w:rsid w:val="00B452A4"/>
    <w:rsid w:val="00B4532B"/>
    <w:rsid w:val="00B52D6D"/>
    <w:rsid w:val="00B5348E"/>
    <w:rsid w:val="00B56DD4"/>
    <w:rsid w:val="00B6368C"/>
    <w:rsid w:val="00B677D1"/>
    <w:rsid w:val="00B67824"/>
    <w:rsid w:val="00B759A6"/>
    <w:rsid w:val="00B76611"/>
    <w:rsid w:val="00B81FBC"/>
    <w:rsid w:val="00B82AD8"/>
    <w:rsid w:val="00B83074"/>
    <w:rsid w:val="00B83112"/>
    <w:rsid w:val="00B84BEA"/>
    <w:rsid w:val="00B92C6B"/>
    <w:rsid w:val="00B94496"/>
    <w:rsid w:val="00BA0FD8"/>
    <w:rsid w:val="00BA26A9"/>
    <w:rsid w:val="00BA2836"/>
    <w:rsid w:val="00BA5477"/>
    <w:rsid w:val="00BB74F6"/>
    <w:rsid w:val="00BC13BC"/>
    <w:rsid w:val="00BC7082"/>
    <w:rsid w:val="00BC766C"/>
    <w:rsid w:val="00BD1E6B"/>
    <w:rsid w:val="00BD629E"/>
    <w:rsid w:val="00BF4A1D"/>
    <w:rsid w:val="00BF4A71"/>
    <w:rsid w:val="00BF4CAC"/>
    <w:rsid w:val="00BF6437"/>
    <w:rsid w:val="00BF6889"/>
    <w:rsid w:val="00BF73C5"/>
    <w:rsid w:val="00C00314"/>
    <w:rsid w:val="00C0057D"/>
    <w:rsid w:val="00C06F21"/>
    <w:rsid w:val="00C12B0B"/>
    <w:rsid w:val="00C13283"/>
    <w:rsid w:val="00C15ABE"/>
    <w:rsid w:val="00C2588C"/>
    <w:rsid w:val="00C35058"/>
    <w:rsid w:val="00C37384"/>
    <w:rsid w:val="00C412E2"/>
    <w:rsid w:val="00C4255F"/>
    <w:rsid w:val="00C45505"/>
    <w:rsid w:val="00C47083"/>
    <w:rsid w:val="00C4733E"/>
    <w:rsid w:val="00C5157A"/>
    <w:rsid w:val="00C51D4A"/>
    <w:rsid w:val="00C52168"/>
    <w:rsid w:val="00C53237"/>
    <w:rsid w:val="00C54E79"/>
    <w:rsid w:val="00C62C29"/>
    <w:rsid w:val="00C659F7"/>
    <w:rsid w:val="00C723FF"/>
    <w:rsid w:val="00C74283"/>
    <w:rsid w:val="00C746DE"/>
    <w:rsid w:val="00C75D34"/>
    <w:rsid w:val="00C76B52"/>
    <w:rsid w:val="00C819F1"/>
    <w:rsid w:val="00C830FF"/>
    <w:rsid w:val="00C8333D"/>
    <w:rsid w:val="00C83CBC"/>
    <w:rsid w:val="00C86DB7"/>
    <w:rsid w:val="00C8785A"/>
    <w:rsid w:val="00C93E73"/>
    <w:rsid w:val="00CA1DF2"/>
    <w:rsid w:val="00CA4F38"/>
    <w:rsid w:val="00CB3424"/>
    <w:rsid w:val="00CB3941"/>
    <w:rsid w:val="00CB7443"/>
    <w:rsid w:val="00CB7670"/>
    <w:rsid w:val="00CC0A00"/>
    <w:rsid w:val="00CC6B03"/>
    <w:rsid w:val="00CD6883"/>
    <w:rsid w:val="00CD6B7F"/>
    <w:rsid w:val="00CE010F"/>
    <w:rsid w:val="00CE0E2C"/>
    <w:rsid w:val="00CF1481"/>
    <w:rsid w:val="00CF2A59"/>
    <w:rsid w:val="00CF5454"/>
    <w:rsid w:val="00D04BA4"/>
    <w:rsid w:val="00D056C8"/>
    <w:rsid w:val="00D10510"/>
    <w:rsid w:val="00D140DC"/>
    <w:rsid w:val="00D1717A"/>
    <w:rsid w:val="00D17584"/>
    <w:rsid w:val="00D20CAD"/>
    <w:rsid w:val="00D2134D"/>
    <w:rsid w:val="00D21756"/>
    <w:rsid w:val="00D22E99"/>
    <w:rsid w:val="00D231E0"/>
    <w:rsid w:val="00D2789D"/>
    <w:rsid w:val="00D3056F"/>
    <w:rsid w:val="00D338DB"/>
    <w:rsid w:val="00D35550"/>
    <w:rsid w:val="00D4215E"/>
    <w:rsid w:val="00D42D3D"/>
    <w:rsid w:val="00D42FAF"/>
    <w:rsid w:val="00D44976"/>
    <w:rsid w:val="00D44BFE"/>
    <w:rsid w:val="00D4555C"/>
    <w:rsid w:val="00D5102D"/>
    <w:rsid w:val="00D52123"/>
    <w:rsid w:val="00D52EAD"/>
    <w:rsid w:val="00D5334C"/>
    <w:rsid w:val="00D54210"/>
    <w:rsid w:val="00D54BB3"/>
    <w:rsid w:val="00D621E3"/>
    <w:rsid w:val="00D62551"/>
    <w:rsid w:val="00D653D5"/>
    <w:rsid w:val="00D70980"/>
    <w:rsid w:val="00D712CD"/>
    <w:rsid w:val="00D75AF0"/>
    <w:rsid w:val="00D75C8A"/>
    <w:rsid w:val="00D76508"/>
    <w:rsid w:val="00D76C46"/>
    <w:rsid w:val="00D800F8"/>
    <w:rsid w:val="00D83256"/>
    <w:rsid w:val="00D85253"/>
    <w:rsid w:val="00D863C7"/>
    <w:rsid w:val="00D86607"/>
    <w:rsid w:val="00D92D74"/>
    <w:rsid w:val="00D9753D"/>
    <w:rsid w:val="00DA106D"/>
    <w:rsid w:val="00DB02E3"/>
    <w:rsid w:val="00DB2CCA"/>
    <w:rsid w:val="00DB2F3A"/>
    <w:rsid w:val="00DC3E35"/>
    <w:rsid w:val="00DD491F"/>
    <w:rsid w:val="00DE0C5C"/>
    <w:rsid w:val="00DE0D35"/>
    <w:rsid w:val="00DE1A6E"/>
    <w:rsid w:val="00DE2374"/>
    <w:rsid w:val="00DE334F"/>
    <w:rsid w:val="00DF28B9"/>
    <w:rsid w:val="00DF2B13"/>
    <w:rsid w:val="00DF397E"/>
    <w:rsid w:val="00DF409C"/>
    <w:rsid w:val="00DF78F0"/>
    <w:rsid w:val="00E04DB1"/>
    <w:rsid w:val="00E06734"/>
    <w:rsid w:val="00E06D20"/>
    <w:rsid w:val="00E12CA9"/>
    <w:rsid w:val="00E13E22"/>
    <w:rsid w:val="00E15E02"/>
    <w:rsid w:val="00E16ED4"/>
    <w:rsid w:val="00E220B3"/>
    <w:rsid w:val="00E31B77"/>
    <w:rsid w:val="00E405E6"/>
    <w:rsid w:val="00E433BE"/>
    <w:rsid w:val="00E44C62"/>
    <w:rsid w:val="00E4617E"/>
    <w:rsid w:val="00E5075B"/>
    <w:rsid w:val="00E514D2"/>
    <w:rsid w:val="00E51850"/>
    <w:rsid w:val="00E55031"/>
    <w:rsid w:val="00E56D0A"/>
    <w:rsid w:val="00E576E3"/>
    <w:rsid w:val="00E60DFD"/>
    <w:rsid w:val="00E620BF"/>
    <w:rsid w:val="00E66D95"/>
    <w:rsid w:val="00E67EC8"/>
    <w:rsid w:val="00E707EB"/>
    <w:rsid w:val="00E73CA6"/>
    <w:rsid w:val="00E73EC5"/>
    <w:rsid w:val="00E75264"/>
    <w:rsid w:val="00E76290"/>
    <w:rsid w:val="00E77E7B"/>
    <w:rsid w:val="00E77F6D"/>
    <w:rsid w:val="00E814F2"/>
    <w:rsid w:val="00E83C53"/>
    <w:rsid w:val="00E848AC"/>
    <w:rsid w:val="00E9043F"/>
    <w:rsid w:val="00E907BD"/>
    <w:rsid w:val="00E95BCA"/>
    <w:rsid w:val="00E97FC6"/>
    <w:rsid w:val="00EA103A"/>
    <w:rsid w:val="00EB05A2"/>
    <w:rsid w:val="00EB0E4F"/>
    <w:rsid w:val="00EB5097"/>
    <w:rsid w:val="00EB6776"/>
    <w:rsid w:val="00EC095A"/>
    <w:rsid w:val="00EC0F75"/>
    <w:rsid w:val="00ED04B8"/>
    <w:rsid w:val="00ED20A2"/>
    <w:rsid w:val="00ED354C"/>
    <w:rsid w:val="00ED3FDA"/>
    <w:rsid w:val="00EE579A"/>
    <w:rsid w:val="00EF1E70"/>
    <w:rsid w:val="00EF44C9"/>
    <w:rsid w:val="00EF45DA"/>
    <w:rsid w:val="00EF628C"/>
    <w:rsid w:val="00EF766A"/>
    <w:rsid w:val="00F00CB6"/>
    <w:rsid w:val="00F05ED8"/>
    <w:rsid w:val="00F13316"/>
    <w:rsid w:val="00F14364"/>
    <w:rsid w:val="00F21ECC"/>
    <w:rsid w:val="00F228CB"/>
    <w:rsid w:val="00F2399E"/>
    <w:rsid w:val="00F33BFA"/>
    <w:rsid w:val="00F33EE7"/>
    <w:rsid w:val="00F3609E"/>
    <w:rsid w:val="00F372BE"/>
    <w:rsid w:val="00F41AEE"/>
    <w:rsid w:val="00F429E1"/>
    <w:rsid w:val="00F42B0F"/>
    <w:rsid w:val="00F4314B"/>
    <w:rsid w:val="00F43F6A"/>
    <w:rsid w:val="00F4493A"/>
    <w:rsid w:val="00F45896"/>
    <w:rsid w:val="00F52C01"/>
    <w:rsid w:val="00F60880"/>
    <w:rsid w:val="00F60F5F"/>
    <w:rsid w:val="00F64810"/>
    <w:rsid w:val="00F76044"/>
    <w:rsid w:val="00F76176"/>
    <w:rsid w:val="00F77DE5"/>
    <w:rsid w:val="00F8023A"/>
    <w:rsid w:val="00F843C0"/>
    <w:rsid w:val="00F8475E"/>
    <w:rsid w:val="00F85C00"/>
    <w:rsid w:val="00F85C1A"/>
    <w:rsid w:val="00F90CB8"/>
    <w:rsid w:val="00F93068"/>
    <w:rsid w:val="00F97DB2"/>
    <w:rsid w:val="00FB0032"/>
    <w:rsid w:val="00FB4318"/>
    <w:rsid w:val="00FC0E5B"/>
    <w:rsid w:val="00FC5FED"/>
    <w:rsid w:val="00FE0AAE"/>
    <w:rsid w:val="00FE13EC"/>
    <w:rsid w:val="00FE5D8E"/>
    <w:rsid w:val="00FE7DF9"/>
    <w:rsid w:val="00FF0365"/>
    <w:rsid w:val="00FF0E72"/>
    <w:rsid w:val="00FF3C2E"/>
    <w:rsid w:val="00FF7429"/>
    <w:rsid w:val="02CAEB6E"/>
    <w:rsid w:val="04ED33F0"/>
    <w:rsid w:val="07B86C0C"/>
    <w:rsid w:val="0B8CF3B0"/>
    <w:rsid w:val="0C894B23"/>
    <w:rsid w:val="0EF8EA30"/>
    <w:rsid w:val="13B53463"/>
    <w:rsid w:val="156B2D12"/>
    <w:rsid w:val="21BF367B"/>
    <w:rsid w:val="256D1896"/>
    <w:rsid w:val="28F3D848"/>
    <w:rsid w:val="2F5C1A24"/>
    <w:rsid w:val="2FF934D1"/>
    <w:rsid w:val="3075BDF6"/>
    <w:rsid w:val="335F9BF3"/>
    <w:rsid w:val="34164FED"/>
    <w:rsid w:val="36C092B5"/>
    <w:rsid w:val="3733774D"/>
    <w:rsid w:val="3997E1FA"/>
    <w:rsid w:val="3BC425E3"/>
    <w:rsid w:val="3C5F8168"/>
    <w:rsid w:val="3C65947B"/>
    <w:rsid w:val="3F12A607"/>
    <w:rsid w:val="3FAEFA9B"/>
    <w:rsid w:val="40F527FC"/>
    <w:rsid w:val="42C8BD92"/>
    <w:rsid w:val="44526348"/>
    <w:rsid w:val="47D544EC"/>
    <w:rsid w:val="4890D8B1"/>
    <w:rsid w:val="4BBDA7C7"/>
    <w:rsid w:val="51E8D83C"/>
    <w:rsid w:val="5A4265F7"/>
    <w:rsid w:val="5D862F1D"/>
    <w:rsid w:val="5E4C35E9"/>
    <w:rsid w:val="5F0EF2DF"/>
    <w:rsid w:val="61FE4FB6"/>
    <w:rsid w:val="63CA124D"/>
    <w:rsid w:val="66D2001C"/>
    <w:rsid w:val="6A296D53"/>
    <w:rsid w:val="6BDCA3C9"/>
    <w:rsid w:val="6D028FE8"/>
    <w:rsid w:val="6D4C4ABB"/>
    <w:rsid w:val="70AD4797"/>
    <w:rsid w:val="71673F4E"/>
    <w:rsid w:val="73D8FF2C"/>
    <w:rsid w:val="7A35013C"/>
    <w:rsid w:val="7B3ED6A9"/>
    <w:rsid w:val="7D851AA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Theme="minorEastAsia"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E06734"/>
    <w:pPr>
      <w:keepNext/>
      <w:pBdr>
        <w:bottom w:val="single" w:color="C39F57" w:themeColor="background2" w:sz="8" w:space="4"/>
      </w:pBdr>
      <w:spacing w:before="240" w:after="240"/>
      <w:contextualSpacing/>
      <w:outlineLvl w:val="1"/>
    </w:pPr>
    <w:rPr>
      <w:rFonts w:eastAsia="MS Gothic" w:cs="Times New Roman"/>
      <w:b/>
      <w:color w:val="4F2260"/>
      <w:kern w:val="28"/>
      <w:sz w:val="40"/>
      <w:szCs w:val="40"/>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hAnsiTheme="majorHAnsi" w:eastAsiaTheme="majorEastAsia"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hAnsiTheme="majorHAnsi" w:eastAsiaTheme="majorEastAsia"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hAnsiTheme="majorHAnsi" w:eastAsiaTheme="majorEastAsia" w:cstheme="majorBidi"/>
      <w:i/>
      <w:iCs/>
      <w:color w:val="27112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hAnsiTheme="majorHAnsi" w:eastAsiaTheme="majorEastAsia" w:cstheme="majorBidi"/>
      <w:kern w:val="28"/>
      <w:sz w:val="60"/>
      <w:szCs w:val="60"/>
    </w:rPr>
  </w:style>
  <w:style w:type="character" w:styleId="TitleChar" w:customStyle="1">
    <w:name w:val="Title Char"/>
    <w:basedOn w:val="DefaultParagraphFont"/>
    <w:link w:val="Title"/>
    <w:uiPriority w:val="1"/>
    <w:rPr>
      <w:rFonts w:asciiTheme="majorHAnsi" w:hAnsiTheme="majorHAnsi" w:eastAsiaTheme="majorEastAsia"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JobTitle" w:customStyle="1">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color="005E5B" w:themeColor="text2" w:sz="8" w:space="10"/>
      </w:pBdr>
      <w:spacing w:after="0"/>
    </w:pPr>
    <w:rPr>
      <w:rFonts w:ascii="Arial" w:hAnsi="Arial" w:cs="Arial" w:eastAsiaTheme="minorEastAsia"/>
      <w:bCs/>
      <w:color w:val="500061"/>
      <w:kern w:val="0"/>
      <w:sz w:val="24"/>
      <w:szCs w:val="24"/>
    </w:rPr>
  </w:style>
  <w:style w:type="character" w:styleId="DateChar" w:customStyle="1">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styleId="SalutationChar" w:customStyle="1">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styleId="ClosingChar" w:customStyle="1">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styleId="HeaderChar" w:customStyle="1">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color="005E5B" w:themeColor="text2" w:sz="4" w:space="4"/>
      </w:pBdr>
      <w:spacing w:line="240" w:lineRule="auto"/>
      <w:jc w:val="right"/>
    </w:pPr>
    <w:rPr>
      <w:i/>
      <w:iCs/>
      <w:color w:val="3B1947" w:themeColor="accent1" w:themeShade="BF"/>
    </w:rPr>
  </w:style>
  <w:style w:type="character" w:styleId="FooterChar" w:customStyle="1">
    <w:name w:val="Footer Char"/>
    <w:basedOn w:val="DefaultParagraphFont"/>
    <w:link w:val="Footer"/>
    <w:uiPriority w:val="99"/>
    <w:rsid w:val="00C13283"/>
    <w:rPr>
      <w:i/>
      <w:iCs/>
      <w:color w:val="3B1947" w:themeColor="accent1" w:themeShade="BF"/>
    </w:rPr>
  </w:style>
  <w:style w:type="paragraph" w:styleId="Logo" w:customStyle="1">
    <w:name w:val="Logo"/>
    <w:basedOn w:val="Normal"/>
    <w:uiPriority w:val="10"/>
    <w:locked/>
    <w:pPr>
      <w:spacing w:line="240" w:lineRule="auto"/>
      <w:jc w:val="right"/>
    </w:pPr>
  </w:style>
  <w:style w:type="character" w:styleId="Heading1Char" w:customStyle="1">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styleId="Heading2Char" w:customStyle="1">
    <w:name w:val="Heading 2 Char"/>
    <w:basedOn w:val="DefaultParagraphFont"/>
    <w:link w:val="Heading2"/>
    <w:uiPriority w:val="9"/>
    <w:rsid w:val="00E06734"/>
    <w:rPr>
      <w:rFonts w:eastAsia="MS Gothic" w:cs="Times New Roman"/>
      <w:b/>
      <w:color w:val="4F2260"/>
      <w:kern w:val="28"/>
      <w:sz w:val="40"/>
      <w:szCs w:val="40"/>
    </w:rPr>
  </w:style>
  <w:style w:type="paragraph" w:styleId="ContactInfo" w:customStyle="1">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styleId="SignatureChar" w:customStyle="1">
    <w:name w:val="Signature Char"/>
    <w:basedOn w:val="DefaultParagraphFont"/>
    <w:link w:val="Signature"/>
    <w:uiPriority w:val="6"/>
    <w:rsid w:val="00C13283"/>
    <w:rPr>
      <w:b/>
      <w:color w:val="3B1947" w:themeColor="accent1" w:themeShade="BF"/>
    </w:rPr>
  </w:style>
  <w:style w:type="paragraph" w:styleId="Name" w:customStyle="1">
    <w:name w:val="Name"/>
    <w:basedOn w:val="Normal"/>
    <w:uiPriority w:val="2"/>
    <w:qFormat/>
    <w:rsid w:val="00E907BD"/>
    <w:rPr>
      <w:b/>
      <w:color w:val="4F2260" w:themeColor="accent1"/>
    </w:rPr>
  </w:style>
  <w:style w:type="character" w:styleId="Heading3Char" w:customStyle="1">
    <w:name w:val="Heading 3 Char"/>
    <w:basedOn w:val="DefaultParagraphFont"/>
    <w:link w:val="Heading3"/>
    <w:uiPriority w:val="9"/>
    <w:rsid w:val="00306E88"/>
    <w:rPr>
      <w:rFonts w:eastAsia="MS Gothic" w:cs="Times New Roman"/>
      <w:b/>
      <w:color w:val="4F2260"/>
      <w:sz w:val="32"/>
      <w:szCs w:val="24"/>
    </w:rPr>
  </w:style>
  <w:style w:type="character" w:styleId="Heading4Char" w:customStyle="1">
    <w:name w:val="Heading 4 Char"/>
    <w:basedOn w:val="DefaultParagraphFont"/>
    <w:link w:val="Heading4"/>
    <w:uiPriority w:val="9"/>
    <w:rsid w:val="00306E88"/>
    <w:rPr>
      <w:rFonts w:eastAsia="MS Gothic" w:cs="Times New Roman"/>
      <w:b/>
      <w:iCs/>
      <w:color w:val="4F2260"/>
      <w:sz w:val="28"/>
      <w:szCs w:val="24"/>
    </w:rPr>
  </w:style>
  <w:style w:type="character" w:styleId="Heading5Char" w:customStyle="1">
    <w:name w:val="Heading 5 Char"/>
    <w:basedOn w:val="DefaultParagraphFont"/>
    <w:link w:val="Heading5"/>
    <w:uiPriority w:val="9"/>
    <w:semiHidden/>
    <w:rsid w:val="00C13283"/>
    <w:rPr>
      <w:rFonts w:asciiTheme="majorHAnsi" w:hAnsiTheme="majorHAnsi" w:eastAsiaTheme="majorEastAsia" w:cstheme="majorBidi"/>
      <w:color w:val="3B1947" w:themeColor="accent1" w:themeShade="BF"/>
    </w:rPr>
  </w:style>
  <w:style w:type="character" w:styleId="Heading6Char" w:customStyle="1">
    <w:name w:val="Heading 6 Char"/>
    <w:basedOn w:val="DefaultParagraphFont"/>
    <w:link w:val="Heading6"/>
    <w:uiPriority w:val="9"/>
    <w:semiHidden/>
    <w:rsid w:val="00C13283"/>
    <w:rPr>
      <w:rFonts w:asciiTheme="majorHAnsi" w:hAnsiTheme="majorHAnsi" w:eastAsiaTheme="majorEastAsia" w:cstheme="majorBidi"/>
      <w:color w:val="27112F" w:themeColor="accent1" w:themeShade="7F"/>
    </w:rPr>
  </w:style>
  <w:style w:type="character" w:styleId="Heading7Char" w:customStyle="1">
    <w:name w:val="Heading 7 Char"/>
    <w:basedOn w:val="DefaultParagraphFont"/>
    <w:link w:val="Heading7"/>
    <w:uiPriority w:val="9"/>
    <w:semiHidden/>
    <w:rsid w:val="00C13283"/>
    <w:rPr>
      <w:rFonts w:asciiTheme="majorHAnsi" w:hAnsiTheme="majorHAnsi" w:eastAsiaTheme="majorEastAsia"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color="3B1947" w:themeColor="accent1" w:themeShade="BF" w:sz="4" w:space="10"/>
        <w:bottom w:val="single" w:color="3B1947" w:themeColor="accent1" w:themeShade="BF" w:sz="4" w:space="10"/>
      </w:pBdr>
      <w:spacing w:before="360" w:after="360"/>
      <w:ind w:left="864" w:right="864"/>
      <w:jc w:val="center"/>
    </w:pPr>
    <w:rPr>
      <w:i/>
      <w:iCs/>
      <w:color w:val="3B1947" w:themeColor="accent1" w:themeShade="BF"/>
    </w:rPr>
  </w:style>
  <w:style w:type="character" w:styleId="IntenseQuoteChar" w:customStyle="1">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color="3B1947" w:themeColor="accent1" w:themeShade="BF" w:sz="2" w:space="10"/>
        <w:left w:val="single" w:color="3B1947" w:themeColor="accent1" w:themeShade="BF" w:sz="2" w:space="10"/>
        <w:bottom w:val="single" w:color="3B1947" w:themeColor="accent1" w:themeShade="BF" w:sz="2" w:space="10"/>
        <w:right w:val="single" w:color="3B1947" w:themeColor="accent1" w:themeShade="BF" w:sz="2" w:space="10"/>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color w:val="004643" w:themeColor="text2" w:themeShade="BF"/>
      <w:szCs w:val="24"/>
    </w:rPr>
  </w:style>
  <w:style w:type="character" w:styleId="MessageHeaderChar" w:customStyle="1">
    <w:name w:val="Message Header Char"/>
    <w:basedOn w:val="DefaultParagraphFont"/>
    <w:link w:val="MessageHeader"/>
    <w:uiPriority w:val="99"/>
    <w:semiHidden/>
    <w:rsid w:val="00C13283"/>
    <w:rPr>
      <w:rFonts w:asciiTheme="majorHAnsi" w:hAnsiTheme="majorHAnsi" w:eastAsiaTheme="majorEastAsia" w:cstheme="majorBidi"/>
      <w:color w:val="004643" w:themeColor="text2" w:themeShade="BF"/>
      <w:sz w:val="24"/>
      <w:szCs w:val="24"/>
      <w:shd w:val="pct20" w:color="auto" w:fill="auto"/>
    </w:rPr>
  </w:style>
  <w:style w:type="character" w:styleId="UnresolvedMention1" w:customStyle="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link w:val="ListBulletChar"/>
    <w:autoRedefine/>
    <w:uiPriority w:val="99"/>
    <w:qFormat/>
    <w:rsid w:val="00C83CBC"/>
    <w:pPr>
      <w:numPr>
        <w:numId w:val="32"/>
      </w:numPr>
      <w:tabs>
        <w:tab w:val="left" w:pos="0"/>
      </w:tabs>
      <w:spacing w:before="0" w:after="120"/>
      <w:jc w:val="both"/>
    </w:pPr>
    <w:rPr>
      <w:rFonts w:eastAsia="Arial" w:cs="Times New Roman" w:asciiTheme="majorHAnsi" w:hAnsiTheme="majorHAnsi"/>
      <w:lang w:val="en-AU" w:eastAsia="en-AU"/>
    </w:rPr>
  </w:style>
  <w:style w:type="paragraph" w:styleId="ListParagraph">
    <w:name w:val="List Paragraph"/>
    <w:basedOn w:val="Normal"/>
    <w:autoRedefine/>
    <w:uiPriority w:val="34"/>
    <w:qFormat/>
    <w:rsid w:val="00F429E1"/>
    <w:pPr>
      <w:numPr>
        <w:numId w:val="36"/>
      </w:numPr>
      <w:spacing w:before="240" w:after="120"/>
      <w:ind w:left="714" w:hanging="357"/>
      <w:contextualSpacing/>
    </w:pPr>
    <w:rPr>
      <w:rFonts w:eastAsia="Times New Roman" w:cs="Times New Roman" w:asciiTheme="majorHAnsi" w:hAnsiTheme="majorHAnsi"/>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hAnsi="Times New Roman" w:eastAsia="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Multilevellist" w:customStyle="1">
    <w:name w:val="Multi level list"/>
    <w:basedOn w:val="Normal"/>
    <w:rsid w:val="004163F5"/>
    <w:pPr>
      <w:tabs>
        <w:tab w:val="left" w:pos="0"/>
      </w:tabs>
      <w:spacing w:before="0" w:after="120"/>
      <w:ind w:left="1871" w:hanging="251"/>
    </w:pPr>
    <w:rPr>
      <w:szCs w:val="32"/>
    </w:rPr>
  </w:style>
  <w:style w:type="paragraph" w:styleId="CUNumber1" w:customStyle="1">
    <w:name w:val="CU_Number1"/>
    <w:basedOn w:val="Normal"/>
    <w:rsid w:val="00573E5E"/>
    <w:pPr>
      <w:numPr>
        <w:numId w:val="1"/>
      </w:numPr>
      <w:spacing w:before="0" w:after="240" w:line="240" w:lineRule="auto"/>
      <w:outlineLvl w:val="0"/>
    </w:pPr>
    <w:rPr>
      <w:rFonts w:eastAsia="Times New Roman" w:cs="Times New Roman" w:asciiTheme="minorHAnsi" w:hAnsiTheme="minorHAnsi"/>
      <w:b/>
      <w:szCs w:val="20"/>
      <w:lang w:val="en-AU" w:eastAsia="en-US"/>
    </w:rPr>
  </w:style>
  <w:style w:type="paragraph" w:styleId="CUNumber2" w:customStyle="1">
    <w:name w:val="CU_Number2"/>
    <w:basedOn w:val="Normal"/>
    <w:rsid w:val="00573E5E"/>
    <w:pPr>
      <w:numPr>
        <w:ilvl w:val="1"/>
        <w:numId w:val="1"/>
      </w:numPr>
      <w:spacing w:before="0" w:after="240" w:line="240" w:lineRule="auto"/>
      <w:jc w:val="both"/>
      <w:outlineLvl w:val="1"/>
    </w:pPr>
    <w:rPr>
      <w:rFonts w:eastAsia="Times New Roman" w:cs="Times New Roman" w:asciiTheme="minorHAnsi" w:hAnsiTheme="minorHAnsi"/>
      <w:szCs w:val="20"/>
      <w:lang w:val="en-AU" w:eastAsia="en-US"/>
    </w:rPr>
  </w:style>
  <w:style w:type="paragraph" w:styleId="CUNumber3" w:customStyle="1">
    <w:name w:val="CU_Number3"/>
    <w:basedOn w:val="Normal"/>
    <w:rsid w:val="00573E5E"/>
    <w:pPr>
      <w:numPr>
        <w:ilvl w:val="2"/>
        <w:numId w:val="1"/>
      </w:numPr>
      <w:spacing w:before="0" w:after="240" w:line="240" w:lineRule="auto"/>
      <w:outlineLvl w:val="2"/>
    </w:pPr>
    <w:rPr>
      <w:rFonts w:eastAsia="Times New Roman" w:cs="Times New Roman"/>
      <w:sz w:val="20"/>
      <w:szCs w:val="20"/>
      <w:lang w:val="en-AU" w:eastAsia="en-US"/>
    </w:rPr>
  </w:style>
  <w:style w:type="paragraph" w:styleId="CUNumber4" w:customStyle="1">
    <w:name w:val="CU_Number4"/>
    <w:basedOn w:val="Normal"/>
    <w:rsid w:val="00573E5E"/>
    <w:pPr>
      <w:numPr>
        <w:ilvl w:val="3"/>
        <w:numId w:val="1"/>
      </w:numPr>
      <w:spacing w:before="0" w:after="240" w:line="240" w:lineRule="auto"/>
      <w:jc w:val="both"/>
      <w:outlineLvl w:val="3"/>
    </w:pPr>
    <w:rPr>
      <w:rFonts w:eastAsia="Times New Roman" w:cs="Times New Roman" w:asciiTheme="minorHAnsi" w:hAnsiTheme="minorHAnsi"/>
      <w:szCs w:val="20"/>
      <w:lang w:val="en-AU" w:eastAsia="en-US"/>
    </w:rPr>
  </w:style>
  <w:style w:type="paragraph" w:styleId="CUNumber5" w:customStyle="1">
    <w:name w:val="CU_Number5"/>
    <w:basedOn w:val="Normal"/>
    <w:rsid w:val="00573E5E"/>
    <w:pPr>
      <w:numPr>
        <w:ilvl w:val="4"/>
        <w:numId w:val="1"/>
      </w:numPr>
      <w:spacing w:before="0" w:after="240" w:line="240" w:lineRule="auto"/>
      <w:outlineLvl w:val="4"/>
    </w:pPr>
    <w:rPr>
      <w:rFonts w:eastAsia="Times New Roman" w:cs="Times New Roman"/>
      <w:sz w:val="20"/>
      <w:szCs w:val="20"/>
      <w:lang w:val="en-AU" w:eastAsia="en-US"/>
    </w:rPr>
  </w:style>
  <w:style w:type="paragraph" w:styleId="CUNumber6" w:customStyle="1">
    <w:name w:val="CU_Number6"/>
    <w:basedOn w:val="Normal"/>
    <w:rsid w:val="00573E5E"/>
    <w:pPr>
      <w:numPr>
        <w:ilvl w:val="5"/>
        <w:numId w:val="1"/>
      </w:numPr>
      <w:spacing w:before="0" w:after="240" w:line="240" w:lineRule="auto"/>
      <w:outlineLvl w:val="5"/>
    </w:pPr>
    <w:rPr>
      <w:rFonts w:eastAsia="Times New Roman" w:cs="Times New Roman"/>
      <w:sz w:val="20"/>
      <w:szCs w:val="20"/>
      <w:lang w:val="en-AU" w:eastAsia="en-US"/>
    </w:rPr>
  </w:style>
  <w:style w:type="paragraph" w:styleId="CUNumber7" w:customStyle="1">
    <w:name w:val="CU_Number7"/>
    <w:basedOn w:val="Normal"/>
    <w:rsid w:val="00573E5E"/>
    <w:pPr>
      <w:numPr>
        <w:ilvl w:val="6"/>
        <w:numId w:val="1"/>
      </w:numPr>
      <w:spacing w:before="0" w:after="240" w:line="240" w:lineRule="auto"/>
      <w:outlineLvl w:val="6"/>
    </w:pPr>
    <w:rPr>
      <w:rFonts w:eastAsia="Times New Roman" w:cs="Times New Roman"/>
      <w:sz w:val="20"/>
      <w:szCs w:val="20"/>
      <w:lang w:val="en-AU" w:eastAsia="en-US"/>
    </w:rPr>
  </w:style>
  <w:style w:type="paragraph" w:styleId="CUNumber8" w:customStyle="1">
    <w:name w:val="CU_Number8"/>
    <w:basedOn w:val="Normal"/>
    <w:rsid w:val="00573E5E"/>
    <w:pPr>
      <w:numPr>
        <w:ilvl w:val="7"/>
        <w:numId w:val="1"/>
      </w:numPr>
      <w:spacing w:before="0" w:after="240" w:line="240" w:lineRule="auto"/>
      <w:outlineLvl w:val="7"/>
    </w:pPr>
    <w:rPr>
      <w:rFonts w:eastAsia="Times New Roman" w:cs="Times New Roman"/>
      <w:sz w:val="20"/>
      <w:szCs w:val="20"/>
      <w:lang w:val="en-AU"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styleId="CommentTextChar" w:customStyle="1">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styleId="CommentSubjectChar" w:customStyle="1">
    <w:name w:val="Comment Subject Char"/>
    <w:basedOn w:val="CommentTextChar"/>
    <w:link w:val="CommentSubject"/>
    <w:uiPriority w:val="99"/>
    <w:semiHidden/>
    <w:rsid w:val="0040385E"/>
    <w:rPr>
      <w:rFonts w:eastAsia="MS Mincho" w:cs="Arial"/>
      <w:b/>
      <w:bCs/>
      <w:color w:val="auto"/>
      <w:sz w:val="20"/>
    </w:rPr>
  </w:style>
  <w:style w:type="character" w:styleId="ListBulletChar" w:customStyle="1">
    <w:name w:val="List Bullet Char"/>
    <w:basedOn w:val="DefaultParagraphFont"/>
    <w:link w:val="ListBullet"/>
    <w:uiPriority w:val="99"/>
    <w:rsid w:val="00C83CBC"/>
    <w:rPr>
      <w:rFonts w:eastAsia="Arial" w:cs="Times New Roman" w:asciiTheme="majorHAnsi" w:hAnsiTheme="majorHAnsi"/>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C4733E"/>
    <w:pPr>
      <w:spacing w:after="100"/>
    </w:p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styleId="p1" w:customStyle="1">
    <w:name w:val="p1"/>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paragraph" w:styleId="p2" w:customStyle="1">
    <w:name w:val="p2"/>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character" w:styleId="s1" w:customStyle="1">
    <w:name w:val="s1"/>
    <w:basedOn w:val="DefaultParagraphFont"/>
    <w:rsid w:val="00F64810"/>
  </w:style>
  <w:style w:type="character" w:styleId="apple-converted-space" w:customStyle="1">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hAnsi="Calibri" w:eastAsia="Times New Roman" w:cs="Calibri"/>
      <w:sz w:val="22"/>
      <w:szCs w:val="21"/>
      <w:lang w:val="en-AU" w:eastAsia="en-AU"/>
    </w:rPr>
  </w:style>
  <w:style w:type="character" w:styleId="PlainTextChar" w:customStyle="1">
    <w:name w:val="Plain Text Char"/>
    <w:basedOn w:val="DefaultParagraphFont"/>
    <w:link w:val="PlainText"/>
    <w:uiPriority w:val="99"/>
    <w:semiHidden/>
    <w:rsid w:val="003907EE"/>
    <w:rPr>
      <w:rFonts w:ascii="Calibri" w:hAnsi="Calibri" w:eastAsia="Times New Roman" w:cs="Calibri"/>
      <w:color w:val="auto"/>
      <w:sz w:val="22"/>
      <w:szCs w:val="21"/>
      <w:lang w:val="en-AU" w:eastAsia="en-AU"/>
    </w:rPr>
  </w:style>
  <w:style w:type="character" w:styleId="markedcontent" w:customStyle="1">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hAnsiTheme="minorHAnsi" w:eastAsiaTheme="minorHAnsi" w:cstheme="minorBidi"/>
      <w:sz w:val="22"/>
      <w:szCs w:val="22"/>
      <w:lang w:val="en-AU" w:eastAsia="en-US"/>
    </w:rPr>
  </w:style>
  <w:style w:type="character" w:styleId="BodyTextChar" w:customStyle="1">
    <w:name w:val="Body Text Char"/>
    <w:basedOn w:val="DefaultParagraphFont"/>
    <w:link w:val="BodyText"/>
    <w:rsid w:val="008B1A15"/>
    <w:rPr>
      <w:rFonts w:asciiTheme="minorHAnsi" w:hAnsiTheme="minorHAnsi" w:eastAsiaTheme="minorHAnsi"/>
      <w:color w:val="auto"/>
      <w:sz w:val="22"/>
      <w:szCs w:val="22"/>
      <w:lang w:val="en-AU" w:eastAsia="en-US"/>
    </w:rPr>
  </w:style>
  <w:style w:type="character" w:styleId="DefaultFontHxMailStyle" w:customStyle="1">
    <w:name w:val="Default Font HxMail Style"/>
    <w:basedOn w:val="DefaultParagraphFont"/>
    <w:rsid w:val="006E332E"/>
    <w:rPr>
      <w:rFonts w:hint="default" w:ascii="Arial" w:hAnsi="Arial" w:cs="Arial"/>
      <w:b w:val="0"/>
      <w:bCs w:val="0"/>
      <w:i w:val="0"/>
      <w:iCs w:val="0"/>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29881918">
      <w:bodyDiv w:val="1"/>
      <w:marLeft w:val="0"/>
      <w:marRight w:val="0"/>
      <w:marTop w:val="0"/>
      <w:marBottom w:val="0"/>
      <w:divBdr>
        <w:top w:val="none" w:sz="0" w:space="0" w:color="auto"/>
        <w:left w:val="none" w:sz="0" w:space="0" w:color="auto"/>
        <w:bottom w:val="none" w:sz="0" w:space="0" w:color="auto"/>
        <w:right w:val="none" w:sz="0" w:space="0" w:color="auto"/>
      </w:divBdr>
      <w:divsChild>
        <w:div w:id="694818014">
          <w:marLeft w:val="0"/>
          <w:marRight w:val="0"/>
          <w:marTop w:val="0"/>
          <w:marBottom w:val="0"/>
          <w:divBdr>
            <w:top w:val="single" w:sz="6" w:space="0" w:color="AAB2BD"/>
            <w:left w:val="single" w:sz="6" w:space="8" w:color="AAB2BD"/>
            <w:bottom w:val="single" w:sz="6" w:space="0" w:color="AAB2BD"/>
            <w:right w:val="single" w:sz="6" w:space="8" w:color="AAB2BD"/>
          </w:divBdr>
          <w:divsChild>
            <w:div w:id="318310901">
              <w:marLeft w:val="0"/>
              <w:marRight w:val="0"/>
              <w:marTop w:val="0"/>
              <w:marBottom w:val="0"/>
              <w:divBdr>
                <w:top w:val="none" w:sz="0" w:space="0" w:color="auto"/>
                <w:left w:val="none" w:sz="0" w:space="0" w:color="auto"/>
                <w:bottom w:val="none" w:sz="0" w:space="0" w:color="auto"/>
                <w:right w:val="none" w:sz="0" w:space="0" w:color="auto"/>
              </w:divBdr>
            </w:div>
            <w:div w:id="1125195920">
              <w:marLeft w:val="0"/>
              <w:marRight w:val="0"/>
              <w:marTop w:val="0"/>
              <w:marBottom w:val="0"/>
              <w:divBdr>
                <w:top w:val="none" w:sz="0" w:space="0" w:color="auto"/>
                <w:left w:val="none" w:sz="0" w:space="0" w:color="auto"/>
                <w:bottom w:val="none" w:sz="0" w:space="0" w:color="auto"/>
                <w:right w:val="none" w:sz="0" w:space="0" w:color="auto"/>
              </w:divBdr>
              <w:divsChild>
                <w:div w:id="1598556796">
                  <w:marLeft w:val="0"/>
                  <w:marRight w:val="0"/>
                  <w:marTop w:val="0"/>
                  <w:marBottom w:val="0"/>
                  <w:divBdr>
                    <w:top w:val="none" w:sz="0" w:space="0" w:color="auto"/>
                    <w:left w:val="none" w:sz="0" w:space="0" w:color="auto"/>
                    <w:bottom w:val="none" w:sz="0" w:space="0" w:color="auto"/>
                    <w:right w:val="none" w:sz="0" w:space="0" w:color="auto"/>
                  </w:divBdr>
                </w:div>
              </w:divsChild>
            </w:div>
            <w:div w:id="1056703805">
              <w:marLeft w:val="0"/>
              <w:marRight w:val="0"/>
              <w:marTop w:val="0"/>
              <w:marBottom w:val="0"/>
              <w:divBdr>
                <w:top w:val="none" w:sz="0" w:space="0" w:color="auto"/>
                <w:left w:val="none" w:sz="0" w:space="0" w:color="auto"/>
                <w:bottom w:val="none" w:sz="0" w:space="0" w:color="auto"/>
                <w:right w:val="none" w:sz="0" w:space="0" w:color="auto"/>
              </w:divBdr>
            </w:div>
          </w:divsChild>
        </w:div>
        <w:div w:id="1375233362">
          <w:marLeft w:val="0"/>
          <w:marRight w:val="0"/>
          <w:marTop w:val="150"/>
          <w:marBottom w:val="0"/>
          <w:divBdr>
            <w:top w:val="single" w:sz="6" w:space="0" w:color="AAB2BD"/>
            <w:left w:val="single" w:sz="6" w:space="8" w:color="AAB2BD"/>
            <w:bottom w:val="single" w:sz="6" w:space="0" w:color="AAB2BD"/>
            <w:right w:val="single" w:sz="6" w:space="8" w:color="AAB2BD"/>
          </w:divBdr>
          <w:divsChild>
            <w:div w:id="23589524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14313540">
      <w:bodyDiv w:val="1"/>
      <w:marLeft w:val="0"/>
      <w:marRight w:val="0"/>
      <w:marTop w:val="0"/>
      <w:marBottom w:val="0"/>
      <w:divBdr>
        <w:top w:val="none" w:sz="0" w:space="0" w:color="auto"/>
        <w:left w:val="none" w:sz="0" w:space="0" w:color="auto"/>
        <w:bottom w:val="none" w:sz="0" w:space="0" w:color="auto"/>
        <w:right w:val="none" w:sz="0" w:space="0" w:color="auto"/>
      </w:divBdr>
      <w:divsChild>
        <w:div w:id="1440368982">
          <w:marLeft w:val="0"/>
          <w:marRight w:val="0"/>
          <w:marTop w:val="0"/>
          <w:marBottom w:val="0"/>
          <w:divBdr>
            <w:top w:val="single" w:sz="6" w:space="0" w:color="AAB2BD"/>
            <w:left w:val="single" w:sz="6" w:space="8" w:color="AAB2BD"/>
            <w:bottom w:val="single" w:sz="6" w:space="0" w:color="AAB2BD"/>
            <w:right w:val="single" w:sz="6" w:space="8" w:color="AAB2BD"/>
          </w:divBdr>
          <w:divsChild>
            <w:div w:id="213349558">
              <w:marLeft w:val="0"/>
              <w:marRight w:val="0"/>
              <w:marTop w:val="0"/>
              <w:marBottom w:val="0"/>
              <w:divBdr>
                <w:top w:val="none" w:sz="0" w:space="0" w:color="auto"/>
                <w:left w:val="none" w:sz="0" w:space="0" w:color="auto"/>
                <w:bottom w:val="none" w:sz="0" w:space="0" w:color="auto"/>
                <w:right w:val="none" w:sz="0" w:space="0" w:color="auto"/>
              </w:divBdr>
            </w:div>
            <w:div w:id="1192454961">
              <w:marLeft w:val="0"/>
              <w:marRight w:val="0"/>
              <w:marTop w:val="0"/>
              <w:marBottom w:val="0"/>
              <w:divBdr>
                <w:top w:val="none" w:sz="0" w:space="0" w:color="auto"/>
                <w:left w:val="none" w:sz="0" w:space="0" w:color="auto"/>
                <w:bottom w:val="none" w:sz="0" w:space="0" w:color="auto"/>
                <w:right w:val="none" w:sz="0" w:space="0" w:color="auto"/>
              </w:divBdr>
              <w:divsChild>
                <w:div w:id="1187788672">
                  <w:marLeft w:val="0"/>
                  <w:marRight w:val="0"/>
                  <w:marTop w:val="0"/>
                  <w:marBottom w:val="0"/>
                  <w:divBdr>
                    <w:top w:val="none" w:sz="0" w:space="0" w:color="auto"/>
                    <w:left w:val="none" w:sz="0" w:space="0" w:color="auto"/>
                    <w:bottom w:val="none" w:sz="0" w:space="0" w:color="auto"/>
                    <w:right w:val="none" w:sz="0" w:space="0" w:color="auto"/>
                  </w:divBdr>
                </w:div>
              </w:divsChild>
            </w:div>
            <w:div w:id="1376156050">
              <w:marLeft w:val="0"/>
              <w:marRight w:val="0"/>
              <w:marTop w:val="0"/>
              <w:marBottom w:val="0"/>
              <w:divBdr>
                <w:top w:val="none" w:sz="0" w:space="0" w:color="auto"/>
                <w:left w:val="none" w:sz="0" w:space="0" w:color="auto"/>
                <w:bottom w:val="none" w:sz="0" w:space="0" w:color="auto"/>
                <w:right w:val="none" w:sz="0" w:space="0" w:color="auto"/>
              </w:divBdr>
            </w:div>
          </w:divsChild>
        </w:div>
        <w:div w:id="1978103282">
          <w:marLeft w:val="0"/>
          <w:marRight w:val="0"/>
          <w:marTop w:val="150"/>
          <w:marBottom w:val="0"/>
          <w:divBdr>
            <w:top w:val="single" w:sz="6" w:space="0" w:color="AAB2BD"/>
            <w:left w:val="single" w:sz="6" w:space="8" w:color="AAB2BD"/>
            <w:bottom w:val="single" w:sz="6" w:space="0" w:color="AAB2BD"/>
            <w:right w:val="single" w:sz="6" w:space="8" w:color="AAB2BD"/>
          </w:divBdr>
          <w:divsChild>
            <w:div w:id="367590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bca@bca.org.au" TargetMode="Externa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bca.org.au/"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Micallef\Blind%20Citizens%20Australia\Blind%20Citizens%20Australia%20Team%20Site%20-%20Documents\Operations\Administration\Templates\BCA_Letterhead.dotx" TargetMode="External"/></Relationships>
</file>

<file path=word/theme/theme1.xml><?xml version="1.0" encoding="utf-8"?>
<a:theme xmlns:a="http://schemas.openxmlformats.org/drawingml/2006/main" xmlns:thm15="http://schemas.microsoft.com/office/thememl/2012/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FE798-0956-40F8-A5E4-46CB15718454}">
  <ds:schemaRef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18fc12a9-2bcc-4753-bb60-83bace9b9dfe"/>
    <ds:schemaRef ds:uri="http://purl.org/dc/dcmitype/"/>
    <ds:schemaRef ds:uri="http://schemas.openxmlformats.org/package/2006/metadata/core-properties"/>
    <ds:schemaRef ds:uri="646e3c1e-136e-4dc1-b0e3-6c66f19c271d"/>
    <ds:schemaRef ds:uri="http://schemas.microsoft.com/office/2006/metadata/properties"/>
  </ds:schemaRefs>
</ds:datastoreItem>
</file>

<file path=customXml/itemProps3.xml><?xml version="1.0" encoding="utf-8"?>
<ds:datastoreItem xmlns:ds="http://schemas.openxmlformats.org/officeDocument/2006/customXml" ds:itemID="{38FCADB5-228E-4F18-A81C-43F82C6A0366}">
  <ds:schemaRefs>
    <ds:schemaRef ds:uri="http://schemas.microsoft.com/sharepoint/v3/contenttype/forms"/>
  </ds:schemaRefs>
</ds:datastoreItem>
</file>

<file path=customXml/itemProps4.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5.xml><?xml version="1.0" encoding="utf-8"?>
<ds:datastoreItem xmlns:ds="http://schemas.openxmlformats.org/officeDocument/2006/customXml" ds:itemID="{93F10481-186F-4EF2-97D9-4D2D6D3817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BCA_Letterhead</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BCA letterhead template</dc:title>
  <dc:subject/>
  <dc:creator>Angela Jaeschke</dc:creator>
  <keywords>BCA, letterhead, template</keywords>
  <dc:description/>
  <lastModifiedBy>Miriam Beswick</lastModifiedBy>
  <revision>3</revision>
  <dcterms:created xsi:type="dcterms:W3CDTF">2024-11-28T23:37:00.0000000Z</dcterms:created>
  <dcterms:modified xsi:type="dcterms:W3CDTF">2026-06-04T02:43:47.5839686Z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